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A6A" w:rsidRPr="00F46674" w:rsidRDefault="00471A6A">
      <w:pPr>
        <w:jc w:val="center"/>
        <w:rPr>
          <w:b/>
          <w:sz w:val="44"/>
          <w:szCs w:val="44"/>
        </w:rPr>
      </w:pPr>
      <w:r w:rsidRPr="00F46674">
        <w:rPr>
          <w:rFonts w:hint="eastAsia"/>
          <w:b/>
          <w:sz w:val="44"/>
          <w:szCs w:val="44"/>
        </w:rPr>
        <w:t>第一部分</w:t>
      </w:r>
      <w:r w:rsidR="00542378">
        <w:rPr>
          <w:rFonts w:hint="eastAsia"/>
          <w:b/>
          <w:sz w:val="44"/>
          <w:szCs w:val="44"/>
        </w:rPr>
        <w:t xml:space="preserve">  </w:t>
      </w:r>
      <w:r w:rsidR="00542378">
        <w:rPr>
          <w:rFonts w:hint="eastAsia"/>
          <w:b/>
          <w:sz w:val="44"/>
          <w:szCs w:val="44"/>
        </w:rPr>
        <w:t>徐水区市场建设服务中心</w:t>
      </w:r>
      <w:r w:rsidRPr="00F46674">
        <w:rPr>
          <w:b/>
          <w:sz w:val="44"/>
          <w:szCs w:val="44"/>
        </w:rPr>
        <w:t>概况</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一</w:t>
      </w:r>
      <w:r w:rsidRPr="00471A6A">
        <w:rPr>
          <w:rFonts w:ascii="黑体" w:eastAsia="黑体" w:hAnsi="黑体"/>
          <w:snapToGrid w:val="0"/>
          <w:kern w:val="0"/>
          <w:sz w:val="28"/>
          <w:szCs w:val="28"/>
        </w:rPr>
        <w:t>、部门职责</w:t>
      </w:r>
    </w:p>
    <w:p w:rsidR="00924BF3" w:rsidRPr="00F14808" w:rsidRDefault="00924BF3" w:rsidP="00F14808">
      <w:pPr>
        <w:widowControl/>
        <w:autoSpaceDE w:val="0"/>
        <w:autoSpaceDN w:val="0"/>
        <w:adjustRightInd w:val="0"/>
        <w:spacing w:line="600" w:lineRule="exact"/>
        <w:ind w:firstLineChars="200" w:firstLine="560"/>
        <w:rPr>
          <w:rFonts w:asciiTheme="minorEastAsia" w:hAnsiTheme="minorEastAsia" w:cs="仿宋_GB2312"/>
          <w:kern w:val="0"/>
          <w:sz w:val="28"/>
          <w:szCs w:val="28"/>
        </w:rPr>
      </w:pPr>
      <w:r w:rsidRPr="00F14808">
        <w:rPr>
          <w:rFonts w:asciiTheme="minorEastAsia" w:hAnsiTheme="minorEastAsia" w:cs="仿宋_GB2312" w:hint="eastAsia"/>
          <w:kern w:val="0"/>
          <w:sz w:val="28"/>
          <w:szCs w:val="28"/>
        </w:rPr>
        <w:t>根据徐水县人民政府办公室关于印发《徐水县市场建设服务中心职能配置、内设机构和人员编制方案》的通知（徐政办[2002]72号），现将我部门概况说明如下：</w:t>
      </w:r>
    </w:p>
    <w:p w:rsidR="00924BF3" w:rsidRPr="00F14808" w:rsidRDefault="00924BF3" w:rsidP="00F14808">
      <w:pPr>
        <w:spacing w:line="360" w:lineRule="auto"/>
        <w:ind w:firstLineChars="200" w:firstLine="560"/>
        <w:outlineLvl w:val="0"/>
        <w:rPr>
          <w:rFonts w:asciiTheme="minorEastAsia" w:hAnsiTheme="minorEastAsia" w:cs="Times New Roman"/>
          <w:color w:val="000000"/>
          <w:sz w:val="28"/>
          <w:szCs w:val="28"/>
        </w:rPr>
      </w:pPr>
      <w:r w:rsidRPr="00F14808">
        <w:rPr>
          <w:rFonts w:asciiTheme="minorEastAsia" w:hAnsiTheme="minorEastAsia" w:cs="Times New Roman" w:hint="eastAsia"/>
          <w:color w:val="000000"/>
          <w:sz w:val="28"/>
          <w:szCs w:val="28"/>
        </w:rPr>
        <w:t>（一）负责制定全县市场布局的规划、市场建设、组织市场论证，负责市场登记工作。</w:t>
      </w:r>
    </w:p>
    <w:p w:rsidR="00924BF3" w:rsidRPr="00F14808" w:rsidRDefault="00924BF3" w:rsidP="00F14808">
      <w:pPr>
        <w:spacing w:line="360" w:lineRule="auto"/>
        <w:ind w:firstLineChars="200" w:firstLine="560"/>
        <w:outlineLvl w:val="0"/>
        <w:rPr>
          <w:rFonts w:asciiTheme="minorEastAsia" w:hAnsiTheme="minorEastAsia" w:cs="Times New Roman"/>
          <w:color w:val="000000"/>
          <w:sz w:val="28"/>
          <w:szCs w:val="28"/>
        </w:rPr>
      </w:pPr>
      <w:r w:rsidRPr="00F14808">
        <w:rPr>
          <w:rFonts w:asciiTheme="minorEastAsia" w:hAnsiTheme="minorEastAsia" w:cs="Times New Roman" w:hint="eastAsia"/>
          <w:color w:val="000000"/>
          <w:sz w:val="28"/>
          <w:szCs w:val="28"/>
        </w:rPr>
        <w:t>（二）负责对所辖市场经营活动的日常管理，调节市场纠纷，管理市场物业，提供有偿服务，收取设施租赁费。</w:t>
      </w:r>
    </w:p>
    <w:p w:rsidR="00924BF3" w:rsidRPr="00F14808" w:rsidRDefault="00924BF3" w:rsidP="00F14808">
      <w:pPr>
        <w:spacing w:line="360" w:lineRule="auto"/>
        <w:ind w:firstLineChars="200" w:firstLine="560"/>
        <w:outlineLvl w:val="0"/>
        <w:rPr>
          <w:rFonts w:asciiTheme="minorEastAsia" w:hAnsiTheme="minorEastAsia" w:cs="Times New Roman"/>
          <w:color w:val="000000"/>
          <w:sz w:val="28"/>
          <w:szCs w:val="28"/>
        </w:rPr>
      </w:pPr>
      <w:r w:rsidRPr="00F14808">
        <w:rPr>
          <w:rFonts w:asciiTheme="minorEastAsia" w:hAnsiTheme="minorEastAsia" w:cs="Times New Roman" w:hint="eastAsia"/>
          <w:color w:val="000000"/>
          <w:sz w:val="28"/>
          <w:szCs w:val="28"/>
        </w:rPr>
        <w:t>（三）配合有关执法部门或受有关执法部门委托，对市场经营者违法违章问题进行查处。</w:t>
      </w:r>
    </w:p>
    <w:p w:rsidR="00924BF3" w:rsidRPr="00F14808" w:rsidRDefault="00924BF3" w:rsidP="00F14808">
      <w:pPr>
        <w:spacing w:line="360" w:lineRule="auto"/>
        <w:ind w:firstLineChars="200" w:firstLine="560"/>
        <w:outlineLvl w:val="0"/>
        <w:rPr>
          <w:rFonts w:asciiTheme="minorEastAsia" w:hAnsiTheme="minorEastAsia" w:cs="Times New Roman"/>
          <w:color w:val="000000"/>
          <w:sz w:val="28"/>
          <w:szCs w:val="28"/>
        </w:rPr>
      </w:pPr>
      <w:r w:rsidRPr="00F14808">
        <w:rPr>
          <w:rFonts w:asciiTheme="minorEastAsia" w:hAnsiTheme="minorEastAsia" w:cs="Times New Roman" w:hint="eastAsia"/>
          <w:color w:val="000000"/>
          <w:sz w:val="28"/>
          <w:szCs w:val="28"/>
        </w:rPr>
        <w:t>（四）配合公安、消防等部门，对市场的日常安全和消防设施管理使用达标情况进行规范和检查。</w:t>
      </w:r>
    </w:p>
    <w:p w:rsidR="00924BF3" w:rsidRPr="00F14808" w:rsidRDefault="00924BF3" w:rsidP="00F14808">
      <w:pPr>
        <w:spacing w:line="360" w:lineRule="auto"/>
        <w:ind w:firstLineChars="200" w:firstLine="560"/>
        <w:outlineLvl w:val="0"/>
        <w:rPr>
          <w:rFonts w:asciiTheme="minorEastAsia" w:hAnsiTheme="minorEastAsia" w:cs="Times New Roman"/>
          <w:color w:val="000000"/>
          <w:sz w:val="28"/>
          <w:szCs w:val="28"/>
        </w:rPr>
      </w:pPr>
      <w:r w:rsidRPr="00F14808">
        <w:rPr>
          <w:rFonts w:asciiTheme="minorEastAsia" w:hAnsiTheme="minorEastAsia" w:cs="Times New Roman" w:hint="eastAsia"/>
          <w:color w:val="000000"/>
          <w:sz w:val="28"/>
          <w:szCs w:val="28"/>
        </w:rPr>
        <w:t>（五）负责市场的培育开发、引进现代化商业业态，推动市场上档升级。</w:t>
      </w:r>
    </w:p>
    <w:p w:rsidR="00924BF3" w:rsidRPr="00F14808" w:rsidRDefault="00924BF3" w:rsidP="00F14808">
      <w:pPr>
        <w:spacing w:line="360" w:lineRule="auto"/>
        <w:ind w:firstLineChars="200" w:firstLine="560"/>
        <w:outlineLvl w:val="0"/>
        <w:rPr>
          <w:rFonts w:asciiTheme="minorEastAsia" w:hAnsiTheme="minorEastAsia" w:cs="Times New Roman"/>
          <w:color w:val="000000"/>
          <w:sz w:val="28"/>
          <w:szCs w:val="28"/>
        </w:rPr>
      </w:pPr>
      <w:r w:rsidRPr="00F14808">
        <w:rPr>
          <w:rFonts w:asciiTheme="minorEastAsia" w:hAnsiTheme="minorEastAsia" w:cs="Times New Roman" w:hint="eastAsia"/>
          <w:color w:val="000000"/>
          <w:sz w:val="28"/>
          <w:szCs w:val="28"/>
        </w:rPr>
        <w:t>（六）组织各类庙会、商品交易会。</w:t>
      </w:r>
    </w:p>
    <w:p w:rsidR="00924BF3" w:rsidRPr="00F14808" w:rsidRDefault="00924BF3" w:rsidP="00F14808">
      <w:pPr>
        <w:spacing w:line="360" w:lineRule="auto"/>
        <w:ind w:firstLineChars="200" w:firstLine="560"/>
        <w:outlineLvl w:val="0"/>
        <w:rPr>
          <w:rFonts w:asciiTheme="minorEastAsia" w:hAnsiTheme="minorEastAsia" w:cs="Times New Roman"/>
          <w:color w:val="000000"/>
          <w:sz w:val="28"/>
          <w:szCs w:val="28"/>
        </w:rPr>
      </w:pPr>
      <w:r w:rsidRPr="00F14808">
        <w:rPr>
          <w:rFonts w:asciiTheme="minorEastAsia" w:hAnsiTheme="minorEastAsia" w:cs="Times New Roman" w:hint="eastAsia"/>
          <w:color w:val="000000"/>
          <w:sz w:val="28"/>
          <w:szCs w:val="28"/>
        </w:rPr>
        <w:t>（七）负责市场统计与分析。</w:t>
      </w:r>
    </w:p>
    <w:p w:rsidR="00924BF3" w:rsidRPr="00F14808" w:rsidRDefault="00924BF3" w:rsidP="00F14808">
      <w:pPr>
        <w:spacing w:line="360" w:lineRule="auto"/>
        <w:ind w:firstLineChars="200" w:firstLine="560"/>
        <w:outlineLvl w:val="0"/>
        <w:rPr>
          <w:rFonts w:asciiTheme="minorEastAsia" w:hAnsiTheme="minorEastAsia" w:cs="Times New Roman"/>
          <w:color w:val="000000"/>
          <w:sz w:val="28"/>
          <w:szCs w:val="28"/>
        </w:rPr>
      </w:pPr>
      <w:r w:rsidRPr="00F14808">
        <w:rPr>
          <w:rFonts w:asciiTheme="minorEastAsia" w:hAnsiTheme="minorEastAsia" w:cs="Times New Roman" w:hint="eastAsia"/>
          <w:color w:val="000000"/>
          <w:sz w:val="28"/>
          <w:szCs w:val="28"/>
        </w:rPr>
        <w:t>（八）组织市场检查评比、验收。</w:t>
      </w:r>
    </w:p>
    <w:p w:rsidR="00471A6A" w:rsidRPr="00F14808" w:rsidRDefault="00924BF3" w:rsidP="00924BF3">
      <w:pPr>
        <w:tabs>
          <w:tab w:val="center" w:pos="4381"/>
        </w:tabs>
        <w:adjustRightInd w:val="0"/>
        <w:snapToGrid w:val="0"/>
        <w:spacing w:line="700" w:lineRule="exact"/>
        <w:ind w:firstLineChars="100" w:firstLine="280"/>
        <w:rPr>
          <w:rFonts w:asciiTheme="minorEastAsia" w:hAnsiTheme="minorEastAsia" w:cs="Times New Roman"/>
          <w:sz w:val="28"/>
          <w:szCs w:val="28"/>
        </w:rPr>
      </w:pPr>
      <w:r w:rsidRPr="00F14808">
        <w:rPr>
          <w:rFonts w:asciiTheme="minorEastAsia" w:hAnsiTheme="minorEastAsia" w:cs="Times New Roman" w:hint="eastAsia"/>
          <w:color w:val="000000"/>
          <w:sz w:val="28"/>
          <w:szCs w:val="28"/>
        </w:rPr>
        <w:t xml:space="preserve">    (九）承办区委、区政府交办的其它事项。</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二</w:t>
      </w:r>
      <w:r w:rsidRPr="00471A6A">
        <w:rPr>
          <w:rFonts w:ascii="黑体" w:eastAsia="黑体" w:hAnsi="黑体"/>
          <w:snapToGrid w:val="0"/>
          <w:kern w:val="0"/>
          <w:sz w:val="28"/>
          <w:szCs w:val="28"/>
        </w:rPr>
        <w:t>、部门决算单位构成</w:t>
      </w:r>
    </w:p>
    <w:p w:rsidR="00390D5C" w:rsidRDefault="00390D5C" w:rsidP="00A372C2">
      <w:pPr>
        <w:adjustRightInd w:val="0"/>
        <w:snapToGrid w:val="0"/>
        <w:spacing w:line="600" w:lineRule="exact"/>
        <w:ind w:firstLineChars="200" w:firstLine="560"/>
        <w:rPr>
          <w:snapToGrid w:val="0"/>
          <w:kern w:val="0"/>
          <w:sz w:val="28"/>
          <w:szCs w:val="28"/>
        </w:rPr>
      </w:pPr>
      <w:r>
        <w:rPr>
          <w:rFonts w:hint="eastAsia"/>
          <w:snapToGrid w:val="0"/>
          <w:kern w:val="0"/>
          <w:sz w:val="28"/>
          <w:szCs w:val="28"/>
        </w:rPr>
        <w:t>根据</w:t>
      </w:r>
      <w:r>
        <w:rPr>
          <w:snapToGrid w:val="0"/>
          <w:kern w:val="0"/>
          <w:sz w:val="28"/>
          <w:szCs w:val="28"/>
        </w:rPr>
        <w:t>上述职责</w:t>
      </w:r>
      <w:r>
        <w:rPr>
          <w:rFonts w:hint="eastAsia"/>
          <w:snapToGrid w:val="0"/>
          <w:kern w:val="0"/>
          <w:sz w:val="28"/>
          <w:szCs w:val="28"/>
        </w:rPr>
        <w:t>，</w:t>
      </w:r>
      <w:r>
        <w:rPr>
          <w:snapToGrid w:val="0"/>
          <w:kern w:val="0"/>
          <w:sz w:val="28"/>
          <w:szCs w:val="28"/>
        </w:rPr>
        <w:t>我单位独立核算机构</w:t>
      </w:r>
      <w:r w:rsidR="00924BF3">
        <w:rPr>
          <w:rFonts w:hint="eastAsia"/>
          <w:snapToGrid w:val="0"/>
          <w:kern w:val="0"/>
          <w:sz w:val="28"/>
          <w:szCs w:val="28"/>
        </w:rPr>
        <w:t>1</w:t>
      </w:r>
      <w:r>
        <w:rPr>
          <w:rFonts w:hint="eastAsia"/>
          <w:snapToGrid w:val="0"/>
          <w:kern w:val="0"/>
          <w:sz w:val="28"/>
          <w:szCs w:val="28"/>
        </w:rPr>
        <w:t>个，</w:t>
      </w:r>
      <w:r w:rsidR="008711E4">
        <w:rPr>
          <w:rFonts w:hint="eastAsia"/>
          <w:snapToGrid w:val="0"/>
          <w:kern w:val="0"/>
          <w:sz w:val="28"/>
          <w:szCs w:val="28"/>
        </w:rPr>
        <w:t>本单位</w:t>
      </w:r>
      <w:r>
        <w:rPr>
          <w:rFonts w:hint="eastAsia"/>
          <w:snapToGrid w:val="0"/>
          <w:kern w:val="0"/>
          <w:sz w:val="28"/>
          <w:szCs w:val="28"/>
        </w:rPr>
        <w:t>设</w:t>
      </w:r>
      <w:r w:rsidR="00BD192F">
        <w:rPr>
          <w:rFonts w:hint="eastAsia"/>
          <w:snapToGrid w:val="0"/>
          <w:kern w:val="0"/>
          <w:sz w:val="28"/>
          <w:szCs w:val="28"/>
        </w:rPr>
        <w:t>5</w:t>
      </w:r>
      <w:r>
        <w:rPr>
          <w:rFonts w:hint="eastAsia"/>
          <w:snapToGrid w:val="0"/>
          <w:kern w:val="0"/>
          <w:sz w:val="28"/>
          <w:szCs w:val="28"/>
        </w:rPr>
        <w:t>个</w:t>
      </w:r>
      <w:r>
        <w:rPr>
          <w:snapToGrid w:val="0"/>
          <w:kern w:val="0"/>
          <w:sz w:val="28"/>
          <w:szCs w:val="28"/>
        </w:rPr>
        <w:t>内设机构：</w:t>
      </w:r>
      <w:r w:rsidR="00BD192F" w:rsidRPr="00F14808">
        <w:rPr>
          <w:rFonts w:asciiTheme="minorEastAsia" w:hAnsiTheme="minorEastAsia" w:cs="仿宋_GB2312" w:hint="eastAsia"/>
          <w:color w:val="000000"/>
          <w:sz w:val="28"/>
          <w:szCs w:val="28"/>
        </w:rPr>
        <w:t>综合股、人教股、财务股、市场经营服务股、市场稽查股。</w:t>
      </w:r>
      <w:r w:rsidR="00BD192F" w:rsidRPr="00F14808">
        <w:rPr>
          <w:rFonts w:asciiTheme="minorEastAsia" w:hAnsiTheme="minorEastAsia" w:hint="eastAsia"/>
          <w:snapToGrid w:val="0"/>
          <w:kern w:val="0"/>
          <w:sz w:val="28"/>
          <w:szCs w:val="28"/>
        </w:rPr>
        <w:t>无</w:t>
      </w:r>
      <w:r>
        <w:rPr>
          <w:rFonts w:hint="eastAsia"/>
          <w:snapToGrid w:val="0"/>
          <w:kern w:val="0"/>
          <w:sz w:val="28"/>
          <w:szCs w:val="28"/>
        </w:rPr>
        <w:t>下</w:t>
      </w:r>
      <w:r>
        <w:rPr>
          <w:rFonts w:hint="eastAsia"/>
          <w:snapToGrid w:val="0"/>
          <w:kern w:val="0"/>
          <w:sz w:val="28"/>
          <w:szCs w:val="28"/>
        </w:rPr>
        <w:lastRenderedPageBreak/>
        <w:t>属</w:t>
      </w:r>
      <w:r>
        <w:rPr>
          <w:snapToGrid w:val="0"/>
          <w:kern w:val="0"/>
          <w:sz w:val="28"/>
          <w:szCs w:val="28"/>
        </w:rPr>
        <w:t>事业单位。</w:t>
      </w:r>
    </w:p>
    <w:p w:rsidR="00A372C2" w:rsidRPr="00390D5C" w:rsidRDefault="00471A6A" w:rsidP="00390D5C">
      <w:pPr>
        <w:adjustRightInd w:val="0"/>
        <w:snapToGrid w:val="0"/>
        <w:spacing w:line="600" w:lineRule="exact"/>
        <w:ind w:firstLineChars="200" w:firstLine="560"/>
        <w:rPr>
          <w:snapToGrid w:val="0"/>
          <w:kern w:val="0"/>
          <w:sz w:val="28"/>
          <w:szCs w:val="28"/>
        </w:rPr>
      </w:pPr>
      <w:r w:rsidRPr="00471A6A">
        <w:rPr>
          <w:snapToGrid w:val="0"/>
          <w:kern w:val="0"/>
          <w:sz w:val="28"/>
          <w:szCs w:val="28"/>
        </w:rPr>
        <w:t>年末</w:t>
      </w:r>
      <w:r w:rsidRPr="00471A6A">
        <w:rPr>
          <w:rFonts w:hint="eastAsia"/>
          <w:snapToGrid w:val="0"/>
          <w:kern w:val="0"/>
          <w:sz w:val="28"/>
          <w:szCs w:val="28"/>
        </w:rPr>
        <w:t>实</w:t>
      </w:r>
      <w:r w:rsidRPr="00471A6A">
        <w:rPr>
          <w:snapToGrid w:val="0"/>
          <w:kern w:val="0"/>
          <w:sz w:val="28"/>
          <w:szCs w:val="28"/>
        </w:rPr>
        <w:t>有人数</w:t>
      </w:r>
      <w:r w:rsidR="00BD192F">
        <w:rPr>
          <w:rFonts w:hint="eastAsia"/>
          <w:snapToGrid w:val="0"/>
          <w:kern w:val="0"/>
          <w:sz w:val="28"/>
          <w:szCs w:val="28"/>
        </w:rPr>
        <w:t>26</w:t>
      </w:r>
      <w:r w:rsidRPr="00471A6A">
        <w:rPr>
          <w:rFonts w:hint="eastAsia"/>
          <w:snapToGrid w:val="0"/>
          <w:kern w:val="0"/>
          <w:sz w:val="28"/>
          <w:szCs w:val="28"/>
        </w:rPr>
        <w:t>人</w:t>
      </w:r>
      <w:r w:rsidRPr="00471A6A">
        <w:rPr>
          <w:snapToGrid w:val="0"/>
          <w:kern w:val="0"/>
          <w:sz w:val="28"/>
          <w:szCs w:val="28"/>
        </w:rPr>
        <w:t>，</w:t>
      </w:r>
      <w:r w:rsidRPr="00471A6A">
        <w:rPr>
          <w:rFonts w:hint="eastAsia"/>
          <w:snapToGrid w:val="0"/>
          <w:kern w:val="0"/>
          <w:sz w:val="28"/>
          <w:szCs w:val="28"/>
        </w:rPr>
        <w:t>其中</w:t>
      </w:r>
      <w:r w:rsidRPr="00471A6A">
        <w:rPr>
          <w:snapToGrid w:val="0"/>
          <w:kern w:val="0"/>
          <w:sz w:val="28"/>
          <w:szCs w:val="28"/>
        </w:rPr>
        <w:t>在职人员</w:t>
      </w:r>
      <w:r w:rsidR="00BD192F">
        <w:rPr>
          <w:rFonts w:hint="eastAsia"/>
          <w:snapToGrid w:val="0"/>
          <w:kern w:val="0"/>
          <w:sz w:val="28"/>
          <w:szCs w:val="28"/>
        </w:rPr>
        <w:t>26</w:t>
      </w:r>
      <w:r w:rsidRPr="00471A6A">
        <w:rPr>
          <w:rFonts w:hint="eastAsia"/>
          <w:snapToGrid w:val="0"/>
          <w:kern w:val="0"/>
          <w:sz w:val="28"/>
          <w:szCs w:val="28"/>
        </w:rPr>
        <w:t>人</w:t>
      </w:r>
      <w:r w:rsidRPr="00471A6A">
        <w:rPr>
          <w:snapToGrid w:val="0"/>
          <w:kern w:val="0"/>
          <w:sz w:val="28"/>
          <w:szCs w:val="28"/>
        </w:rPr>
        <w:t>，离休人员</w:t>
      </w:r>
      <w:r w:rsidR="00BD192F">
        <w:rPr>
          <w:rFonts w:hint="eastAsia"/>
          <w:snapToGrid w:val="0"/>
          <w:kern w:val="0"/>
          <w:sz w:val="28"/>
          <w:szCs w:val="28"/>
        </w:rPr>
        <w:t>0</w:t>
      </w:r>
      <w:r w:rsidRPr="00471A6A">
        <w:rPr>
          <w:rFonts w:hint="eastAsia"/>
          <w:snapToGrid w:val="0"/>
          <w:kern w:val="0"/>
          <w:sz w:val="28"/>
          <w:szCs w:val="28"/>
        </w:rPr>
        <w:t>人</w:t>
      </w:r>
      <w:r w:rsidRPr="00471A6A">
        <w:rPr>
          <w:snapToGrid w:val="0"/>
          <w:kern w:val="0"/>
          <w:sz w:val="28"/>
          <w:szCs w:val="28"/>
        </w:rPr>
        <w:t>，退休人员</w:t>
      </w:r>
      <w:r w:rsidR="00BD192F">
        <w:rPr>
          <w:rFonts w:hint="eastAsia"/>
          <w:snapToGrid w:val="0"/>
          <w:kern w:val="0"/>
          <w:sz w:val="28"/>
          <w:szCs w:val="28"/>
        </w:rPr>
        <w:t>0</w:t>
      </w:r>
      <w:r w:rsidRPr="00471A6A">
        <w:rPr>
          <w:rFonts w:hint="eastAsia"/>
          <w:snapToGrid w:val="0"/>
          <w:kern w:val="0"/>
          <w:sz w:val="28"/>
          <w:szCs w:val="28"/>
        </w:rPr>
        <w:t>人</w:t>
      </w:r>
      <w:r w:rsidRPr="00471A6A">
        <w:rPr>
          <w:snapToGrid w:val="0"/>
          <w:kern w:val="0"/>
          <w:sz w:val="28"/>
          <w:szCs w:val="28"/>
        </w:rPr>
        <w:t>。</w:t>
      </w:r>
    </w:p>
    <w:p w:rsidR="001C673D" w:rsidRPr="00842CBB" w:rsidRDefault="00A372C2" w:rsidP="00004562">
      <w:pPr>
        <w:jc w:val="center"/>
        <w:rPr>
          <w:b/>
          <w:sz w:val="44"/>
          <w:szCs w:val="44"/>
        </w:rPr>
      </w:pPr>
      <w:r>
        <w:rPr>
          <w:rFonts w:hint="eastAsia"/>
          <w:b/>
          <w:sz w:val="44"/>
          <w:szCs w:val="44"/>
        </w:rPr>
        <w:t>第二</w:t>
      </w:r>
      <w:r w:rsidR="00842CBB">
        <w:rPr>
          <w:rFonts w:hint="eastAsia"/>
          <w:b/>
          <w:sz w:val="44"/>
          <w:szCs w:val="44"/>
        </w:rPr>
        <w:t>部分</w:t>
      </w:r>
      <w:r w:rsidR="00842CBB">
        <w:rPr>
          <w:rFonts w:hint="eastAsia"/>
          <w:b/>
          <w:sz w:val="44"/>
          <w:szCs w:val="44"/>
        </w:rPr>
        <w:t xml:space="preserve">  </w:t>
      </w:r>
      <w:r w:rsidR="00542378">
        <w:rPr>
          <w:rFonts w:hint="eastAsia"/>
          <w:b/>
          <w:sz w:val="44"/>
          <w:szCs w:val="44"/>
        </w:rPr>
        <w:t>徐水区市场建设服务中心</w:t>
      </w:r>
      <w:r w:rsidR="00B408DE">
        <w:rPr>
          <w:rFonts w:hint="eastAsia"/>
          <w:b/>
          <w:sz w:val="44"/>
          <w:szCs w:val="44"/>
        </w:rPr>
        <w:t>2017</w:t>
      </w:r>
      <w:r w:rsidR="00DC5EA2">
        <w:rPr>
          <w:rFonts w:hint="eastAsia"/>
          <w:b/>
          <w:sz w:val="44"/>
          <w:szCs w:val="44"/>
        </w:rPr>
        <w:t>年</w:t>
      </w:r>
      <w:r w:rsidR="00DC5EA2">
        <w:rPr>
          <w:b/>
          <w:sz w:val="44"/>
          <w:szCs w:val="44"/>
        </w:rPr>
        <w:t>部门决算情况说明</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sidR="00B408DE">
        <w:rPr>
          <w:rFonts w:hint="eastAsia"/>
          <w:snapToGrid w:val="0"/>
          <w:kern w:val="0"/>
          <w:sz w:val="28"/>
          <w:szCs w:val="28"/>
        </w:rPr>
        <w:t>2017</w:t>
      </w:r>
      <w:r>
        <w:rPr>
          <w:rFonts w:hint="eastAsia"/>
          <w:snapToGrid w:val="0"/>
          <w:kern w:val="0"/>
          <w:sz w:val="28"/>
          <w:szCs w:val="28"/>
        </w:rPr>
        <w:t>年本</w:t>
      </w:r>
      <w:r>
        <w:rPr>
          <w:snapToGrid w:val="0"/>
          <w:kern w:val="0"/>
          <w:sz w:val="28"/>
          <w:szCs w:val="28"/>
        </w:rPr>
        <w:t>年收入总计</w:t>
      </w:r>
      <w:r w:rsidR="00542378">
        <w:rPr>
          <w:rFonts w:hint="eastAsia"/>
          <w:snapToGrid w:val="0"/>
          <w:kern w:val="0"/>
          <w:sz w:val="28"/>
          <w:szCs w:val="28"/>
        </w:rPr>
        <w:t>305.22</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sidR="00542378">
        <w:rPr>
          <w:rFonts w:hint="eastAsia"/>
          <w:snapToGrid w:val="0"/>
          <w:kern w:val="0"/>
          <w:sz w:val="28"/>
          <w:szCs w:val="28"/>
        </w:rPr>
        <w:t>31</w:t>
      </w:r>
      <w:r>
        <w:rPr>
          <w:snapToGrid w:val="0"/>
          <w:kern w:val="0"/>
          <w:sz w:val="28"/>
          <w:szCs w:val="28"/>
        </w:rPr>
        <w:t>%</w:t>
      </w:r>
      <w:r>
        <w:rPr>
          <w:snapToGrid w:val="0"/>
          <w:kern w:val="0"/>
          <w:sz w:val="28"/>
          <w:szCs w:val="28"/>
        </w:rPr>
        <w:t>，增</w:t>
      </w:r>
      <w:r>
        <w:rPr>
          <w:rFonts w:hint="eastAsia"/>
          <w:snapToGrid w:val="0"/>
          <w:kern w:val="0"/>
          <w:sz w:val="28"/>
          <w:szCs w:val="28"/>
        </w:rPr>
        <w:t>收</w:t>
      </w:r>
      <w:r w:rsidR="00542378">
        <w:rPr>
          <w:rFonts w:hint="eastAsia"/>
          <w:snapToGrid w:val="0"/>
          <w:kern w:val="0"/>
          <w:sz w:val="28"/>
          <w:szCs w:val="28"/>
        </w:rPr>
        <w:t>72.60</w:t>
      </w:r>
      <w:r>
        <w:rPr>
          <w:rFonts w:hint="eastAsia"/>
          <w:snapToGrid w:val="0"/>
          <w:kern w:val="0"/>
          <w:sz w:val="28"/>
          <w:szCs w:val="28"/>
        </w:rPr>
        <w:t>万</w:t>
      </w:r>
      <w:r>
        <w:rPr>
          <w:snapToGrid w:val="0"/>
          <w:kern w:val="0"/>
          <w:sz w:val="28"/>
          <w:szCs w:val="28"/>
        </w:rPr>
        <w:t>元</w:t>
      </w:r>
      <w:r w:rsidR="00933524">
        <w:rPr>
          <w:rFonts w:hint="eastAsia"/>
          <w:snapToGrid w:val="0"/>
          <w:kern w:val="0"/>
          <w:sz w:val="28"/>
          <w:szCs w:val="28"/>
        </w:rPr>
        <w:t>，</w:t>
      </w:r>
      <w:r w:rsidR="00933524">
        <w:rPr>
          <w:snapToGrid w:val="0"/>
          <w:kern w:val="0"/>
          <w:sz w:val="28"/>
          <w:szCs w:val="28"/>
        </w:rPr>
        <w:t>原因：</w:t>
      </w:r>
      <w:r w:rsidR="005709D8">
        <w:rPr>
          <w:rFonts w:hint="eastAsia"/>
          <w:snapToGrid w:val="0"/>
          <w:kern w:val="0"/>
          <w:sz w:val="28"/>
          <w:szCs w:val="28"/>
        </w:rPr>
        <w:t>财政拨</w:t>
      </w:r>
      <w:r w:rsidR="0018373E">
        <w:rPr>
          <w:rFonts w:hint="eastAsia"/>
          <w:snapToGrid w:val="0"/>
          <w:kern w:val="0"/>
          <w:sz w:val="28"/>
          <w:szCs w:val="28"/>
        </w:rPr>
        <w:t>入</w:t>
      </w:r>
      <w:r w:rsidR="003D4BDC">
        <w:rPr>
          <w:rFonts w:hint="eastAsia"/>
          <w:snapToGrid w:val="0"/>
          <w:kern w:val="0"/>
          <w:sz w:val="28"/>
          <w:szCs w:val="28"/>
        </w:rPr>
        <w:t>2017</w:t>
      </w:r>
      <w:r w:rsidR="003D4BDC">
        <w:rPr>
          <w:rFonts w:hint="eastAsia"/>
          <w:snapToGrid w:val="0"/>
          <w:kern w:val="0"/>
          <w:sz w:val="28"/>
          <w:szCs w:val="28"/>
        </w:rPr>
        <w:t>年精神文明奖及目标考核奖</w:t>
      </w:r>
      <w:r>
        <w:rPr>
          <w:snapToGrid w:val="0"/>
          <w:kern w:val="0"/>
          <w:sz w:val="28"/>
          <w:szCs w:val="28"/>
        </w:rPr>
        <w:t>；</w:t>
      </w:r>
      <w:r>
        <w:rPr>
          <w:rFonts w:hint="eastAsia"/>
          <w:snapToGrid w:val="0"/>
          <w:kern w:val="0"/>
          <w:sz w:val="28"/>
          <w:szCs w:val="28"/>
        </w:rPr>
        <w:t>本</w:t>
      </w:r>
      <w:r>
        <w:rPr>
          <w:snapToGrid w:val="0"/>
          <w:kern w:val="0"/>
          <w:sz w:val="28"/>
          <w:szCs w:val="28"/>
        </w:rPr>
        <w:t>年支出总计</w:t>
      </w:r>
      <w:r w:rsidR="00542378">
        <w:rPr>
          <w:rFonts w:hint="eastAsia"/>
          <w:snapToGrid w:val="0"/>
          <w:kern w:val="0"/>
          <w:sz w:val="28"/>
          <w:szCs w:val="28"/>
        </w:rPr>
        <w:t>261.54</w:t>
      </w:r>
      <w:r>
        <w:rPr>
          <w:rFonts w:hint="eastAsia"/>
          <w:snapToGrid w:val="0"/>
          <w:kern w:val="0"/>
          <w:sz w:val="28"/>
          <w:szCs w:val="28"/>
        </w:rPr>
        <w:t>万</w:t>
      </w:r>
      <w:r>
        <w:rPr>
          <w:snapToGrid w:val="0"/>
          <w:kern w:val="0"/>
          <w:sz w:val="28"/>
          <w:szCs w:val="28"/>
        </w:rPr>
        <w:t>元，较上年</w:t>
      </w:r>
      <w:r w:rsidR="00985214">
        <w:rPr>
          <w:rFonts w:hint="eastAsia"/>
          <w:snapToGrid w:val="0"/>
          <w:kern w:val="0"/>
          <w:sz w:val="28"/>
          <w:szCs w:val="28"/>
        </w:rPr>
        <w:t>减少</w:t>
      </w:r>
      <w:r w:rsidR="00542378">
        <w:rPr>
          <w:rFonts w:hint="eastAsia"/>
          <w:snapToGrid w:val="0"/>
          <w:kern w:val="0"/>
          <w:sz w:val="28"/>
          <w:szCs w:val="28"/>
        </w:rPr>
        <w:t>1</w:t>
      </w:r>
      <w:r>
        <w:rPr>
          <w:snapToGrid w:val="0"/>
          <w:kern w:val="0"/>
          <w:sz w:val="28"/>
          <w:szCs w:val="28"/>
        </w:rPr>
        <w:t>%</w:t>
      </w:r>
      <w:r>
        <w:rPr>
          <w:snapToGrid w:val="0"/>
          <w:kern w:val="0"/>
          <w:sz w:val="28"/>
          <w:szCs w:val="28"/>
        </w:rPr>
        <w:t>，</w:t>
      </w:r>
      <w:r w:rsidR="00985214">
        <w:rPr>
          <w:rFonts w:hint="eastAsia"/>
          <w:snapToGrid w:val="0"/>
          <w:kern w:val="0"/>
          <w:sz w:val="28"/>
          <w:szCs w:val="28"/>
        </w:rPr>
        <w:t>减少</w:t>
      </w:r>
      <w:r w:rsidR="00542378">
        <w:rPr>
          <w:rFonts w:hint="eastAsia"/>
          <w:snapToGrid w:val="0"/>
          <w:kern w:val="0"/>
          <w:sz w:val="28"/>
          <w:szCs w:val="28"/>
        </w:rPr>
        <w:t>2.16</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sidR="00933524">
        <w:rPr>
          <w:rFonts w:hint="eastAsia"/>
          <w:snapToGrid w:val="0"/>
          <w:kern w:val="0"/>
          <w:sz w:val="28"/>
          <w:szCs w:val="28"/>
        </w:rPr>
        <w:t>原因</w:t>
      </w:r>
      <w:r w:rsidR="00933524">
        <w:rPr>
          <w:snapToGrid w:val="0"/>
          <w:kern w:val="0"/>
          <w:sz w:val="28"/>
          <w:szCs w:val="28"/>
        </w:rPr>
        <w:t>：</w:t>
      </w:r>
      <w:r w:rsidR="00630FF9">
        <w:rPr>
          <w:rFonts w:hint="eastAsia"/>
          <w:snapToGrid w:val="0"/>
          <w:kern w:val="0"/>
          <w:sz w:val="28"/>
          <w:szCs w:val="28"/>
        </w:rPr>
        <w:t>2017</w:t>
      </w:r>
      <w:r w:rsidR="00630FF9">
        <w:rPr>
          <w:rFonts w:hint="eastAsia"/>
          <w:snapToGrid w:val="0"/>
          <w:kern w:val="0"/>
          <w:sz w:val="28"/>
          <w:szCs w:val="28"/>
        </w:rPr>
        <w:t>年精神文明奖及目标考核奖结转下年支出，本年支出减少</w:t>
      </w:r>
      <w:r w:rsidR="00933524">
        <w:rPr>
          <w:rFonts w:hint="eastAsia"/>
          <w:snapToGrid w:val="0"/>
          <w:kern w:val="0"/>
          <w:sz w:val="28"/>
          <w:szCs w:val="28"/>
        </w:rPr>
        <w:t>；</w:t>
      </w:r>
      <w:r>
        <w:rPr>
          <w:snapToGrid w:val="0"/>
          <w:kern w:val="0"/>
          <w:sz w:val="28"/>
          <w:szCs w:val="28"/>
        </w:rPr>
        <w:t>年末结转结余</w:t>
      </w:r>
      <w:r w:rsidR="00A34FB8">
        <w:rPr>
          <w:rFonts w:hint="eastAsia"/>
          <w:snapToGrid w:val="0"/>
          <w:kern w:val="0"/>
          <w:sz w:val="28"/>
          <w:szCs w:val="28"/>
        </w:rPr>
        <w:t>43.81</w:t>
      </w:r>
      <w:r>
        <w:rPr>
          <w:rFonts w:hint="eastAsia"/>
          <w:snapToGrid w:val="0"/>
          <w:kern w:val="0"/>
          <w:sz w:val="28"/>
          <w:szCs w:val="28"/>
        </w:rPr>
        <w:t>万</w:t>
      </w:r>
      <w:r>
        <w:rPr>
          <w:snapToGrid w:val="0"/>
          <w:kern w:val="0"/>
          <w:sz w:val="28"/>
          <w:szCs w:val="28"/>
        </w:rPr>
        <w:t>元。</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B408DE">
        <w:rPr>
          <w:rFonts w:hint="eastAsia"/>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sidR="00A34FB8">
        <w:rPr>
          <w:rFonts w:hint="eastAsia"/>
          <w:snapToGrid w:val="0"/>
          <w:kern w:val="0"/>
          <w:sz w:val="28"/>
          <w:szCs w:val="28"/>
        </w:rPr>
        <w:t>305.22</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sidR="00A34FB8">
        <w:rPr>
          <w:rFonts w:hint="eastAsia"/>
          <w:snapToGrid w:val="0"/>
          <w:kern w:val="0"/>
          <w:sz w:val="28"/>
          <w:szCs w:val="28"/>
        </w:rPr>
        <w:t>305.18</w:t>
      </w:r>
      <w:r>
        <w:rPr>
          <w:rFonts w:hint="eastAsia"/>
          <w:snapToGrid w:val="0"/>
          <w:kern w:val="0"/>
          <w:sz w:val="28"/>
          <w:szCs w:val="28"/>
        </w:rPr>
        <w:t>万元</w:t>
      </w:r>
      <w:r>
        <w:rPr>
          <w:snapToGrid w:val="0"/>
          <w:kern w:val="0"/>
          <w:sz w:val="28"/>
          <w:szCs w:val="28"/>
        </w:rPr>
        <w:t>，</w:t>
      </w:r>
      <w:r w:rsidR="00985214">
        <w:rPr>
          <w:rFonts w:hint="eastAsia"/>
          <w:snapToGrid w:val="0"/>
          <w:kern w:val="0"/>
          <w:sz w:val="28"/>
          <w:szCs w:val="28"/>
        </w:rPr>
        <w:t>较上年</w:t>
      </w:r>
      <w:r w:rsidR="00985214">
        <w:rPr>
          <w:snapToGrid w:val="0"/>
          <w:kern w:val="0"/>
          <w:sz w:val="28"/>
          <w:szCs w:val="28"/>
        </w:rPr>
        <w:t>增长</w:t>
      </w:r>
      <w:r w:rsidR="00A34FB8">
        <w:rPr>
          <w:rFonts w:hint="eastAsia"/>
          <w:snapToGrid w:val="0"/>
          <w:kern w:val="0"/>
          <w:sz w:val="28"/>
          <w:szCs w:val="28"/>
        </w:rPr>
        <w:t>31</w:t>
      </w:r>
      <w:r w:rsidR="00985214">
        <w:rPr>
          <w:snapToGrid w:val="0"/>
          <w:kern w:val="0"/>
          <w:sz w:val="28"/>
          <w:szCs w:val="28"/>
        </w:rPr>
        <w:t>%</w:t>
      </w:r>
      <w:r w:rsidR="00985214">
        <w:rPr>
          <w:snapToGrid w:val="0"/>
          <w:kern w:val="0"/>
          <w:sz w:val="28"/>
          <w:szCs w:val="28"/>
        </w:rPr>
        <w:t>，增收</w:t>
      </w:r>
      <w:r w:rsidR="00A34FB8">
        <w:rPr>
          <w:rFonts w:hint="eastAsia"/>
          <w:snapToGrid w:val="0"/>
          <w:kern w:val="0"/>
          <w:sz w:val="28"/>
          <w:szCs w:val="28"/>
        </w:rPr>
        <w:t>72.61</w:t>
      </w:r>
      <w:r w:rsidR="00985214">
        <w:rPr>
          <w:rFonts w:hint="eastAsia"/>
          <w:snapToGrid w:val="0"/>
          <w:kern w:val="0"/>
          <w:sz w:val="28"/>
          <w:szCs w:val="28"/>
        </w:rPr>
        <w:t>万元</w:t>
      </w:r>
      <w:r w:rsidR="00DB7E7C">
        <w:rPr>
          <w:rFonts w:hint="eastAsia"/>
          <w:snapToGrid w:val="0"/>
          <w:kern w:val="0"/>
          <w:sz w:val="28"/>
          <w:szCs w:val="28"/>
        </w:rPr>
        <w:t>，</w:t>
      </w:r>
      <w:r w:rsidR="00DB7E7C">
        <w:rPr>
          <w:snapToGrid w:val="0"/>
          <w:kern w:val="0"/>
          <w:sz w:val="28"/>
          <w:szCs w:val="28"/>
        </w:rPr>
        <w:t>主要原因</w:t>
      </w:r>
      <w:r w:rsidR="00DB3197">
        <w:rPr>
          <w:rFonts w:hint="eastAsia"/>
          <w:snapToGrid w:val="0"/>
          <w:kern w:val="0"/>
          <w:sz w:val="28"/>
          <w:szCs w:val="28"/>
        </w:rPr>
        <w:t>：</w:t>
      </w:r>
      <w:r w:rsidR="005709D8">
        <w:rPr>
          <w:rFonts w:hint="eastAsia"/>
          <w:snapToGrid w:val="0"/>
          <w:kern w:val="0"/>
          <w:sz w:val="28"/>
          <w:szCs w:val="28"/>
        </w:rPr>
        <w:t>财政拨</w:t>
      </w:r>
      <w:r w:rsidR="0018373E">
        <w:rPr>
          <w:rFonts w:hint="eastAsia"/>
          <w:snapToGrid w:val="0"/>
          <w:kern w:val="0"/>
          <w:sz w:val="28"/>
          <w:szCs w:val="28"/>
        </w:rPr>
        <w:t>入</w:t>
      </w:r>
      <w:r w:rsidR="005709D8">
        <w:rPr>
          <w:rFonts w:hint="eastAsia"/>
          <w:snapToGrid w:val="0"/>
          <w:kern w:val="0"/>
          <w:sz w:val="28"/>
          <w:szCs w:val="28"/>
        </w:rPr>
        <w:t>2017</w:t>
      </w:r>
      <w:r w:rsidR="005709D8">
        <w:rPr>
          <w:rFonts w:hint="eastAsia"/>
          <w:snapToGrid w:val="0"/>
          <w:kern w:val="0"/>
          <w:sz w:val="28"/>
          <w:szCs w:val="28"/>
        </w:rPr>
        <w:t>年精神文明奖及目标考核奖</w:t>
      </w:r>
      <w:r w:rsidR="00985214">
        <w:rPr>
          <w:rFonts w:hint="eastAsia"/>
          <w:snapToGrid w:val="0"/>
          <w:kern w:val="0"/>
          <w:sz w:val="28"/>
          <w:szCs w:val="28"/>
        </w:rPr>
        <w:t>；</w:t>
      </w:r>
      <w:r>
        <w:rPr>
          <w:rFonts w:hint="eastAsia"/>
          <w:snapToGrid w:val="0"/>
          <w:kern w:val="0"/>
          <w:sz w:val="28"/>
          <w:szCs w:val="28"/>
        </w:rPr>
        <w:t>上</w:t>
      </w:r>
      <w:r>
        <w:rPr>
          <w:snapToGrid w:val="0"/>
          <w:kern w:val="0"/>
          <w:sz w:val="28"/>
          <w:szCs w:val="28"/>
        </w:rPr>
        <w:t>级补助收入</w:t>
      </w:r>
      <w:r w:rsidR="00A34FB8">
        <w:rPr>
          <w:rFonts w:hint="eastAsia"/>
          <w:snapToGrid w:val="0"/>
          <w:kern w:val="0"/>
          <w:sz w:val="28"/>
          <w:szCs w:val="28"/>
        </w:rPr>
        <w:t>0</w:t>
      </w:r>
      <w:r>
        <w:rPr>
          <w:rFonts w:hint="eastAsia"/>
          <w:snapToGrid w:val="0"/>
          <w:kern w:val="0"/>
          <w:sz w:val="28"/>
          <w:szCs w:val="28"/>
        </w:rPr>
        <w:t>万</w:t>
      </w:r>
      <w:r>
        <w:rPr>
          <w:snapToGrid w:val="0"/>
          <w:kern w:val="0"/>
          <w:sz w:val="28"/>
          <w:szCs w:val="28"/>
        </w:rPr>
        <w:t>元</w:t>
      </w:r>
      <w:r w:rsidR="00985214">
        <w:rPr>
          <w:rFonts w:hint="eastAsia"/>
          <w:snapToGrid w:val="0"/>
          <w:kern w:val="0"/>
          <w:sz w:val="28"/>
          <w:szCs w:val="28"/>
        </w:rPr>
        <w:t>，</w:t>
      </w:r>
      <w:r w:rsidR="00985214">
        <w:rPr>
          <w:snapToGrid w:val="0"/>
          <w:kern w:val="0"/>
          <w:sz w:val="28"/>
          <w:szCs w:val="28"/>
        </w:rPr>
        <w:t>较上年增长</w:t>
      </w:r>
      <w:r w:rsidR="00A34FB8">
        <w:rPr>
          <w:rFonts w:hint="eastAsia"/>
          <w:snapToGrid w:val="0"/>
          <w:kern w:val="0"/>
          <w:sz w:val="28"/>
          <w:szCs w:val="28"/>
        </w:rPr>
        <w:t>0</w:t>
      </w:r>
      <w:r w:rsidR="00985214">
        <w:rPr>
          <w:snapToGrid w:val="0"/>
          <w:kern w:val="0"/>
          <w:sz w:val="28"/>
          <w:szCs w:val="28"/>
        </w:rPr>
        <w:t>%</w:t>
      </w:r>
      <w:r w:rsidR="00985214">
        <w:rPr>
          <w:snapToGrid w:val="0"/>
          <w:kern w:val="0"/>
          <w:sz w:val="28"/>
          <w:szCs w:val="28"/>
        </w:rPr>
        <w:t>，增收</w:t>
      </w:r>
      <w:r w:rsidR="00A34FB8">
        <w:rPr>
          <w:rFonts w:hint="eastAsia"/>
          <w:snapToGrid w:val="0"/>
          <w:kern w:val="0"/>
          <w:sz w:val="28"/>
          <w:szCs w:val="28"/>
        </w:rPr>
        <w:t>0</w:t>
      </w:r>
      <w:r w:rsidR="00985214">
        <w:rPr>
          <w:rFonts w:hint="eastAsia"/>
          <w:snapToGrid w:val="0"/>
          <w:kern w:val="0"/>
          <w:sz w:val="28"/>
          <w:szCs w:val="28"/>
        </w:rPr>
        <w:t>万元</w:t>
      </w:r>
      <w:r w:rsidR="003A290F">
        <w:rPr>
          <w:rFonts w:hint="eastAsia"/>
          <w:snapToGrid w:val="0"/>
          <w:kern w:val="0"/>
          <w:sz w:val="28"/>
          <w:szCs w:val="28"/>
        </w:rPr>
        <w:t>，</w:t>
      </w:r>
      <w:r w:rsidR="003A290F">
        <w:rPr>
          <w:snapToGrid w:val="0"/>
          <w:kern w:val="0"/>
          <w:sz w:val="28"/>
          <w:szCs w:val="28"/>
        </w:rPr>
        <w:t>主要原因</w:t>
      </w:r>
      <w:r w:rsidR="003A290F">
        <w:rPr>
          <w:rFonts w:hint="eastAsia"/>
          <w:snapToGrid w:val="0"/>
          <w:kern w:val="0"/>
          <w:sz w:val="28"/>
          <w:szCs w:val="28"/>
        </w:rPr>
        <w:t>：无</w:t>
      </w:r>
      <w:r w:rsidR="008711E4">
        <w:rPr>
          <w:rFonts w:hint="eastAsia"/>
          <w:snapToGrid w:val="0"/>
          <w:kern w:val="0"/>
          <w:sz w:val="28"/>
          <w:szCs w:val="28"/>
        </w:rPr>
        <w:t>；</w:t>
      </w:r>
      <w:r>
        <w:rPr>
          <w:rFonts w:hint="eastAsia"/>
          <w:snapToGrid w:val="0"/>
          <w:kern w:val="0"/>
          <w:sz w:val="28"/>
          <w:szCs w:val="28"/>
        </w:rPr>
        <w:t>事业</w:t>
      </w:r>
      <w:r>
        <w:rPr>
          <w:snapToGrid w:val="0"/>
          <w:kern w:val="0"/>
          <w:sz w:val="28"/>
          <w:szCs w:val="28"/>
        </w:rPr>
        <w:t>收入</w:t>
      </w:r>
      <w:r w:rsidR="00A34FB8">
        <w:rPr>
          <w:rFonts w:hint="eastAsia"/>
          <w:snapToGrid w:val="0"/>
          <w:kern w:val="0"/>
          <w:sz w:val="28"/>
          <w:szCs w:val="28"/>
        </w:rPr>
        <w:t>0</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较上年增长</w:t>
      </w:r>
      <w:r w:rsidR="00A34FB8">
        <w:rPr>
          <w:rFonts w:hint="eastAsia"/>
          <w:snapToGrid w:val="0"/>
          <w:kern w:val="0"/>
          <w:sz w:val="28"/>
          <w:szCs w:val="28"/>
        </w:rPr>
        <w:t>0</w:t>
      </w:r>
      <w:r w:rsidR="00DB7E7C">
        <w:rPr>
          <w:snapToGrid w:val="0"/>
          <w:kern w:val="0"/>
          <w:sz w:val="28"/>
          <w:szCs w:val="28"/>
        </w:rPr>
        <w:t>%</w:t>
      </w:r>
      <w:r w:rsidR="00DB7E7C">
        <w:rPr>
          <w:snapToGrid w:val="0"/>
          <w:kern w:val="0"/>
          <w:sz w:val="28"/>
          <w:szCs w:val="28"/>
        </w:rPr>
        <w:t>，增收</w:t>
      </w:r>
      <w:r w:rsidR="00A34FB8">
        <w:rPr>
          <w:rFonts w:hint="eastAsia"/>
          <w:snapToGrid w:val="0"/>
          <w:kern w:val="0"/>
          <w:sz w:val="28"/>
          <w:szCs w:val="28"/>
        </w:rPr>
        <w:t>0</w:t>
      </w:r>
      <w:r w:rsidR="00DB7E7C">
        <w:rPr>
          <w:rFonts w:hint="eastAsia"/>
          <w:snapToGrid w:val="0"/>
          <w:kern w:val="0"/>
          <w:sz w:val="28"/>
          <w:szCs w:val="28"/>
        </w:rPr>
        <w:t>万元</w:t>
      </w:r>
      <w:r w:rsidR="003A290F">
        <w:rPr>
          <w:rFonts w:hint="eastAsia"/>
          <w:snapToGrid w:val="0"/>
          <w:kern w:val="0"/>
          <w:sz w:val="28"/>
          <w:szCs w:val="28"/>
        </w:rPr>
        <w:t>，</w:t>
      </w:r>
      <w:r w:rsidR="003A290F">
        <w:rPr>
          <w:snapToGrid w:val="0"/>
          <w:kern w:val="0"/>
          <w:sz w:val="28"/>
          <w:szCs w:val="28"/>
        </w:rPr>
        <w:t>主要原因</w:t>
      </w:r>
      <w:r w:rsidR="003A290F">
        <w:rPr>
          <w:rFonts w:hint="eastAsia"/>
          <w:snapToGrid w:val="0"/>
          <w:kern w:val="0"/>
          <w:sz w:val="28"/>
          <w:szCs w:val="28"/>
        </w:rPr>
        <w:t>：无</w:t>
      </w:r>
      <w:r w:rsidR="00DB7E7C">
        <w:rPr>
          <w:rFonts w:hint="eastAsia"/>
          <w:snapToGrid w:val="0"/>
          <w:kern w:val="0"/>
          <w:sz w:val="28"/>
          <w:szCs w:val="28"/>
        </w:rPr>
        <w:t>；</w:t>
      </w:r>
      <w:r>
        <w:rPr>
          <w:snapToGrid w:val="0"/>
          <w:kern w:val="0"/>
          <w:sz w:val="28"/>
          <w:szCs w:val="28"/>
        </w:rPr>
        <w:t>其他收入</w:t>
      </w:r>
      <w:r w:rsidR="00A34FB8">
        <w:rPr>
          <w:rFonts w:hint="eastAsia"/>
          <w:snapToGrid w:val="0"/>
          <w:kern w:val="0"/>
          <w:sz w:val="28"/>
          <w:szCs w:val="28"/>
        </w:rPr>
        <w:t>0.04</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w:t>
      </w:r>
      <w:r w:rsidR="00DB7E7C">
        <w:rPr>
          <w:rFonts w:hint="eastAsia"/>
          <w:snapToGrid w:val="0"/>
          <w:kern w:val="0"/>
          <w:sz w:val="28"/>
          <w:szCs w:val="28"/>
        </w:rPr>
        <w:t>减少</w:t>
      </w:r>
      <w:r w:rsidR="00A34FB8">
        <w:rPr>
          <w:rFonts w:hint="eastAsia"/>
          <w:snapToGrid w:val="0"/>
          <w:kern w:val="0"/>
          <w:sz w:val="28"/>
          <w:szCs w:val="28"/>
        </w:rPr>
        <w:t>20</w:t>
      </w:r>
      <w:r w:rsidR="00DB7E7C">
        <w:rPr>
          <w:snapToGrid w:val="0"/>
          <w:kern w:val="0"/>
          <w:sz w:val="28"/>
          <w:szCs w:val="28"/>
        </w:rPr>
        <w:t>%</w:t>
      </w:r>
      <w:r w:rsidR="00DB7E7C">
        <w:rPr>
          <w:snapToGrid w:val="0"/>
          <w:kern w:val="0"/>
          <w:sz w:val="28"/>
          <w:szCs w:val="28"/>
        </w:rPr>
        <w:t>，</w:t>
      </w:r>
      <w:r w:rsidR="00DB7E7C">
        <w:rPr>
          <w:rFonts w:hint="eastAsia"/>
          <w:snapToGrid w:val="0"/>
          <w:kern w:val="0"/>
          <w:sz w:val="28"/>
          <w:szCs w:val="28"/>
        </w:rPr>
        <w:t>减少</w:t>
      </w:r>
      <w:r w:rsidR="00A34FB8">
        <w:rPr>
          <w:rFonts w:hint="eastAsia"/>
          <w:snapToGrid w:val="0"/>
          <w:kern w:val="0"/>
          <w:sz w:val="28"/>
          <w:szCs w:val="28"/>
        </w:rPr>
        <w:t>0.01</w:t>
      </w:r>
      <w:r w:rsidR="00DB7E7C">
        <w:rPr>
          <w:rFonts w:hint="eastAsia"/>
          <w:snapToGrid w:val="0"/>
          <w:kern w:val="0"/>
          <w:sz w:val="28"/>
          <w:szCs w:val="28"/>
        </w:rPr>
        <w:t>万元，</w:t>
      </w:r>
      <w:r w:rsidR="00DB7E7C">
        <w:rPr>
          <w:snapToGrid w:val="0"/>
          <w:kern w:val="0"/>
          <w:sz w:val="28"/>
          <w:szCs w:val="28"/>
        </w:rPr>
        <w:t>主要原因</w:t>
      </w:r>
      <w:r w:rsidR="00DB3197">
        <w:rPr>
          <w:rFonts w:hint="eastAsia"/>
          <w:snapToGrid w:val="0"/>
          <w:kern w:val="0"/>
          <w:sz w:val="28"/>
          <w:szCs w:val="28"/>
        </w:rPr>
        <w:t>：</w:t>
      </w:r>
      <w:r w:rsidR="00A34FB8">
        <w:rPr>
          <w:rFonts w:hint="eastAsia"/>
          <w:snapToGrid w:val="0"/>
          <w:kern w:val="0"/>
          <w:sz w:val="28"/>
          <w:szCs w:val="28"/>
        </w:rPr>
        <w:t>本年银行存款的利息收入减少</w:t>
      </w:r>
      <w:r w:rsidR="00DB7E7C">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B408DE">
        <w:rPr>
          <w:rFonts w:hint="eastAsia"/>
          <w:snapToGrid w:val="0"/>
          <w:kern w:val="0"/>
          <w:sz w:val="28"/>
          <w:szCs w:val="28"/>
        </w:rPr>
        <w:t>2017</w:t>
      </w:r>
      <w:r>
        <w:rPr>
          <w:rFonts w:hint="eastAsia"/>
          <w:snapToGrid w:val="0"/>
          <w:kern w:val="0"/>
          <w:sz w:val="28"/>
          <w:szCs w:val="28"/>
        </w:rPr>
        <w:t>年</w:t>
      </w:r>
      <w:r>
        <w:rPr>
          <w:snapToGrid w:val="0"/>
          <w:kern w:val="0"/>
          <w:sz w:val="28"/>
          <w:szCs w:val="28"/>
        </w:rPr>
        <w:t>度支出总计</w:t>
      </w:r>
      <w:r w:rsidR="00A34FB8">
        <w:rPr>
          <w:rFonts w:hint="eastAsia"/>
          <w:snapToGrid w:val="0"/>
          <w:kern w:val="0"/>
          <w:sz w:val="28"/>
          <w:szCs w:val="28"/>
        </w:rPr>
        <w:t>261.54</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sidR="00A34FB8">
        <w:rPr>
          <w:rFonts w:hint="eastAsia"/>
          <w:snapToGrid w:val="0"/>
          <w:kern w:val="0"/>
          <w:sz w:val="28"/>
          <w:szCs w:val="28"/>
        </w:rPr>
        <w:t>260.28</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占</w:t>
      </w:r>
      <w:r w:rsidR="00DB7E7C">
        <w:rPr>
          <w:snapToGrid w:val="0"/>
          <w:kern w:val="0"/>
          <w:sz w:val="28"/>
          <w:szCs w:val="28"/>
        </w:rPr>
        <w:t>总支出</w:t>
      </w:r>
      <w:r w:rsidR="00A34FB8">
        <w:rPr>
          <w:rFonts w:hint="eastAsia"/>
          <w:snapToGrid w:val="0"/>
          <w:kern w:val="0"/>
          <w:sz w:val="28"/>
          <w:szCs w:val="28"/>
        </w:rPr>
        <w:t>99.5</w:t>
      </w:r>
      <w:r w:rsidR="00DB7E7C">
        <w:rPr>
          <w:snapToGrid w:val="0"/>
          <w:kern w:val="0"/>
          <w:sz w:val="28"/>
          <w:szCs w:val="28"/>
        </w:rPr>
        <w:t>%</w:t>
      </w:r>
      <w:r w:rsidR="00DB7E7C">
        <w:rPr>
          <w:rFonts w:hint="eastAsia"/>
          <w:snapToGrid w:val="0"/>
          <w:kern w:val="0"/>
          <w:sz w:val="28"/>
          <w:szCs w:val="28"/>
        </w:rPr>
        <w:t>；</w:t>
      </w:r>
      <w:r>
        <w:rPr>
          <w:snapToGrid w:val="0"/>
          <w:kern w:val="0"/>
          <w:sz w:val="28"/>
          <w:szCs w:val="28"/>
        </w:rPr>
        <w:t>项目支出</w:t>
      </w:r>
      <w:r w:rsidR="00A34FB8">
        <w:rPr>
          <w:rFonts w:hint="eastAsia"/>
          <w:snapToGrid w:val="0"/>
          <w:kern w:val="0"/>
          <w:sz w:val="28"/>
          <w:szCs w:val="28"/>
        </w:rPr>
        <w:t>1.26</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占总支出</w:t>
      </w:r>
      <w:r w:rsidR="00BA2D0F">
        <w:rPr>
          <w:rFonts w:hint="eastAsia"/>
          <w:snapToGrid w:val="0"/>
          <w:kern w:val="0"/>
          <w:sz w:val="28"/>
          <w:szCs w:val="28"/>
        </w:rPr>
        <w:t>0.</w:t>
      </w:r>
      <w:r w:rsidR="00A34FB8">
        <w:rPr>
          <w:rFonts w:hint="eastAsia"/>
          <w:snapToGrid w:val="0"/>
          <w:kern w:val="0"/>
          <w:sz w:val="28"/>
          <w:szCs w:val="28"/>
        </w:rPr>
        <w:t>5</w:t>
      </w:r>
      <w:r w:rsidR="00DB7E7C">
        <w:rPr>
          <w:snapToGrid w:val="0"/>
          <w:kern w:val="0"/>
          <w:sz w:val="28"/>
          <w:szCs w:val="28"/>
        </w:rPr>
        <w:t>%</w:t>
      </w:r>
      <w:r>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1C673D" w:rsidRDefault="00DC5EA2"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933524">
        <w:rPr>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sidR="00A34FB8">
        <w:rPr>
          <w:rFonts w:hint="eastAsia"/>
          <w:snapToGrid w:val="0"/>
          <w:kern w:val="0"/>
          <w:sz w:val="28"/>
          <w:szCs w:val="28"/>
        </w:rPr>
        <w:t>305.18</w:t>
      </w:r>
      <w:r>
        <w:rPr>
          <w:rFonts w:hint="eastAsia"/>
          <w:snapToGrid w:val="0"/>
          <w:kern w:val="0"/>
          <w:sz w:val="28"/>
          <w:szCs w:val="28"/>
        </w:rPr>
        <w:t>万</w:t>
      </w:r>
      <w:r>
        <w:rPr>
          <w:snapToGrid w:val="0"/>
          <w:kern w:val="0"/>
          <w:sz w:val="28"/>
          <w:szCs w:val="28"/>
        </w:rPr>
        <w:t>元，较上年增长</w:t>
      </w:r>
      <w:r w:rsidR="00A34FB8">
        <w:rPr>
          <w:rFonts w:hint="eastAsia"/>
          <w:snapToGrid w:val="0"/>
          <w:kern w:val="0"/>
          <w:sz w:val="28"/>
          <w:szCs w:val="28"/>
        </w:rPr>
        <w:lastRenderedPageBreak/>
        <w:t>31</w:t>
      </w:r>
      <w:r>
        <w:rPr>
          <w:snapToGrid w:val="0"/>
          <w:kern w:val="0"/>
          <w:sz w:val="28"/>
          <w:szCs w:val="28"/>
        </w:rPr>
        <w:t>%</w:t>
      </w:r>
      <w:r>
        <w:rPr>
          <w:snapToGrid w:val="0"/>
          <w:kern w:val="0"/>
          <w:sz w:val="28"/>
          <w:szCs w:val="28"/>
        </w:rPr>
        <w:t>，增收</w:t>
      </w:r>
      <w:r w:rsidR="00A34FB8">
        <w:rPr>
          <w:rFonts w:hint="eastAsia"/>
          <w:snapToGrid w:val="0"/>
          <w:kern w:val="0"/>
          <w:sz w:val="28"/>
          <w:szCs w:val="28"/>
        </w:rPr>
        <w:t>72.61</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sidR="00CB772F">
        <w:rPr>
          <w:rFonts w:hint="eastAsia"/>
          <w:snapToGrid w:val="0"/>
          <w:kern w:val="0"/>
          <w:sz w:val="28"/>
          <w:szCs w:val="28"/>
        </w:rPr>
        <w:t>主要</w:t>
      </w:r>
      <w:r w:rsidR="00CB772F">
        <w:rPr>
          <w:snapToGrid w:val="0"/>
          <w:kern w:val="0"/>
          <w:sz w:val="28"/>
          <w:szCs w:val="28"/>
        </w:rPr>
        <w:t>原因是：</w:t>
      </w:r>
      <w:r w:rsidR="00CB772F">
        <w:rPr>
          <w:rFonts w:hint="eastAsia"/>
          <w:snapToGrid w:val="0"/>
          <w:kern w:val="0"/>
          <w:sz w:val="28"/>
          <w:szCs w:val="28"/>
        </w:rPr>
        <w:t>财政拨入</w:t>
      </w:r>
      <w:r w:rsidR="00CB772F">
        <w:rPr>
          <w:rFonts w:hint="eastAsia"/>
          <w:snapToGrid w:val="0"/>
          <w:kern w:val="0"/>
          <w:sz w:val="28"/>
          <w:szCs w:val="28"/>
        </w:rPr>
        <w:t>2017</w:t>
      </w:r>
      <w:r w:rsidR="00CB772F">
        <w:rPr>
          <w:rFonts w:hint="eastAsia"/>
          <w:snapToGrid w:val="0"/>
          <w:kern w:val="0"/>
          <w:sz w:val="28"/>
          <w:szCs w:val="28"/>
        </w:rPr>
        <w:t>年精神文明奖及目标考核奖。</w:t>
      </w:r>
      <w:r>
        <w:rPr>
          <w:snapToGrid w:val="0"/>
          <w:kern w:val="0"/>
          <w:sz w:val="28"/>
          <w:szCs w:val="28"/>
        </w:rPr>
        <w:t>财政拨款支出总计</w:t>
      </w:r>
      <w:r w:rsidR="00A34FB8">
        <w:rPr>
          <w:rFonts w:hint="eastAsia"/>
          <w:snapToGrid w:val="0"/>
          <w:kern w:val="0"/>
          <w:sz w:val="28"/>
          <w:szCs w:val="28"/>
        </w:rPr>
        <w:t>261.53</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sidR="008711E4">
        <w:rPr>
          <w:rFonts w:hint="eastAsia"/>
          <w:snapToGrid w:val="0"/>
          <w:kern w:val="0"/>
          <w:sz w:val="28"/>
          <w:szCs w:val="28"/>
        </w:rPr>
        <w:t>减少</w:t>
      </w:r>
      <w:r w:rsidR="000633B0">
        <w:rPr>
          <w:rFonts w:hint="eastAsia"/>
          <w:snapToGrid w:val="0"/>
          <w:kern w:val="0"/>
          <w:sz w:val="28"/>
          <w:szCs w:val="28"/>
        </w:rPr>
        <w:t>1</w:t>
      </w:r>
      <w:r>
        <w:rPr>
          <w:snapToGrid w:val="0"/>
          <w:kern w:val="0"/>
          <w:sz w:val="28"/>
          <w:szCs w:val="28"/>
        </w:rPr>
        <w:t>%</w:t>
      </w:r>
      <w:r>
        <w:rPr>
          <w:snapToGrid w:val="0"/>
          <w:kern w:val="0"/>
          <w:sz w:val="28"/>
          <w:szCs w:val="28"/>
        </w:rPr>
        <w:t>，</w:t>
      </w:r>
      <w:r w:rsidR="008711E4">
        <w:rPr>
          <w:rFonts w:hint="eastAsia"/>
          <w:snapToGrid w:val="0"/>
          <w:kern w:val="0"/>
          <w:sz w:val="28"/>
          <w:szCs w:val="28"/>
        </w:rPr>
        <w:t>减少</w:t>
      </w:r>
      <w:r w:rsidR="00434101">
        <w:rPr>
          <w:rFonts w:hint="eastAsia"/>
          <w:snapToGrid w:val="0"/>
          <w:kern w:val="0"/>
          <w:sz w:val="28"/>
          <w:szCs w:val="28"/>
        </w:rPr>
        <w:t>1.9</w:t>
      </w:r>
      <w:r>
        <w:rPr>
          <w:rFonts w:hint="eastAsia"/>
          <w:snapToGrid w:val="0"/>
          <w:kern w:val="0"/>
          <w:sz w:val="28"/>
          <w:szCs w:val="28"/>
        </w:rPr>
        <w:t>万</w:t>
      </w:r>
      <w:r>
        <w:rPr>
          <w:snapToGrid w:val="0"/>
          <w:kern w:val="0"/>
          <w:sz w:val="28"/>
          <w:szCs w:val="28"/>
        </w:rPr>
        <w:t>元，</w:t>
      </w:r>
      <w:r w:rsidR="00933524">
        <w:rPr>
          <w:rFonts w:hint="eastAsia"/>
          <w:snapToGrid w:val="0"/>
          <w:kern w:val="0"/>
          <w:sz w:val="28"/>
          <w:szCs w:val="28"/>
        </w:rPr>
        <w:t>主要</w:t>
      </w:r>
      <w:r w:rsidR="00933524">
        <w:rPr>
          <w:snapToGrid w:val="0"/>
          <w:kern w:val="0"/>
          <w:sz w:val="28"/>
          <w:szCs w:val="28"/>
        </w:rPr>
        <w:t>原因是：</w:t>
      </w:r>
      <w:r w:rsidR="00CB772F">
        <w:rPr>
          <w:rFonts w:hint="eastAsia"/>
          <w:snapToGrid w:val="0"/>
          <w:kern w:val="0"/>
          <w:sz w:val="28"/>
          <w:szCs w:val="28"/>
        </w:rPr>
        <w:t xml:space="preserve"> </w:t>
      </w:r>
      <w:r w:rsidR="00210B16">
        <w:rPr>
          <w:rFonts w:hint="eastAsia"/>
          <w:snapToGrid w:val="0"/>
          <w:kern w:val="0"/>
          <w:sz w:val="28"/>
          <w:szCs w:val="28"/>
        </w:rPr>
        <w:t>2017</w:t>
      </w:r>
      <w:r w:rsidR="00210B16">
        <w:rPr>
          <w:rFonts w:hint="eastAsia"/>
          <w:snapToGrid w:val="0"/>
          <w:kern w:val="0"/>
          <w:sz w:val="28"/>
          <w:szCs w:val="28"/>
        </w:rPr>
        <w:t>年精神文明奖及目标考核奖</w:t>
      </w:r>
      <w:r w:rsidR="00CB772F">
        <w:rPr>
          <w:rFonts w:hint="eastAsia"/>
          <w:snapToGrid w:val="0"/>
          <w:kern w:val="0"/>
          <w:sz w:val="28"/>
          <w:szCs w:val="28"/>
        </w:rPr>
        <w:t>结转下年</w:t>
      </w:r>
      <w:r w:rsidR="00FB10C7">
        <w:rPr>
          <w:rFonts w:hint="eastAsia"/>
          <w:snapToGrid w:val="0"/>
          <w:kern w:val="0"/>
          <w:sz w:val="28"/>
          <w:szCs w:val="28"/>
        </w:rPr>
        <w:t>支出</w:t>
      </w:r>
      <w:r w:rsidR="00210B16">
        <w:rPr>
          <w:rFonts w:hint="eastAsia"/>
          <w:snapToGrid w:val="0"/>
          <w:kern w:val="0"/>
          <w:sz w:val="28"/>
          <w:szCs w:val="28"/>
        </w:rPr>
        <w:t>，</w:t>
      </w:r>
      <w:r w:rsidR="00434101">
        <w:rPr>
          <w:rFonts w:hint="eastAsia"/>
          <w:snapToGrid w:val="0"/>
          <w:kern w:val="0"/>
          <w:sz w:val="28"/>
          <w:szCs w:val="28"/>
        </w:rPr>
        <w:t>本年</w:t>
      </w:r>
      <w:r w:rsidR="00CB772F">
        <w:rPr>
          <w:rFonts w:hint="eastAsia"/>
          <w:snapToGrid w:val="0"/>
          <w:kern w:val="0"/>
          <w:sz w:val="28"/>
          <w:szCs w:val="28"/>
        </w:rPr>
        <w:t>财政拨款</w:t>
      </w:r>
      <w:r w:rsidR="00434101">
        <w:rPr>
          <w:rFonts w:hint="eastAsia"/>
          <w:snapToGrid w:val="0"/>
          <w:kern w:val="0"/>
          <w:sz w:val="28"/>
          <w:szCs w:val="28"/>
        </w:rPr>
        <w:t>支出</w:t>
      </w:r>
      <w:r w:rsidR="00CB772F">
        <w:rPr>
          <w:rFonts w:hint="eastAsia"/>
          <w:snapToGrid w:val="0"/>
          <w:kern w:val="0"/>
          <w:sz w:val="28"/>
          <w:szCs w:val="28"/>
        </w:rPr>
        <w:t>减少</w:t>
      </w:r>
      <w:r w:rsidR="00434101">
        <w:rPr>
          <w:rFonts w:hint="eastAsia"/>
          <w:snapToGrid w:val="0"/>
          <w:kern w:val="0"/>
          <w:sz w:val="28"/>
          <w:szCs w:val="28"/>
        </w:rPr>
        <w:t xml:space="preserve"> </w:t>
      </w:r>
      <w:r w:rsidR="00933524">
        <w:rPr>
          <w:rFonts w:hint="eastAsia"/>
          <w:snapToGrid w:val="0"/>
          <w:kern w:val="0"/>
          <w:sz w:val="28"/>
          <w:szCs w:val="28"/>
        </w:rPr>
        <w:t>；</w:t>
      </w:r>
      <w:r>
        <w:rPr>
          <w:rFonts w:hint="eastAsia"/>
          <w:snapToGrid w:val="0"/>
          <w:kern w:val="0"/>
          <w:sz w:val="28"/>
          <w:szCs w:val="28"/>
        </w:rPr>
        <w:t>年</w:t>
      </w:r>
      <w:r>
        <w:rPr>
          <w:snapToGrid w:val="0"/>
          <w:kern w:val="0"/>
          <w:sz w:val="28"/>
          <w:szCs w:val="28"/>
        </w:rPr>
        <w:t>末财政拨款结转结余</w:t>
      </w:r>
      <w:r w:rsidR="009620B5">
        <w:rPr>
          <w:rFonts w:hint="eastAsia"/>
          <w:snapToGrid w:val="0"/>
          <w:kern w:val="0"/>
          <w:sz w:val="28"/>
          <w:szCs w:val="28"/>
        </w:rPr>
        <w:t>43.81</w:t>
      </w:r>
      <w:r>
        <w:rPr>
          <w:rFonts w:hint="eastAsia"/>
          <w:snapToGrid w:val="0"/>
          <w:kern w:val="0"/>
          <w:sz w:val="28"/>
          <w:szCs w:val="28"/>
        </w:rPr>
        <w:t>万</w:t>
      </w:r>
      <w:r>
        <w:rPr>
          <w:snapToGrid w:val="0"/>
          <w:kern w:val="0"/>
          <w:sz w:val="28"/>
          <w:szCs w:val="28"/>
        </w:rPr>
        <w:t>元。</w:t>
      </w:r>
    </w:p>
    <w:p w:rsidR="00933524" w:rsidRDefault="00933524"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t xml:space="preserve"> </w:t>
      </w:r>
      <w:r>
        <w:rPr>
          <w:snapToGrid w:val="0"/>
          <w:kern w:val="0"/>
          <w:sz w:val="28"/>
          <w:szCs w:val="28"/>
        </w:rPr>
        <w:t>2017</w:t>
      </w:r>
      <w:r>
        <w:rPr>
          <w:rFonts w:hint="eastAsia"/>
          <w:snapToGrid w:val="0"/>
          <w:kern w:val="0"/>
          <w:sz w:val="28"/>
          <w:szCs w:val="28"/>
        </w:rPr>
        <w:t>年财政</w:t>
      </w:r>
      <w:r>
        <w:rPr>
          <w:snapToGrid w:val="0"/>
          <w:kern w:val="0"/>
          <w:sz w:val="28"/>
          <w:szCs w:val="28"/>
        </w:rPr>
        <w:t>拨款支出年初预算数为</w:t>
      </w:r>
      <w:r w:rsidR="009620B5">
        <w:rPr>
          <w:rFonts w:hint="eastAsia"/>
          <w:snapToGrid w:val="0"/>
          <w:kern w:val="0"/>
          <w:sz w:val="28"/>
          <w:szCs w:val="28"/>
        </w:rPr>
        <w:t>265.10</w:t>
      </w:r>
      <w:r>
        <w:rPr>
          <w:rFonts w:hint="eastAsia"/>
          <w:snapToGrid w:val="0"/>
          <w:kern w:val="0"/>
          <w:sz w:val="28"/>
          <w:szCs w:val="28"/>
        </w:rPr>
        <w:t>万元</w:t>
      </w:r>
      <w:r>
        <w:rPr>
          <w:snapToGrid w:val="0"/>
          <w:kern w:val="0"/>
          <w:sz w:val="28"/>
          <w:szCs w:val="28"/>
        </w:rPr>
        <w:t>，本年支出决算数</w:t>
      </w:r>
      <w:r>
        <w:rPr>
          <w:rFonts w:hint="eastAsia"/>
          <w:snapToGrid w:val="0"/>
          <w:kern w:val="0"/>
          <w:sz w:val="28"/>
          <w:szCs w:val="28"/>
        </w:rPr>
        <w:t>为</w:t>
      </w:r>
      <w:r w:rsidR="00A35DCC">
        <w:rPr>
          <w:rFonts w:hint="eastAsia"/>
          <w:snapToGrid w:val="0"/>
          <w:kern w:val="0"/>
          <w:sz w:val="28"/>
          <w:szCs w:val="28"/>
        </w:rPr>
        <w:t>261.53</w:t>
      </w:r>
      <w:r>
        <w:rPr>
          <w:rFonts w:hint="eastAsia"/>
          <w:snapToGrid w:val="0"/>
          <w:kern w:val="0"/>
          <w:sz w:val="28"/>
          <w:szCs w:val="28"/>
        </w:rPr>
        <w:t>万元</w:t>
      </w:r>
      <w:r>
        <w:rPr>
          <w:snapToGrid w:val="0"/>
          <w:kern w:val="0"/>
          <w:sz w:val="28"/>
          <w:szCs w:val="28"/>
        </w:rPr>
        <w:t>，占年初预算数的</w:t>
      </w:r>
      <w:r w:rsidR="00A35DCC">
        <w:rPr>
          <w:rFonts w:hint="eastAsia"/>
          <w:snapToGrid w:val="0"/>
          <w:kern w:val="0"/>
          <w:sz w:val="28"/>
          <w:szCs w:val="28"/>
        </w:rPr>
        <w:t>99</w:t>
      </w:r>
      <w:r w:rsidR="000633B0">
        <w:rPr>
          <w:rFonts w:hint="eastAsia"/>
          <w:snapToGrid w:val="0"/>
          <w:kern w:val="0"/>
          <w:sz w:val="28"/>
          <w:szCs w:val="28"/>
        </w:rPr>
        <w:t>%</w:t>
      </w:r>
      <w:r>
        <w:rPr>
          <w:rFonts w:hint="eastAsia"/>
          <w:snapToGrid w:val="0"/>
          <w:kern w:val="0"/>
          <w:sz w:val="28"/>
          <w:szCs w:val="28"/>
        </w:rPr>
        <w:t>，</w:t>
      </w:r>
      <w:r>
        <w:rPr>
          <w:snapToGrid w:val="0"/>
          <w:kern w:val="0"/>
          <w:sz w:val="28"/>
          <w:szCs w:val="28"/>
        </w:rPr>
        <w:t>主要原因：</w:t>
      </w:r>
      <w:r w:rsidR="00BA523A">
        <w:rPr>
          <w:rFonts w:hint="eastAsia"/>
          <w:snapToGrid w:val="0"/>
          <w:kern w:val="0"/>
          <w:sz w:val="28"/>
          <w:szCs w:val="28"/>
        </w:rPr>
        <w:t>本年</w:t>
      </w:r>
      <w:r w:rsidR="000A42C6">
        <w:rPr>
          <w:rFonts w:hint="eastAsia"/>
          <w:snapToGrid w:val="0"/>
          <w:kern w:val="0"/>
          <w:sz w:val="28"/>
          <w:szCs w:val="28"/>
        </w:rPr>
        <w:t>因政策原因</w:t>
      </w:r>
      <w:r w:rsidR="00BA523A">
        <w:rPr>
          <w:rFonts w:hint="eastAsia"/>
          <w:snapToGrid w:val="0"/>
          <w:kern w:val="0"/>
          <w:sz w:val="28"/>
          <w:szCs w:val="28"/>
        </w:rPr>
        <w:t>职业年金未动支</w:t>
      </w:r>
      <w:r>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923A35" w:rsidRDefault="00923A35" w:rsidP="006B564B">
      <w:pPr>
        <w:adjustRightInd w:val="0"/>
        <w:snapToGrid w:val="0"/>
        <w:spacing w:line="560" w:lineRule="exact"/>
        <w:ind w:firstLineChars="200" w:firstLine="560"/>
        <w:rPr>
          <w:snapToGrid w:val="0"/>
          <w:kern w:val="0"/>
          <w:sz w:val="28"/>
          <w:szCs w:val="28"/>
        </w:rPr>
      </w:pPr>
      <w:r>
        <w:rPr>
          <w:rFonts w:hint="eastAsia"/>
          <w:snapToGrid w:val="0"/>
          <w:kern w:val="0"/>
          <w:sz w:val="28"/>
          <w:szCs w:val="28"/>
        </w:rPr>
        <w:t>2017</w:t>
      </w:r>
      <w:r>
        <w:rPr>
          <w:rFonts w:hint="eastAsia"/>
          <w:snapToGrid w:val="0"/>
          <w:kern w:val="0"/>
          <w:sz w:val="28"/>
          <w:szCs w:val="28"/>
        </w:rPr>
        <w:t>年</w:t>
      </w:r>
      <w:r>
        <w:rPr>
          <w:snapToGrid w:val="0"/>
          <w:kern w:val="0"/>
          <w:sz w:val="28"/>
          <w:szCs w:val="28"/>
        </w:rPr>
        <w:t>，在做好各项工作的前提下，节省各项开支，尤其严格控制</w:t>
      </w:r>
      <w:r>
        <w:rPr>
          <w:rFonts w:hint="eastAsia"/>
          <w:snapToGrid w:val="0"/>
          <w:kern w:val="0"/>
          <w:sz w:val="28"/>
          <w:szCs w:val="28"/>
        </w:rPr>
        <w:t>“三公”经费</w:t>
      </w:r>
      <w:r>
        <w:rPr>
          <w:snapToGrid w:val="0"/>
          <w:kern w:val="0"/>
          <w:sz w:val="28"/>
          <w:szCs w:val="28"/>
        </w:rPr>
        <w:t>的支出，全年一般公共预算财政拨款</w:t>
      </w:r>
      <w:r>
        <w:rPr>
          <w:rFonts w:hint="eastAsia"/>
          <w:snapToGrid w:val="0"/>
          <w:kern w:val="0"/>
          <w:sz w:val="28"/>
          <w:szCs w:val="28"/>
        </w:rPr>
        <w:t>“三公”经费</w:t>
      </w:r>
      <w:r>
        <w:rPr>
          <w:snapToGrid w:val="0"/>
          <w:kern w:val="0"/>
          <w:sz w:val="28"/>
          <w:szCs w:val="28"/>
        </w:rPr>
        <w:t>支出合计</w:t>
      </w:r>
      <w:r w:rsidR="00B96731">
        <w:rPr>
          <w:rFonts w:hint="eastAsia"/>
          <w:snapToGrid w:val="0"/>
          <w:kern w:val="0"/>
          <w:sz w:val="28"/>
          <w:szCs w:val="28"/>
        </w:rPr>
        <w:t>2.03</w:t>
      </w:r>
      <w:r>
        <w:rPr>
          <w:rFonts w:hint="eastAsia"/>
          <w:snapToGrid w:val="0"/>
          <w:kern w:val="0"/>
          <w:sz w:val="28"/>
          <w:szCs w:val="28"/>
        </w:rPr>
        <w:t>万元</w:t>
      </w:r>
      <w:r>
        <w:rPr>
          <w:snapToGrid w:val="0"/>
          <w:kern w:val="0"/>
          <w:sz w:val="28"/>
          <w:szCs w:val="28"/>
        </w:rPr>
        <w:t>，较</w:t>
      </w:r>
      <w:r>
        <w:rPr>
          <w:rFonts w:hint="eastAsia"/>
          <w:snapToGrid w:val="0"/>
          <w:kern w:val="0"/>
          <w:sz w:val="28"/>
          <w:szCs w:val="28"/>
        </w:rPr>
        <w:t>2016</w:t>
      </w:r>
      <w:r>
        <w:rPr>
          <w:rFonts w:hint="eastAsia"/>
          <w:snapToGrid w:val="0"/>
          <w:kern w:val="0"/>
          <w:sz w:val="28"/>
          <w:szCs w:val="28"/>
        </w:rPr>
        <w:t>年</w:t>
      </w:r>
      <w:r w:rsidR="008711E4">
        <w:rPr>
          <w:rFonts w:hint="eastAsia"/>
          <w:snapToGrid w:val="0"/>
          <w:kern w:val="0"/>
          <w:sz w:val="28"/>
          <w:szCs w:val="28"/>
        </w:rPr>
        <w:t>减少</w:t>
      </w:r>
      <w:r w:rsidR="00B96731">
        <w:rPr>
          <w:rFonts w:hint="eastAsia"/>
          <w:snapToGrid w:val="0"/>
          <w:kern w:val="0"/>
          <w:sz w:val="28"/>
          <w:szCs w:val="28"/>
        </w:rPr>
        <w:t>1.14</w:t>
      </w:r>
      <w:r>
        <w:rPr>
          <w:rFonts w:hint="eastAsia"/>
          <w:snapToGrid w:val="0"/>
          <w:kern w:val="0"/>
          <w:sz w:val="28"/>
          <w:szCs w:val="28"/>
        </w:rPr>
        <w:t>万元，</w:t>
      </w:r>
      <w:r w:rsidR="008711E4">
        <w:rPr>
          <w:rFonts w:hint="eastAsia"/>
          <w:snapToGrid w:val="0"/>
          <w:kern w:val="0"/>
          <w:sz w:val="28"/>
          <w:szCs w:val="28"/>
        </w:rPr>
        <w:t>减少</w:t>
      </w:r>
      <w:r w:rsidR="00B96731">
        <w:rPr>
          <w:rFonts w:hint="eastAsia"/>
          <w:snapToGrid w:val="0"/>
          <w:kern w:val="0"/>
          <w:sz w:val="28"/>
          <w:szCs w:val="28"/>
        </w:rPr>
        <w:t>36</w:t>
      </w:r>
      <w:r w:rsidR="008711E4">
        <w:rPr>
          <w:snapToGrid w:val="0"/>
          <w:kern w:val="0"/>
          <w:sz w:val="28"/>
          <w:szCs w:val="28"/>
        </w:rPr>
        <w:t>%</w:t>
      </w:r>
      <w:r>
        <w:rPr>
          <w:rFonts w:hint="eastAsia"/>
          <w:snapToGrid w:val="0"/>
          <w:kern w:val="0"/>
          <w:sz w:val="28"/>
          <w:szCs w:val="28"/>
        </w:rPr>
        <w:t>。</w:t>
      </w:r>
    </w:p>
    <w:p w:rsidR="00923A35" w:rsidRDefault="003277A3" w:rsidP="008711E4">
      <w:pPr>
        <w:adjustRightInd w:val="0"/>
        <w:snapToGrid w:val="0"/>
        <w:spacing w:line="560" w:lineRule="exact"/>
        <w:ind w:firstLineChars="200" w:firstLine="560"/>
        <w:rPr>
          <w:snapToGrid w:val="0"/>
          <w:kern w:val="0"/>
          <w:sz w:val="28"/>
          <w:szCs w:val="28"/>
        </w:rPr>
      </w:pPr>
      <w:r>
        <w:rPr>
          <w:rFonts w:hint="eastAsia"/>
          <w:snapToGrid w:val="0"/>
          <w:kern w:val="0"/>
          <w:sz w:val="28"/>
          <w:szCs w:val="28"/>
        </w:rPr>
        <w:t>1</w:t>
      </w:r>
      <w:r>
        <w:rPr>
          <w:rFonts w:hint="eastAsia"/>
          <w:snapToGrid w:val="0"/>
          <w:kern w:val="0"/>
          <w:sz w:val="28"/>
          <w:szCs w:val="28"/>
        </w:rPr>
        <w:t>、</w:t>
      </w:r>
      <w:r>
        <w:rPr>
          <w:snapToGrid w:val="0"/>
          <w:kern w:val="0"/>
          <w:sz w:val="28"/>
          <w:szCs w:val="28"/>
        </w:rPr>
        <w:t>本部门</w:t>
      </w:r>
      <w:r w:rsidR="00B408DE">
        <w:rPr>
          <w:rFonts w:hint="eastAsia"/>
          <w:snapToGrid w:val="0"/>
          <w:kern w:val="0"/>
          <w:sz w:val="28"/>
          <w:szCs w:val="28"/>
        </w:rPr>
        <w:t>2017</w:t>
      </w:r>
      <w:r>
        <w:rPr>
          <w:rFonts w:hint="eastAsia"/>
          <w:snapToGrid w:val="0"/>
          <w:kern w:val="0"/>
          <w:sz w:val="28"/>
          <w:szCs w:val="28"/>
        </w:rPr>
        <w:t>年</w:t>
      </w:r>
      <w:r w:rsidRPr="003277A3">
        <w:rPr>
          <w:rFonts w:hint="eastAsia"/>
          <w:snapToGrid w:val="0"/>
          <w:kern w:val="0"/>
          <w:sz w:val="28"/>
          <w:szCs w:val="28"/>
        </w:rPr>
        <w:t>因公出国（境）费本年支出</w:t>
      </w:r>
      <w:r w:rsidR="00B96731">
        <w:rPr>
          <w:rFonts w:hint="eastAsia"/>
          <w:snapToGrid w:val="0"/>
          <w:kern w:val="0"/>
          <w:sz w:val="28"/>
          <w:szCs w:val="28"/>
        </w:rPr>
        <w:t>0</w:t>
      </w:r>
      <w:r w:rsidRPr="003277A3">
        <w:rPr>
          <w:rFonts w:hint="eastAsia"/>
          <w:snapToGrid w:val="0"/>
          <w:kern w:val="0"/>
          <w:sz w:val="28"/>
          <w:szCs w:val="28"/>
        </w:rPr>
        <w:t>万元</w:t>
      </w:r>
      <w:r w:rsidRPr="003277A3">
        <w:rPr>
          <w:snapToGrid w:val="0"/>
          <w:kern w:val="0"/>
          <w:sz w:val="28"/>
          <w:szCs w:val="28"/>
        </w:rPr>
        <w:t>，</w:t>
      </w:r>
      <w:r w:rsidR="00923A35">
        <w:rPr>
          <w:rFonts w:hint="eastAsia"/>
          <w:snapToGrid w:val="0"/>
          <w:kern w:val="0"/>
          <w:sz w:val="28"/>
          <w:szCs w:val="28"/>
        </w:rPr>
        <w:t>较</w:t>
      </w:r>
      <w:r w:rsidR="00923A35">
        <w:rPr>
          <w:snapToGrid w:val="0"/>
          <w:kern w:val="0"/>
          <w:sz w:val="28"/>
          <w:szCs w:val="28"/>
        </w:rPr>
        <w:t>预算压减</w:t>
      </w:r>
      <w:r w:rsidR="00B96731">
        <w:rPr>
          <w:rFonts w:hint="eastAsia"/>
          <w:snapToGrid w:val="0"/>
          <w:kern w:val="0"/>
          <w:sz w:val="28"/>
          <w:szCs w:val="28"/>
        </w:rPr>
        <w:t>0</w:t>
      </w:r>
      <w:r w:rsidR="00923A35">
        <w:rPr>
          <w:rFonts w:hint="eastAsia"/>
          <w:snapToGrid w:val="0"/>
          <w:kern w:val="0"/>
          <w:sz w:val="28"/>
          <w:szCs w:val="28"/>
        </w:rPr>
        <w:t>万元</w:t>
      </w:r>
      <w:r w:rsidR="00923A35">
        <w:rPr>
          <w:snapToGrid w:val="0"/>
          <w:kern w:val="0"/>
          <w:sz w:val="28"/>
          <w:szCs w:val="28"/>
        </w:rPr>
        <w:t>，减少</w:t>
      </w:r>
      <w:r w:rsidR="00B96731">
        <w:rPr>
          <w:rFonts w:hint="eastAsia"/>
          <w:snapToGrid w:val="0"/>
          <w:kern w:val="0"/>
          <w:sz w:val="28"/>
          <w:szCs w:val="28"/>
        </w:rPr>
        <w:t>0</w:t>
      </w:r>
      <w:r w:rsidR="00672A2F">
        <w:rPr>
          <w:snapToGrid w:val="0"/>
          <w:kern w:val="0"/>
          <w:sz w:val="28"/>
          <w:szCs w:val="28"/>
        </w:rPr>
        <w:t>%</w:t>
      </w:r>
      <w:r w:rsidR="00923A35">
        <w:rPr>
          <w:rFonts w:hint="eastAsia"/>
          <w:snapToGrid w:val="0"/>
          <w:kern w:val="0"/>
          <w:sz w:val="28"/>
          <w:szCs w:val="28"/>
        </w:rPr>
        <w:t>，</w:t>
      </w:r>
      <w:r w:rsidR="00923A35">
        <w:rPr>
          <w:snapToGrid w:val="0"/>
          <w:kern w:val="0"/>
          <w:sz w:val="28"/>
          <w:szCs w:val="28"/>
        </w:rPr>
        <w:t>较</w:t>
      </w:r>
      <w:r w:rsidR="00923A35">
        <w:rPr>
          <w:rFonts w:hint="eastAsia"/>
          <w:snapToGrid w:val="0"/>
          <w:kern w:val="0"/>
          <w:sz w:val="28"/>
          <w:szCs w:val="28"/>
        </w:rPr>
        <w:t>2016</w:t>
      </w:r>
      <w:r w:rsidR="00923A35">
        <w:rPr>
          <w:rFonts w:hint="eastAsia"/>
          <w:snapToGrid w:val="0"/>
          <w:kern w:val="0"/>
          <w:sz w:val="28"/>
          <w:szCs w:val="28"/>
        </w:rPr>
        <w:t>年</w:t>
      </w:r>
      <w:r w:rsidR="00DB3197">
        <w:rPr>
          <w:rFonts w:hint="eastAsia"/>
          <w:snapToGrid w:val="0"/>
          <w:kern w:val="0"/>
          <w:sz w:val="28"/>
          <w:szCs w:val="28"/>
        </w:rPr>
        <w:t>减少</w:t>
      </w:r>
      <w:r w:rsidR="00B96731">
        <w:rPr>
          <w:rFonts w:hint="eastAsia"/>
          <w:snapToGrid w:val="0"/>
          <w:kern w:val="0"/>
          <w:sz w:val="28"/>
          <w:szCs w:val="28"/>
        </w:rPr>
        <w:t>0</w:t>
      </w:r>
      <w:r w:rsidR="00923A35">
        <w:rPr>
          <w:rFonts w:hint="eastAsia"/>
          <w:snapToGrid w:val="0"/>
          <w:kern w:val="0"/>
          <w:sz w:val="28"/>
          <w:szCs w:val="28"/>
        </w:rPr>
        <w:t>万元</w:t>
      </w:r>
      <w:r w:rsidR="00923A35">
        <w:rPr>
          <w:snapToGrid w:val="0"/>
          <w:kern w:val="0"/>
          <w:sz w:val="28"/>
          <w:szCs w:val="28"/>
        </w:rPr>
        <w:t>，</w:t>
      </w:r>
      <w:r w:rsidR="00DB3197">
        <w:rPr>
          <w:rFonts w:hint="eastAsia"/>
          <w:snapToGrid w:val="0"/>
          <w:kern w:val="0"/>
          <w:sz w:val="28"/>
          <w:szCs w:val="28"/>
        </w:rPr>
        <w:t>减少</w:t>
      </w:r>
      <w:r w:rsidR="00B96731">
        <w:rPr>
          <w:rFonts w:hint="eastAsia"/>
          <w:snapToGrid w:val="0"/>
          <w:kern w:val="0"/>
          <w:sz w:val="28"/>
          <w:szCs w:val="28"/>
        </w:rPr>
        <w:t>0</w:t>
      </w:r>
      <w:r w:rsidR="00672A2F">
        <w:rPr>
          <w:snapToGrid w:val="0"/>
          <w:kern w:val="0"/>
          <w:sz w:val="28"/>
          <w:szCs w:val="28"/>
        </w:rPr>
        <w:t>%</w:t>
      </w:r>
      <w:r w:rsidR="00923A35">
        <w:rPr>
          <w:rFonts w:hint="eastAsia"/>
          <w:snapToGrid w:val="0"/>
          <w:kern w:val="0"/>
          <w:sz w:val="28"/>
          <w:szCs w:val="28"/>
        </w:rPr>
        <w:t>。</w:t>
      </w:r>
      <w:r w:rsidR="00923A35">
        <w:rPr>
          <w:snapToGrid w:val="0"/>
          <w:kern w:val="0"/>
          <w:sz w:val="28"/>
          <w:szCs w:val="28"/>
        </w:rPr>
        <w:t>因公出国（</w:t>
      </w:r>
      <w:r w:rsidR="00923A35">
        <w:rPr>
          <w:rFonts w:hint="eastAsia"/>
          <w:snapToGrid w:val="0"/>
          <w:kern w:val="0"/>
          <w:sz w:val="28"/>
          <w:szCs w:val="28"/>
        </w:rPr>
        <w:t>境</w:t>
      </w:r>
      <w:r w:rsidR="00923A35">
        <w:rPr>
          <w:snapToGrid w:val="0"/>
          <w:kern w:val="0"/>
          <w:sz w:val="28"/>
          <w:szCs w:val="28"/>
        </w:rPr>
        <w:t>）</w:t>
      </w:r>
      <w:r w:rsidR="00923A35">
        <w:rPr>
          <w:rFonts w:hint="eastAsia"/>
          <w:snapToGrid w:val="0"/>
          <w:kern w:val="0"/>
          <w:sz w:val="28"/>
          <w:szCs w:val="28"/>
        </w:rPr>
        <w:t>团</w:t>
      </w:r>
      <w:r w:rsidR="00923A35">
        <w:rPr>
          <w:snapToGrid w:val="0"/>
          <w:kern w:val="0"/>
          <w:sz w:val="28"/>
          <w:szCs w:val="28"/>
        </w:rPr>
        <w:t>组</w:t>
      </w:r>
      <w:r w:rsidR="00B96731">
        <w:rPr>
          <w:rFonts w:hint="eastAsia"/>
          <w:snapToGrid w:val="0"/>
          <w:kern w:val="0"/>
          <w:sz w:val="28"/>
          <w:szCs w:val="28"/>
        </w:rPr>
        <w:t>0</w:t>
      </w:r>
      <w:r w:rsidR="00923A35">
        <w:rPr>
          <w:rFonts w:hint="eastAsia"/>
          <w:snapToGrid w:val="0"/>
          <w:kern w:val="0"/>
          <w:sz w:val="28"/>
          <w:szCs w:val="28"/>
        </w:rPr>
        <w:t>个</w:t>
      </w:r>
      <w:r w:rsidR="00923A35">
        <w:rPr>
          <w:snapToGrid w:val="0"/>
          <w:kern w:val="0"/>
          <w:sz w:val="28"/>
          <w:szCs w:val="28"/>
        </w:rPr>
        <w:t>，因公出国（</w:t>
      </w:r>
      <w:r w:rsidR="00923A35">
        <w:rPr>
          <w:rFonts w:hint="eastAsia"/>
          <w:snapToGrid w:val="0"/>
          <w:kern w:val="0"/>
          <w:sz w:val="28"/>
          <w:szCs w:val="28"/>
        </w:rPr>
        <w:t>境</w:t>
      </w:r>
      <w:r w:rsidR="00923A35">
        <w:rPr>
          <w:snapToGrid w:val="0"/>
          <w:kern w:val="0"/>
          <w:sz w:val="28"/>
          <w:szCs w:val="28"/>
        </w:rPr>
        <w:t>）</w:t>
      </w:r>
      <w:r w:rsidR="00923A35">
        <w:rPr>
          <w:rFonts w:hint="eastAsia"/>
          <w:snapToGrid w:val="0"/>
          <w:kern w:val="0"/>
          <w:sz w:val="28"/>
          <w:szCs w:val="28"/>
        </w:rPr>
        <w:t>人次</w:t>
      </w:r>
      <w:r w:rsidR="00923A35">
        <w:rPr>
          <w:snapToGrid w:val="0"/>
          <w:kern w:val="0"/>
          <w:sz w:val="28"/>
          <w:szCs w:val="28"/>
        </w:rPr>
        <w:t>数</w:t>
      </w:r>
      <w:r w:rsidR="00B96731">
        <w:rPr>
          <w:rFonts w:hint="eastAsia"/>
          <w:snapToGrid w:val="0"/>
          <w:kern w:val="0"/>
          <w:sz w:val="28"/>
          <w:szCs w:val="28"/>
        </w:rPr>
        <w:t>0</w:t>
      </w:r>
      <w:r w:rsidR="00923A35">
        <w:rPr>
          <w:rFonts w:hint="eastAsia"/>
          <w:snapToGrid w:val="0"/>
          <w:kern w:val="0"/>
          <w:sz w:val="28"/>
          <w:szCs w:val="28"/>
        </w:rPr>
        <w:t>人</w:t>
      </w:r>
      <w:r w:rsidR="00923A35">
        <w:rPr>
          <w:snapToGrid w:val="0"/>
          <w:kern w:val="0"/>
          <w:sz w:val="28"/>
          <w:szCs w:val="28"/>
        </w:rPr>
        <w:t>。</w:t>
      </w:r>
    </w:p>
    <w:p w:rsidR="003277A3" w:rsidRDefault="003277A3" w:rsidP="003277A3">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w:t>
      </w:r>
      <w:r w:rsidR="00AA21A2">
        <w:rPr>
          <w:rFonts w:hint="eastAsia"/>
          <w:snapToGrid w:val="0"/>
          <w:kern w:val="0"/>
          <w:sz w:val="28"/>
          <w:szCs w:val="28"/>
        </w:rPr>
        <w:t>本</w:t>
      </w:r>
      <w:r w:rsidR="00AA21A2" w:rsidRPr="0082704B">
        <w:rPr>
          <w:snapToGrid w:val="0"/>
          <w:kern w:val="0"/>
          <w:sz w:val="28"/>
          <w:szCs w:val="28"/>
        </w:rPr>
        <w:t>部门</w:t>
      </w:r>
      <w:r w:rsidR="00B408DE">
        <w:rPr>
          <w:rFonts w:hint="eastAsia"/>
          <w:snapToGrid w:val="0"/>
          <w:kern w:val="0"/>
          <w:sz w:val="28"/>
          <w:szCs w:val="28"/>
        </w:rPr>
        <w:t>2017</w:t>
      </w:r>
      <w:r w:rsidR="00AA21A2" w:rsidRPr="0082704B">
        <w:rPr>
          <w:rFonts w:hint="eastAsia"/>
          <w:snapToGrid w:val="0"/>
          <w:kern w:val="0"/>
          <w:sz w:val="28"/>
          <w:szCs w:val="28"/>
        </w:rPr>
        <w:t>年</w:t>
      </w:r>
      <w:r w:rsidR="00AA21A2" w:rsidRPr="0082704B">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w:t>
      </w:r>
      <w:r w:rsidR="006B564B">
        <w:rPr>
          <w:rFonts w:hint="eastAsia"/>
          <w:snapToGrid w:val="0"/>
          <w:kern w:val="0"/>
          <w:sz w:val="28"/>
          <w:szCs w:val="28"/>
        </w:rPr>
        <w:t>本年</w:t>
      </w:r>
      <w:r w:rsidR="006B564B">
        <w:rPr>
          <w:snapToGrid w:val="0"/>
          <w:kern w:val="0"/>
          <w:sz w:val="28"/>
          <w:szCs w:val="28"/>
        </w:rPr>
        <w:t>支出</w:t>
      </w:r>
      <w:r w:rsidR="00B96731">
        <w:rPr>
          <w:rFonts w:hint="eastAsia"/>
          <w:snapToGrid w:val="0"/>
          <w:kern w:val="0"/>
          <w:sz w:val="28"/>
          <w:szCs w:val="28"/>
        </w:rPr>
        <w:t>1.90</w:t>
      </w:r>
      <w:r>
        <w:rPr>
          <w:rFonts w:hint="eastAsia"/>
          <w:snapToGrid w:val="0"/>
          <w:kern w:val="0"/>
          <w:sz w:val="28"/>
          <w:szCs w:val="28"/>
        </w:rPr>
        <w:t>万元</w:t>
      </w:r>
      <w:r w:rsidR="006B564B">
        <w:rPr>
          <w:rFonts w:hint="eastAsia"/>
          <w:snapToGrid w:val="0"/>
          <w:kern w:val="0"/>
          <w:sz w:val="28"/>
          <w:szCs w:val="28"/>
        </w:rPr>
        <w:t>。</w:t>
      </w:r>
      <w:r w:rsidR="00923A35">
        <w:rPr>
          <w:rFonts w:hint="eastAsia"/>
          <w:snapToGrid w:val="0"/>
          <w:kern w:val="0"/>
          <w:sz w:val="28"/>
          <w:szCs w:val="28"/>
        </w:rPr>
        <w:t>（</w:t>
      </w:r>
      <w:r w:rsidR="00923A35">
        <w:rPr>
          <w:rFonts w:hint="eastAsia"/>
          <w:snapToGrid w:val="0"/>
          <w:kern w:val="0"/>
          <w:sz w:val="28"/>
          <w:szCs w:val="28"/>
        </w:rPr>
        <w:t>2017</w:t>
      </w:r>
      <w:r w:rsidR="00923A35">
        <w:rPr>
          <w:rFonts w:hint="eastAsia"/>
          <w:snapToGrid w:val="0"/>
          <w:kern w:val="0"/>
          <w:sz w:val="28"/>
          <w:szCs w:val="28"/>
        </w:rPr>
        <w:t>年</w:t>
      </w:r>
      <w:r w:rsidR="00923A35">
        <w:rPr>
          <w:snapToGrid w:val="0"/>
          <w:kern w:val="0"/>
          <w:sz w:val="28"/>
          <w:szCs w:val="28"/>
        </w:rPr>
        <w:t>度</w:t>
      </w:r>
      <w:r w:rsidR="00DB3197">
        <w:rPr>
          <w:rFonts w:hint="eastAsia"/>
          <w:snapToGrid w:val="0"/>
          <w:kern w:val="0"/>
          <w:sz w:val="28"/>
          <w:szCs w:val="28"/>
        </w:rPr>
        <w:t>末</w:t>
      </w:r>
      <w:r w:rsidR="00923A35">
        <w:rPr>
          <w:snapToGrid w:val="0"/>
          <w:kern w:val="0"/>
          <w:sz w:val="28"/>
          <w:szCs w:val="28"/>
        </w:rPr>
        <w:t>购置公务用车</w:t>
      </w:r>
      <w:r w:rsidR="00B96731">
        <w:rPr>
          <w:rFonts w:hint="eastAsia"/>
          <w:snapToGrid w:val="0"/>
          <w:kern w:val="0"/>
          <w:sz w:val="28"/>
          <w:szCs w:val="28"/>
        </w:rPr>
        <w:t>0</w:t>
      </w:r>
      <w:r w:rsidR="008711E4">
        <w:rPr>
          <w:rFonts w:hint="eastAsia"/>
          <w:snapToGrid w:val="0"/>
          <w:kern w:val="0"/>
          <w:sz w:val="28"/>
          <w:szCs w:val="28"/>
        </w:rPr>
        <w:t>辆</w:t>
      </w:r>
      <w:r w:rsidR="00923A35">
        <w:rPr>
          <w:snapToGrid w:val="0"/>
          <w:kern w:val="0"/>
          <w:sz w:val="28"/>
          <w:szCs w:val="28"/>
        </w:rPr>
        <w:t>，年末公务用车保有量</w:t>
      </w:r>
      <w:r w:rsidR="000633B0">
        <w:rPr>
          <w:rFonts w:hint="eastAsia"/>
          <w:snapToGrid w:val="0"/>
          <w:kern w:val="0"/>
          <w:sz w:val="28"/>
          <w:szCs w:val="28"/>
        </w:rPr>
        <w:t>1</w:t>
      </w:r>
      <w:r w:rsidR="00923A35">
        <w:rPr>
          <w:rFonts w:hint="eastAsia"/>
          <w:snapToGrid w:val="0"/>
          <w:kern w:val="0"/>
          <w:sz w:val="28"/>
          <w:szCs w:val="28"/>
        </w:rPr>
        <w:t>辆</w:t>
      </w:r>
      <w:r w:rsidR="00923A35">
        <w:rPr>
          <w:snapToGrid w:val="0"/>
          <w:kern w:val="0"/>
          <w:sz w:val="28"/>
          <w:szCs w:val="28"/>
        </w:rPr>
        <w:t>。</w:t>
      </w:r>
      <w:r w:rsidR="00923A35">
        <w:rPr>
          <w:rFonts w:hint="eastAsia"/>
          <w:snapToGrid w:val="0"/>
          <w:kern w:val="0"/>
          <w:sz w:val="28"/>
          <w:szCs w:val="28"/>
        </w:rPr>
        <w:t>）</w:t>
      </w:r>
    </w:p>
    <w:p w:rsidR="003277A3" w:rsidRDefault="00AA21A2" w:rsidP="003277A3">
      <w:pPr>
        <w:adjustRightInd w:val="0"/>
        <w:snapToGrid w:val="0"/>
        <w:spacing w:line="600" w:lineRule="exact"/>
        <w:ind w:leftChars="50" w:left="105" w:firstLineChars="200" w:firstLine="560"/>
        <w:rPr>
          <w:snapToGrid w:val="0"/>
          <w:kern w:val="0"/>
          <w:sz w:val="28"/>
          <w:szCs w:val="28"/>
        </w:rPr>
      </w:pPr>
      <w:r w:rsidRPr="0082704B">
        <w:rPr>
          <w:rFonts w:hint="eastAsia"/>
          <w:snapToGrid w:val="0"/>
          <w:kern w:val="0"/>
          <w:sz w:val="28"/>
          <w:szCs w:val="28"/>
        </w:rPr>
        <w:t>公务用车</w:t>
      </w:r>
      <w:r w:rsidR="003277A3">
        <w:rPr>
          <w:rFonts w:hint="eastAsia"/>
          <w:snapToGrid w:val="0"/>
          <w:kern w:val="0"/>
          <w:sz w:val="28"/>
          <w:szCs w:val="28"/>
        </w:rPr>
        <w:t>购置费</w:t>
      </w:r>
      <w:r w:rsidR="006B564B">
        <w:rPr>
          <w:rFonts w:hint="eastAsia"/>
          <w:snapToGrid w:val="0"/>
          <w:kern w:val="0"/>
          <w:sz w:val="28"/>
          <w:szCs w:val="28"/>
        </w:rPr>
        <w:t>本年支出</w:t>
      </w:r>
      <w:r w:rsidR="00B96731">
        <w:rPr>
          <w:rFonts w:hint="eastAsia"/>
          <w:snapToGrid w:val="0"/>
          <w:kern w:val="0"/>
          <w:sz w:val="28"/>
          <w:szCs w:val="28"/>
        </w:rPr>
        <w:t>0</w:t>
      </w:r>
      <w:r w:rsidRPr="0082704B">
        <w:rPr>
          <w:rFonts w:hint="eastAsia"/>
          <w:snapToGrid w:val="0"/>
          <w:kern w:val="0"/>
          <w:sz w:val="28"/>
          <w:szCs w:val="28"/>
        </w:rPr>
        <w:t>万</w:t>
      </w:r>
      <w:r w:rsidRPr="0082704B">
        <w:rPr>
          <w:snapToGrid w:val="0"/>
          <w:kern w:val="0"/>
          <w:sz w:val="28"/>
          <w:szCs w:val="28"/>
        </w:rPr>
        <w:t>元</w:t>
      </w:r>
      <w:r w:rsidRPr="0082704B">
        <w:rPr>
          <w:rFonts w:hint="eastAsia"/>
          <w:snapToGrid w:val="0"/>
          <w:kern w:val="0"/>
          <w:sz w:val="28"/>
          <w:szCs w:val="28"/>
        </w:rPr>
        <w:t>；</w:t>
      </w:r>
      <w:r w:rsidR="00923A35">
        <w:rPr>
          <w:rFonts w:hint="eastAsia"/>
          <w:snapToGrid w:val="0"/>
          <w:kern w:val="0"/>
          <w:sz w:val="28"/>
          <w:szCs w:val="28"/>
        </w:rPr>
        <w:t>较</w:t>
      </w:r>
      <w:r w:rsidR="00923A35">
        <w:rPr>
          <w:snapToGrid w:val="0"/>
          <w:kern w:val="0"/>
          <w:sz w:val="28"/>
          <w:szCs w:val="28"/>
        </w:rPr>
        <w:t>预算压减</w:t>
      </w:r>
      <w:r w:rsidR="00B96731">
        <w:rPr>
          <w:rFonts w:hint="eastAsia"/>
          <w:snapToGrid w:val="0"/>
          <w:kern w:val="0"/>
          <w:sz w:val="28"/>
          <w:szCs w:val="28"/>
        </w:rPr>
        <w:t>0</w:t>
      </w:r>
      <w:r w:rsidR="00923A35">
        <w:rPr>
          <w:rFonts w:hint="eastAsia"/>
          <w:snapToGrid w:val="0"/>
          <w:kern w:val="0"/>
          <w:sz w:val="28"/>
          <w:szCs w:val="28"/>
        </w:rPr>
        <w:t>万元</w:t>
      </w:r>
      <w:r w:rsidR="00923A35">
        <w:rPr>
          <w:snapToGrid w:val="0"/>
          <w:kern w:val="0"/>
          <w:sz w:val="28"/>
          <w:szCs w:val="28"/>
        </w:rPr>
        <w:t>，减少</w:t>
      </w:r>
      <w:r w:rsidR="00B96731">
        <w:rPr>
          <w:rFonts w:hint="eastAsia"/>
          <w:snapToGrid w:val="0"/>
          <w:kern w:val="0"/>
          <w:sz w:val="28"/>
          <w:szCs w:val="28"/>
        </w:rPr>
        <w:t>00</w:t>
      </w:r>
      <w:r w:rsidR="00923A35">
        <w:rPr>
          <w:snapToGrid w:val="0"/>
          <w:kern w:val="0"/>
          <w:sz w:val="28"/>
          <w:szCs w:val="28"/>
        </w:rPr>
        <w:t>%</w:t>
      </w:r>
      <w:r w:rsidR="00923A35">
        <w:rPr>
          <w:snapToGrid w:val="0"/>
          <w:kern w:val="0"/>
          <w:sz w:val="28"/>
          <w:szCs w:val="28"/>
        </w:rPr>
        <w:t>；</w:t>
      </w:r>
      <w:r w:rsidRPr="0082704B">
        <w:rPr>
          <w:rFonts w:hint="eastAsia"/>
          <w:snapToGrid w:val="0"/>
          <w:kern w:val="0"/>
          <w:sz w:val="28"/>
          <w:szCs w:val="28"/>
        </w:rPr>
        <w:t>较</w:t>
      </w:r>
      <w:r w:rsidRPr="0082704B">
        <w:rPr>
          <w:rFonts w:hint="eastAsia"/>
          <w:snapToGrid w:val="0"/>
          <w:kern w:val="0"/>
          <w:sz w:val="28"/>
          <w:szCs w:val="28"/>
        </w:rPr>
        <w:t>201</w:t>
      </w:r>
      <w:r w:rsidR="00923A35">
        <w:rPr>
          <w:snapToGrid w:val="0"/>
          <w:kern w:val="0"/>
          <w:sz w:val="28"/>
          <w:szCs w:val="28"/>
        </w:rPr>
        <w:t>6</w:t>
      </w:r>
      <w:r w:rsidRPr="0082704B">
        <w:rPr>
          <w:rFonts w:hint="eastAsia"/>
          <w:snapToGrid w:val="0"/>
          <w:kern w:val="0"/>
          <w:sz w:val="28"/>
          <w:szCs w:val="28"/>
        </w:rPr>
        <w:t>年</w:t>
      </w:r>
      <w:r w:rsidR="00DB3197">
        <w:rPr>
          <w:rFonts w:hint="eastAsia"/>
          <w:snapToGrid w:val="0"/>
          <w:kern w:val="0"/>
          <w:sz w:val="28"/>
          <w:szCs w:val="28"/>
        </w:rPr>
        <w:t>减少</w:t>
      </w:r>
      <w:r w:rsidR="00B96731">
        <w:rPr>
          <w:rFonts w:hint="eastAsia"/>
          <w:snapToGrid w:val="0"/>
          <w:kern w:val="0"/>
          <w:sz w:val="28"/>
          <w:szCs w:val="28"/>
        </w:rPr>
        <w:t>0</w:t>
      </w:r>
      <w:r>
        <w:rPr>
          <w:rFonts w:hint="eastAsia"/>
          <w:snapToGrid w:val="0"/>
          <w:kern w:val="0"/>
          <w:sz w:val="28"/>
          <w:szCs w:val="28"/>
        </w:rPr>
        <w:t>万元，</w:t>
      </w:r>
      <w:r w:rsidR="00DB3197">
        <w:rPr>
          <w:rFonts w:hint="eastAsia"/>
          <w:snapToGrid w:val="0"/>
          <w:kern w:val="0"/>
          <w:sz w:val="28"/>
          <w:szCs w:val="28"/>
        </w:rPr>
        <w:t>减少</w:t>
      </w:r>
      <w:r w:rsidR="00B96731">
        <w:rPr>
          <w:rFonts w:hint="eastAsia"/>
          <w:snapToGrid w:val="0"/>
          <w:kern w:val="0"/>
          <w:sz w:val="28"/>
          <w:szCs w:val="28"/>
        </w:rPr>
        <w:t>0</w:t>
      </w:r>
      <w:r w:rsidR="00923A35">
        <w:rPr>
          <w:snapToGrid w:val="0"/>
          <w:kern w:val="0"/>
          <w:sz w:val="28"/>
          <w:szCs w:val="28"/>
        </w:rPr>
        <w:t>%</w:t>
      </w:r>
      <w:r w:rsidR="00923A35">
        <w:rPr>
          <w:snapToGrid w:val="0"/>
          <w:kern w:val="0"/>
          <w:sz w:val="28"/>
          <w:szCs w:val="28"/>
        </w:rPr>
        <w:t>。</w:t>
      </w:r>
    </w:p>
    <w:p w:rsidR="003277A3" w:rsidRDefault="003277A3" w:rsidP="003277A3">
      <w:pPr>
        <w:adjustRightInd w:val="0"/>
        <w:snapToGrid w:val="0"/>
        <w:spacing w:line="600" w:lineRule="exact"/>
        <w:ind w:leftChars="50" w:left="105" w:firstLineChars="200" w:firstLine="560"/>
        <w:rPr>
          <w:snapToGrid w:val="0"/>
          <w:kern w:val="0"/>
          <w:sz w:val="28"/>
          <w:szCs w:val="28"/>
        </w:rPr>
      </w:pPr>
      <w:r w:rsidRPr="0082704B">
        <w:rPr>
          <w:rFonts w:hint="eastAsia"/>
          <w:snapToGrid w:val="0"/>
          <w:kern w:val="0"/>
          <w:sz w:val="28"/>
          <w:szCs w:val="28"/>
        </w:rPr>
        <w:t>公务用车运行维护费</w:t>
      </w:r>
      <w:r w:rsidR="006B564B">
        <w:rPr>
          <w:rFonts w:hint="eastAsia"/>
          <w:snapToGrid w:val="0"/>
          <w:kern w:val="0"/>
          <w:sz w:val="28"/>
          <w:szCs w:val="28"/>
        </w:rPr>
        <w:t>本年支出</w:t>
      </w:r>
      <w:r w:rsidR="00B96731">
        <w:rPr>
          <w:rFonts w:hint="eastAsia"/>
          <w:snapToGrid w:val="0"/>
          <w:kern w:val="0"/>
          <w:sz w:val="28"/>
          <w:szCs w:val="28"/>
        </w:rPr>
        <w:t>1.90</w:t>
      </w:r>
      <w:r w:rsidRPr="0082704B">
        <w:rPr>
          <w:rFonts w:hint="eastAsia"/>
          <w:snapToGrid w:val="0"/>
          <w:kern w:val="0"/>
          <w:sz w:val="28"/>
          <w:szCs w:val="28"/>
        </w:rPr>
        <w:t>万</w:t>
      </w:r>
      <w:r w:rsidRPr="0082704B">
        <w:rPr>
          <w:snapToGrid w:val="0"/>
          <w:kern w:val="0"/>
          <w:sz w:val="28"/>
          <w:szCs w:val="28"/>
        </w:rPr>
        <w:t>元</w:t>
      </w:r>
      <w:r w:rsidRPr="0082704B">
        <w:rPr>
          <w:rFonts w:hint="eastAsia"/>
          <w:snapToGrid w:val="0"/>
          <w:kern w:val="0"/>
          <w:sz w:val="28"/>
          <w:szCs w:val="28"/>
        </w:rPr>
        <w:t>；</w:t>
      </w:r>
      <w:r w:rsidR="00923A35">
        <w:rPr>
          <w:rFonts w:hint="eastAsia"/>
          <w:snapToGrid w:val="0"/>
          <w:kern w:val="0"/>
          <w:sz w:val="28"/>
          <w:szCs w:val="28"/>
        </w:rPr>
        <w:t>较预算</w:t>
      </w:r>
      <w:r w:rsidR="00923A35">
        <w:rPr>
          <w:snapToGrid w:val="0"/>
          <w:kern w:val="0"/>
          <w:sz w:val="28"/>
          <w:szCs w:val="28"/>
        </w:rPr>
        <w:t>压减</w:t>
      </w:r>
      <w:r w:rsidR="00B96731">
        <w:rPr>
          <w:rFonts w:hint="eastAsia"/>
          <w:snapToGrid w:val="0"/>
          <w:kern w:val="0"/>
          <w:sz w:val="28"/>
          <w:szCs w:val="28"/>
        </w:rPr>
        <w:t>1.10</w:t>
      </w:r>
      <w:r w:rsidR="00923A35">
        <w:rPr>
          <w:rFonts w:hint="eastAsia"/>
          <w:snapToGrid w:val="0"/>
          <w:kern w:val="0"/>
          <w:sz w:val="28"/>
          <w:szCs w:val="28"/>
        </w:rPr>
        <w:t>万元</w:t>
      </w:r>
      <w:r w:rsidR="00923A35">
        <w:rPr>
          <w:snapToGrid w:val="0"/>
          <w:kern w:val="0"/>
          <w:sz w:val="28"/>
          <w:szCs w:val="28"/>
        </w:rPr>
        <w:t>，减少</w:t>
      </w:r>
      <w:r w:rsidR="00B96731">
        <w:rPr>
          <w:rFonts w:hint="eastAsia"/>
          <w:snapToGrid w:val="0"/>
          <w:kern w:val="0"/>
          <w:sz w:val="28"/>
          <w:szCs w:val="28"/>
        </w:rPr>
        <w:t>37</w:t>
      </w:r>
      <w:r w:rsidR="00923A35">
        <w:rPr>
          <w:snapToGrid w:val="0"/>
          <w:kern w:val="0"/>
          <w:sz w:val="28"/>
          <w:szCs w:val="28"/>
        </w:rPr>
        <w:t>%</w:t>
      </w:r>
      <w:r w:rsidR="00923A35">
        <w:rPr>
          <w:snapToGrid w:val="0"/>
          <w:kern w:val="0"/>
          <w:sz w:val="28"/>
          <w:szCs w:val="28"/>
        </w:rPr>
        <w:t>；</w:t>
      </w:r>
      <w:r w:rsidRPr="0082704B">
        <w:rPr>
          <w:rFonts w:hint="eastAsia"/>
          <w:snapToGrid w:val="0"/>
          <w:kern w:val="0"/>
          <w:sz w:val="28"/>
          <w:szCs w:val="28"/>
        </w:rPr>
        <w:t>较</w:t>
      </w:r>
      <w:r w:rsidRPr="0082704B">
        <w:rPr>
          <w:rFonts w:hint="eastAsia"/>
          <w:snapToGrid w:val="0"/>
          <w:kern w:val="0"/>
          <w:sz w:val="28"/>
          <w:szCs w:val="28"/>
        </w:rPr>
        <w:t>201</w:t>
      </w:r>
      <w:r w:rsidR="00923A35">
        <w:rPr>
          <w:snapToGrid w:val="0"/>
          <w:kern w:val="0"/>
          <w:sz w:val="28"/>
          <w:szCs w:val="28"/>
        </w:rPr>
        <w:t>6</w:t>
      </w:r>
      <w:r w:rsidRPr="0082704B">
        <w:rPr>
          <w:rFonts w:hint="eastAsia"/>
          <w:snapToGrid w:val="0"/>
          <w:kern w:val="0"/>
          <w:sz w:val="28"/>
          <w:szCs w:val="28"/>
        </w:rPr>
        <w:t>年</w:t>
      </w:r>
      <w:r w:rsidR="00DB3197">
        <w:rPr>
          <w:rFonts w:hint="eastAsia"/>
          <w:snapToGrid w:val="0"/>
          <w:kern w:val="0"/>
          <w:sz w:val="28"/>
          <w:szCs w:val="28"/>
        </w:rPr>
        <w:t>减少</w:t>
      </w:r>
      <w:r w:rsidR="00B96731">
        <w:rPr>
          <w:rFonts w:hint="eastAsia"/>
          <w:snapToGrid w:val="0"/>
          <w:kern w:val="0"/>
          <w:sz w:val="28"/>
          <w:szCs w:val="28"/>
        </w:rPr>
        <w:t>1.08</w:t>
      </w:r>
      <w:r w:rsidR="00923A35">
        <w:rPr>
          <w:rFonts w:hint="eastAsia"/>
          <w:snapToGrid w:val="0"/>
          <w:kern w:val="0"/>
          <w:sz w:val="28"/>
          <w:szCs w:val="28"/>
        </w:rPr>
        <w:t>万元，</w:t>
      </w:r>
      <w:r w:rsidR="00DB3197">
        <w:rPr>
          <w:rFonts w:hint="eastAsia"/>
          <w:snapToGrid w:val="0"/>
          <w:kern w:val="0"/>
          <w:sz w:val="28"/>
          <w:szCs w:val="28"/>
        </w:rPr>
        <w:t>减少</w:t>
      </w:r>
      <w:r w:rsidR="00B96731">
        <w:rPr>
          <w:rFonts w:hint="eastAsia"/>
          <w:snapToGrid w:val="0"/>
          <w:kern w:val="0"/>
          <w:sz w:val="28"/>
          <w:szCs w:val="28"/>
        </w:rPr>
        <w:t>36</w:t>
      </w:r>
      <w:r w:rsidR="00672A2F">
        <w:rPr>
          <w:snapToGrid w:val="0"/>
          <w:kern w:val="0"/>
          <w:sz w:val="28"/>
          <w:szCs w:val="28"/>
        </w:rPr>
        <w:t>%</w:t>
      </w:r>
      <w:r w:rsidR="00923A35">
        <w:rPr>
          <w:rFonts w:hint="eastAsia"/>
          <w:snapToGrid w:val="0"/>
          <w:kern w:val="0"/>
          <w:sz w:val="28"/>
          <w:szCs w:val="28"/>
        </w:rPr>
        <w:t>。</w:t>
      </w:r>
      <w:r>
        <w:rPr>
          <w:rFonts w:hint="eastAsia"/>
          <w:snapToGrid w:val="0"/>
          <w:kern w:val="0"/>
          <w:sz w:val="28"/>
          <w:szCs w:val="28"/>
        </w:rPr>
        <w:t>主要原因</w:t>
      </w:r>
      <w:r w:rsidR="00DB3197">
        <w:rPr>
          <w:rFonts w:hint="eastAsia"/>
          <w:snapToGrid w:val="0"/>
          <w:kern w:val="0"/>
          <w:sz w:val="28"/>
          <w:szCs w:val="28"/>
        </w:rPr>
        <w:t>：</w:t>
      </w:r>
      <w:r w:rsidR="00B96731">
        <w:rPr>
          <w:rFonts w:hint="eastAsia"/>
          <w:snapToGrid w:val="0"/>
          <w:kern w:val="0"/>
          <w:sz w:val="28"/>
          <w:szCs w:val="28"/>
        </w:rPr>
        <w:t>严格执行八项规定，减少公务用车费用</w:t>
      </w:r>
      <w:r>
        <w:rPr>
          <w:rFonts w:hint="eastAsia"/>
          <w:snapToGrid w:val="0"/>
          <w:kern w:val="0"/>
          <w:sz w:val="28"/>
          <w:szCs w:val="28"/>
        </w:rPr>
        <w:t>。</w:t>
      </w:r>
    </w:p>
    <w:p w:rsidR="006B564B" w:rsidRDefault="003277A3" w:rsidP="006B564B">
      <w:pPr>
        <w:adjustRightInd w:val="0"/>
        <w:snapToGrid w:val="0"/>
        <w:spacing w:line="600" w:lineRule="exact"/>
        <w:ind w:leftChars="50" w:left="105" w:firstLineChars="200" w:firstLine="560"/>
        <w:rPr>
          <w:snapToGrid w:val="0"/>
          <w:kern w:val="0"/>
          <w:sz w:val="28"/>
          <w:szCs w:val="28"/>
        </w:rPr>
      </w:pPr>
      <w:r>
        <w:rPr>
          <w:snapToGrid w:val="0"/>
          <w:kern w:val="0"/>
          <w:sz w:val="28"/>
          <w:szCs w:val="28"/>
        </w:rPr>
        <w:t>3</w:t>
      </w:r>
      <w:r w:rsidR="00AA21A2" w:rsidRPr="0082704B">
        <w:rPr>
          <w:rFonts w:hint="eastAsia"/>
          <w:snapToGrid w:val="0"/>
          <w:kern w:val="0"/>
          <w:sz w:val="28"/>
          <w:szCs w:val="28"/>
        </w:rPr>
        <w:t>、</w:t>
      </w:r>
      <w:r w:rsidR="00AA21A2">
        <w:rPr>
          <w:rFonts w:hint="eastAsia"/>
          <w:snapToGrid w:val="0"/>
          <w:kern w:val="0"/>
          <w:sz w:val="28"/>
          <w:szCs w:val="28"/>
        </w:rPr>
        <w:t>本</w:t>
      </w:r>
      <w:r w:rsidR="00AA21A2">
        <w:rPr>
          <w:snapToGrid w:val="0"/>
          <w:kern w:val="0"/>
          <w:sz w:val="28"/>
          <w:szCs w:val="28"/>
        </w:rPr>
        <w:t>部门</w:t>
      </w:r>
      <w:r w:rsidR="00B408DE">
        <w:rPr>
          <w:rFonts w:hint="eastAsia"/>
          <w:snapToGrid w:val="0"/>
          <w:kern w:val="0"/>
          <w:sz w:val="28"/>
          <w:szCs w:val="28"/>
        </w:rPr>
        <w:t>2017</w:t>
      </w:r>
      <w:r w:rsidR="006B564B">
        <w:rPr>
          <w:rFonts w:hint="eastAsia"/>
          <w:snapToGrid w:val="0"/>
          <w:kern w:val="0"/>
          <w:sz w:val="28"/>
          <w:szCs w:val="28"/>
        </w:rPr>
        <w:t>年</w:t>
      </w:r>
      <w:r w:rsidR="00AA21A2" w:rsidRPr="0082704B">
        <w:rPr>
          <w:rFonts w:hint="eastAsia"/>
          <w:snapToGrid w:val="0"/>
          <w:kern w:val="0"/>
          <w:sz w:val="28"/>
          <w:szCs w:val="28"/>
        </w:rPr>
        <w:t>公务接待费全年支出</w:t>
      </w:r>
      <w:r w:rsidR="00B96731">
        <w:rPr>
          <w:rFonts w:hint="eastAsia"/>
          <w:snapToGrid w:val="0"/>
          <w:kern w:val="0"/>
          <w:sz w:val="28"/>
          <w:szCs w:val="28"/>
        </w:rPr>
        <w:t>0.13</w:t>
      </w:r>
      <w:r w:rsidR="00AA21A2" w:rsidRPr="0082704B">
        <w:rPr>
          <w:rFonts w:hint="eastAsia"/>
          <w:snapToGrid w:val="0"/>
          <w:kern w:val="0"/>
          <w:sz w:val="28"/>
          <w:szCs w:val="28"/>
        </w:rPr>
        <w:t>万元，</w:t>
      </w:r>
      <w:r w:rsidR="00D96FB4">
        <w:rPr>
          <w:rFonts w:hint="eastAsia"/>
          <w:snapToGrid w:val="0"/>
          <w:kern w:val="0"/>
          <w:sz w:val="28"/>
          <w:szCs w:val="28"/>
        </w:rPr>
        <w:t>较</w:t>
      </w:r>
      <w:r w:rsidR="00D96FB4">
        <w:rPr>
          <w:snapToGrid w:val="0"/>
          <w:kern w:val="0"/>
          <w:sz w:val="28"/>
          <w:szCs w:val="28"/>
        </w:rPr>
        <w:t>预算</w:t>
      </w:r>
      <w:r w:rsidR="00DB3197">
        <w:rPr>
          <w:rFonts w:hint="eastAsia"/>
          <w:snapToGrid w:val="0"/>
          <w:kern w:val="0"/>
          <w:sz w:val="28"/>
          <w:szCs w:val="28"/>
        </w:rPr>
        <w:t>减少</w:t>
      </w:r>
      <w:r w:rsidR="00B96731">
        <w:rPr>
          <w:rFonts w:hint="eastAsia"/>
          <w:snapToGrid w:val="0"/>
          <w:kern w:val="0"/>
          <w:sz w:val="28"/>
          <w:szCs w:val="28"/>
        </w:rPr>
        <w:t>0.87</w:t>
      </w:r>
      <w:r w:rsidR="00D96FB4">
        <w:rPr>
          <w:rFonts w:hint="eastAsia"/>
          <w:snapToGrid w:val="0"/>
          <w:kern w:val="0"/>
          <w:sz w:val="28"/>
          <w:szCs w:val="28"/>
        </w:rPr>
        <w:t>万元</w:t>
      </w:r>
      <w:r w:rsidR="00D96FB4">
        <w:rPr>
          <w:snapToGrid w:val="0"/>
          <w:kern w:val="0"/>
          <w:sz w:val="28"/>
          <w:szCs w:val="28"/>
        </w:rPr>
        <w:t>，</w:t>
      </w:r>
      <w:r w:rsidR="00DB3197">
        <w:rPr>
          <w:rFonts w:hint="eastAsia"/>
          <w:snapToGrid w:val="0"/>
          <w:kern w:val="0"/>
          <w:sz w:val="28"/>
          <w:szCs w:val="28"/>
        </w:rPr>
        <w:t>减少</w:t>
      </w:r>
      <w:r w:rsidR="00B96731">
        <w:rPr>
          <w:rFonts w:hint="eastAsia"/>
          <w:snapToGrid w:val="0"/>
          <w:kern w:val="0"/>
          <w:sz w:val="28"/>
          <w:szCs w:val="28"/>
        </w:rPr>
        <w:t>87</w:t>
      </w:r>
      <w:r w:rsidR="00D96FB4">
        <w:rPr>
          <w:snapToGrid w:val="0"/>
          <w:kern w:val="0"/>
          <w:sz w:val="28"/>
          <w:szCs w:val="28"/>
        </w:rPr>
        <w:t>%</w:t>
      </w:r>
      <w:r w:rsidR="00D96FB4">
        <w:rPr>
          <w:snapToGrid w:val="0"/>
          <w:kern w:val="0"/>
          <w:sz w:val="28"/>
          <w:szCs w:val="28"/>
        </w:rPr>
        <w:t>；</w:t>
      </w:r>
      <w:r w:rsidR="00AA21A2" w:rsidRPr="0082704B">
        <w:rPr>
          <w:rFonts w:hint="eastAsia"/>
          <w:snapToGrid w:val="0"/>
          <w:kern w:val="0"/>
          <w:sz w:val="28"/>
          <w:szCs w:val="28"/>
        </w:rPr>
        <w:t>较</w:t>
      </w:r>
      <w:r w:rsidR="00AA21A2" w:rsidRPr="0082704B">
        <w:rPr>
          <w:rFonts w:hint="eastAsia"/>
          <w:snapToGrid w:val="0"/>
          <w:kern w:val="0"/>
          <w:sz w:val="28"/>
          <w:szCs w:val="28"/>
        </w:rPr>
        <w:t>201</w:t>
      </w:r>
      <w:r w:rsidR="00672A2F">
        <w:rPr>
          <w:snapToGrid w:val="0"/>
          <w:kern w:val="0"/>
          <w:sz w:val="28"/>
          <w:szCs w:val="28"/>
        </w:rPr>
        <w:t>6</w:t>
      </w:r>
      <w:r w:rsidR="00AA21A2" w:rsidRPr="0082704B">
        <w:rPr>
          <w:rFonts w:hint="eastAsia"/>
          <w:snapToGrid w:val="0"/>
          <w:kern w:val="0"/>
          <w:sz w:val="28"/>
          <w:szCs w:val="28"/>
        </w:rPr>
        <w:t>年</w:t>
      </w:r>
      <w:r w:rsidR="00DB3197">
        <w:rPr>
          <w:rFonts w:hint="eastAsia"/>
          <w:snapToGrid w:val="0"/>
          <w:kern w:val="0"/>
          <w:sz w:val="28"/>
          <w:szCs w:val="28"/>
        </w:rPr>
        <w:t>减少</w:t>
      </w:r>
      <w:r w:rsidR="00B96731">
        <w:rPr>
          <w:rFonts w:hint="eastAsia"/>
          <w:snapToGrid w:val="0"/>
          <w:kern w:val="0"/>
          <w:sz w:val="28"/>
          <w:szCs w:val="28"/>
        </w:rPr>
        <w:t>0.06</w:t>
      </w:r>
      <w:r w:rsidR="006B564B">
        <w:rPr>
          <w:rFonts w:hint="eastAsia"/>
          <w:snapToGrid w:val="0"/>
          <w:kern w:val="0"/>
          <w:sz w:val="28"/>
          <w:szCs w:val="28"/>
        </w:rPr>
        <w:t>万元，</w:t>
      </w:r>
      <w:r w:rsidR="00DB3197">
        <w:rPr>
          <w:rFonts w:hint="eastAsia"/>
          <w:snapToGrid w:val="0"/>
          <w:kern w:val="0"/>
          <w:sz w:val="28"/>
          <w:szCs w:val="28"/>
        </w:rPr>
        <w:t>减少</w:t>
      </w:r>
      <w:r w:rsidR="00B96731">
        <w:rPr>
          <w:rFonts w:hint="eastAsia"/>
          <w:snapToGrid w:val="0"/>
          <w:kern w:val="0"/>
          <w:sz w:val="28"/>
          <w:szCs w:val="28"/>
        </w:rPr>
        <w:t>33</w:t>
      </w:r>
      <w:r w:rsidR="00D96FB4">
        <w:rPr>
          <w:snapToGrid w:val="0"/>
          <w:kern w:val="0"/>
          <w:sz w:val="28"/>
          <w:szCs w:val="28"/>
        </w:rPr>
        <w:t>%</w:t>
      </w:r>
      <w:r w:rsidR="00D96FB4">
        <w:rPr>
          <w:snapToGrid w:val="0"/>
          <w:kern w:val="0"/>
          <w:sz w:val="28"/>
          <w:szCs w:val="28"/>
        </w:rPr>
        <w:t>。</w:t>
      </w:r>
      <w:r w:rsidR="006B564B">
        <w:rPr>
          <w:rFonts w:hint="eastAsia"/>
          <w:snapToGrid w:val="0"/>
          <w:kern w:val="0"/>
          <w:sz w:val="28"/>
          <w:szCs w:val="28"/>
        </w:rPr>
        <w:t>主要原</w:t>
      </w:r>
      <w:r w:rsidR="006B564B">
        <w:rPr>
          <w:rFonts w:hint="eastAsia"/>
          <w:snapToGrid w:val="0"/>
          <w:kern w:val="0"/>
          <w:sz w:val="28"/>
          <w:szCs w:val="28"/>
        </w:rPr>
        <w:lastRenderedPageBreak/>
        <w:t>因</w:t>
      </w:r>
      <w:r w:rsidR="00DB3197">
        <w:rPr>
          <w:rFonts w:hint="eastAsia"/>
          <w:snapToGrid w:val="0"/>
          <w:kern w:val="0"/>
          <w:sz w:val="28"/>
          <w:szCs w:val="28"/>
        </w:rPr>
        <w:t>：</w:t>
      </w:r>
      <w:r w:rsidR="00B96731">
        <w:rPr>
          <w:rFonts w:hint="eastAsia"/>
          <w:snapToGrid w:val="0"/>
          <w:kern w:val="0"/>
          <w:sz w:val="28"/>
          <w:szCs w:val="28"/>
        </w:rPr>
        <w:t>严格执行八项规定，减少接待次数及人数</w:t>
      </w:r>
      <w:r w:rsidR="00AA21A2" w:rsidRPr="0082704B">
        <w:rPr>
          <w:rFonts w:hint="eastAsia"/>
          <w:snapToGrid w:val="0"/>
          <w:kern w:val="0"/>
          <w:sz w:val="28"/>
          <w:szCs w:val="28"/>
        </w:rPr>
        <w:t>。</w:t>
      </w:r>
    </w:p>
    <w:p w:rsidR="00AA21A2" w:rsidRPr="006B564B" w:rsidRDefault="006B564B" w:rsidP="006B564B">
      <w:pPr>
        <w:adjustRightInd w:val="0"/>
        <w:snapToGrid w:val="0"/>
        <w:spacing w:line="600" w:lineRule="exact"/>
        <w:ind w:leftChars="50" w:left="105" w:firstLineChars="200" w:firstLine="560"/>
        <w:rPr>
          <w:snapToGrid w:val="0"/>
          <w:kern w:val="0"/>
          <w:sz w:val="28"/>
          <w:szCs w:val="28"/>
        </w:rPr>
      </w:pPr>
      <w:r w:rsidRPr="006B564B">
        <w:rPr>
          <w:rFonts w:hint="eastAsia"/>
          <w:snapToGrid w:val="0"/>
          <w:kern w:val="0"/>
          <w:sz w:val="28"/>
          <w:szCs w:val="28"/>
        </w:rPr>
        <w:t>国内公务接待批次</w:t>
      </w:r>
      <w:r w:rsidR="00514450">
        <w:rPr>
          <w:rFonts w:hint="eastAsia"/>
          <w:snapToGrid w:val="0"/>
          <w:kern w:val="0"/>
          <w:sz w:val="28"/>
          <w:szCs w:val="28"/>
        </w:rPr>
        <w:t>3</w:t>
      </w:r>
      <w:r w:rsidRPr="006B564B">
        <w:rPr>
          <w:rFonts w:hint="eastAsia"/>
          <w:snapToGrid w:val="0"/>
          <w:kern w:val="0"/>
          <w:sz w:val="28"/>
          <w:szCs w:val="28"/>
        </w:rPr>
        <w:t>个，国内公务接待人次</w:t>
      </w:r>
      <w:r w:rsidR="00514450">
        <w:rPr>
          <w:rFonts w:hint="eastAsia"/>
          <w:snapToGrid w:val="0"/>
          <w:kern w:val="0"/>
          <w:sz w:val="28"/>
          <w:szCs w:val="28"/>
        </w:rPr>
        <w:t>19</w:t>
      </w:r>
      <w:r w:rsidRPr="006B564B">
        <w:rPr>
          <w:rFonts w:hint="eastAsia"/>
          <w:snapToGrid w:val="0"/>
          <w:kern w:val="0"/>
          <w:sz w:val="28"/>
          <w:szCs w:val="28"/>
        </w:rPr>
        <w:t>人；国外公务接待批次</w:t>
      </w:r>
      <w:r w:rsidR="00514450">
        <w:rPr>
          <w:rFonts w:hint="eastAsia"/>
          <w:snapToGrid w:val="0"/>
          <w:kern w:val="0"/>
          <w:sz w:val="28"/>
          <w:szCs w:val="28"/>
        </w:rPr>
        <w:t>0</w:t>
      </w:r>
      <w:r w:rsidRPr="006B564B">
        <w:rPr>
          <w:rFonts w:hint="eastAsia"/>
          <w:snapToGrid w:val="0"/>
          <w:kern w:val="0"/>
          <w:sz w:val="28"/>
          <w:szCs w:val="28"/>
        </w:rPr>
        <w:t>个，国外公务接待人次</w:t>
      </w:r>
      <w:r w:rsidR="00514450">
        <w:rPr>
          <w:rFonts w:hint="eastAsia"/>
          <w:snapToGrid w:val="0"/>
          <w:kern w:val="0"/>
          <w:sz w:val="28"/>
          <w:szCs w:val="28"/>
        </w:rPr>
        <w:t>0</w:t>
      </w:r>
      <w:r w:rsidRPr="006B564B">
        <w:rPr>
          <w:rFonts w:hint="eastAsia"/>
          <w:snapToGrid w:val="0"/>
          <w:kern w:val="0"/>
          <w:sz w:val="28"/>
          <w:szCs w:val="28"/>
        </w:rPr>
        <w:t>人。</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55537B" w:rsidRPr="00765145" w:rsidRDefault="0055537B" w:rsidP="0055537B">
      <w:pPr>
        <w:spacing w:after="222" w:line="560" w:lineRule="exact"/>
        <w:ind w:firstLineChars="200" w:firstLine="560"/>
        <w:rPr>
          <w:rFonts w:asciiTheme="minorEastAsia" w:hAnsiTheme="minorEastAsia"/>
          <w:sz w:val="28"/>
          <w:szCs w:val="28"/>
        </w:rPr>
      </w:pPr>
      <w:r w:rsidRPr="00765145">
        <w:rPr>
          <w:rFonts w:asciiTheme="minorEastAsia" w:hAnsiTheme="minorEastAsia"/>
          <w:sz w:val="28"/>
          <w:szCs w:val="28"/>
        </w:rPr>
        <w:t xml:space="preserve">（一）预算绩效管理工作开展情况 </w:t>
      </w:r>
    </w:p>
    <w:p w:rsidR="0055537B" w:rsidRPr="00765145" w:rsidRDefault="0055537B" w:rsidP="0055537B">
      <w:pPr>
        <w:spacing w:after="222" w:line="560" w:lineRule="exact"/>
        <w:ind w:left="-17" w:firstLineChars="250" w:firstLine="700"/>
        <w:rPr>
          <w:rFonts w:asciiTheme="minorEastAsia" w:hAnsiTheme="minorEastAsia"/>
          <w:sz w:val="28"/>
          <w:szCs w:val="28"/>
        </w:rPr>
      </w:pPr>
      <w:r w:rsidRPr="00765145">
        <w:rPr>
          <w:rFonts w:asciiTheme="minorEastAsia" w:hAnsiTheme="minorEastAsia" w:hint="eastAsia"/>
          <w:sz w:val="28"/>
          <w:szCs w:val="28"/>
        </w:rPr>
        <w:t>根据省财政预算绩效管理要求，</w:t>
      </w:r>
      <w:r>
        <w:rPr>
          <w:rFonts w:asciiTheme="minorEastAsia" w:hAnsiTheme="minorEastAsia" w:hint="eastAsia"/>
          <w:sz w:val="28"/>
          <w:szCs w:val="28"/>
        </w:rPr>
        <w:t>保定市徐水区市场建设服务中心</w:t>
      </w:r>
      <w:r w:rsidRPr="00765145">
        <w:rPr>
          <w:rFonts w:asciiTheme="minorEastAsia" w:hAnsiTheme="minorEastAsia" w:hint="eastAsia"/>
          <w:sz w:val="28"/>
          <w:szCs w:val="28"/>
        </w:rPr>
        <w:t>以“部门职责</w:t>
      </w:r>
      <w:r w:rsidRPr="00765145">
        <w:rPr>
          <w:rFonts w:asciiTheme="minorEastAsia" w:hAnsiTheme="minorEastAsia"/>
          <w:sz w:val="28"/>
          <w:szCs w:val="28"/>
        </w:rPr>
        <w:t xml:space="preserve"> —工作活动”为依据，确定部门预算项目和预算额度，清晰描述预算项目开支范围和内容，确定预算项目的绩效目标、绩效指标和评价标准，为预算绩效控制、绩效分析、绩效评价打下好的基础。 </w:t>
      </w:r>
    </w:p>
    <w:p w:rsidR="0055537B" w:rsidRPr="00765145" w:rsidRDefault="0055537B" w:rsidP="0055537B">
      <w:pPr>
        <w:spacing w:after="222" w:line="560" w:lineRule="exact"/>
        <w:ind w:firstLineChars="200" w:firstLine="560"/>
        <w:rPr>
          <w:rFonts w:asciiTheme="minorEastAsia" w:hAnsiTheme="minorEastAsia"/>
          <w:sz w:val="28"/>
          <w:szCs w:val="28"/>
        </w:rPr>
      </w:pPr>
      <w:r w:rsidRPr="00765145">
        <w:rPr>
          <w:rFonts w:asciiTheme="minorEastAsia" w:hAnsiTheme="minorEastAsia" w:hint="eastAsia"/>
          <w:sz w:val="28"/>
          <w:szCs w:val="28"/>
        </w:rPr>
        <w:t>（二）预算项目绩效评价开展情况</w:t>
      </w:r>
      <w:r w:rsidRPr="00765145">
        <w:rPr>
          <w:rFonts w:asciiTheme="minorEastAsia" w:hAnsiTheme="minorEastAsia"/>
          <w:sz w:val="28"/>
          <w:szCs w:val="28"/>
        </w:rPr>
        <w:t xml:space="preserve"> </w:t>
      </w:r>
    </w:p>
    <w:p w:rsidR="0055537B" w:rsidRPr="00765145" w:rsidRDefault="0055537B" w:rsidP="0055537B">
      <w:pPr>
        <w:spacing w:after="222" w:line="560" w:lineRule="exact"/>
        <w:ind w:left="-17" w:firstLineChars="250" w:firstLine="700"/>
        <w:rPr>
          <w:rFonts w:asciiTheme="minorEastAsia" w:hAnsiTheme="minorEastAsia"/>
          <w:sz w:val="28"/>
          <w:szCs w:val="28"/>
        </w:rPr>
      </w:pPr>
      <w:r w:rsidRPr="00765145">
        <w:rPr>
          <w:rFonts w:asciiTheme="minorEastAsia" w:hAnsiTheme="minorEastAsia" w:hint="eastAsia"/>
          <w:sz w:val="28"/>
          <w:szCs w:val="28"/>
        </w:rPr>
        <w:t>按照省财政预算绩效管理要求，</w:t>
      </w:r>
      <w:r>
        <w:rPr>
          <w:rFonts w:asciiTheme="minorEastAsia" w:hAnsiTheme="minorEastAsia" w:hint="eastAsia"/>
          <w:sz w:val="28"/>
          <w:szCs w:val="28"/>
        </w:rPr>
        <w:t>保定市徐水区市场建设服务中心</w:t>
      </w:r>
      <w:r w:rsidRPr="00765145">
        <w:rPr>
          <w:rFonts w:asciiTheme="minorEastAsia" w:hAnsiTheme="minorEastAsia" w:hint="eastAsia"/>
          <w:sz w:val="28"/>
          <w:szCs w:val="28"/>
        </w:rPr>
        <w:t>对</w:t>
      </w:r>
      <w:r w:rsidRPr="00765145">
        <w:rPr>
          <w:rFonts w:asciiTheme="minorEastAsia" w:hAnsiTheme="minorEastAsia"/>
          <w:sz w:val="28"/>
          <w:szCs w:val="28"/>
        </w:rPr>
        <w:t>2017年初确定的部门一般公共预算支出专项项目全面开展了绩效自评。</w:t>
      </w:r>
      <w:r>
        <w:rPr>
          <w:rFonts w:asciiTheme="minorEastAsia" w:hAnsiTheme="minorEastAsia" w:hint="eastAsia"/>
          <w:sz w:val="28"/>
          <w:szCs w:val="28"/>
        </w:rPr>
        <w:t>保定市徐水区市场建设服务中心</w:t>
      </w:r>
      <w:r w:rsidRPr="00765145">
        <w:rPr>
          <w:rFonts w:asciiTheme="minorEastAsia" w:hAnsiTheme="minorEastAsia"/>
          <w:sz w:val="28"/>
          <w:szCs w:val="28"/>
        </w:rPr>
        <w:t>决算专项项目</w:t>
      </w:r>
      <w:r>
        <w:rPr>
          <w:rFonts w:asciiTheme="minorEastAsia" w:hAnsiTheme="minorEastAsia" w:hint="eastAsia"/>
          <w:sz w:val="28"/>
          <w:szCs w:val="28"/>
        </w:rPr>
        <w:t>1</w:t>
      </w:r>
      <w:r w:rsidRPr="00765145">
        <w:rPr>
          <w:rFonts w:asciiTheme="minorEastAsia" w:hAnsiTheme="minorEastAsia"/>
          <w:sz w:val="28"/>
          <w:szCs w:val="28"/>
        </w:rPr>
        <w:t>项，共涉及预算资金</w:t>
      </w:r>
      <w:r>
        <w:rPr>
          <w:rFonts w:asciiTheme="minorEastAsia" w:hAnsiTheme="minorEastAsia" w:hint="eastAsia"/>
          <w:sz w:val="28"/>
          <w:szCs w:val="28"/>
        </w:rPr>
        <w:t>1.26</w:t>
      </w:r>
      <w:r w:rsidRPr="00765145">
        <w:rPr>
          <w:rFonts w:asciiTheme="minorEastAsia" w:hAnsiTheme="minorEastAsia"/>
          <w:sz w:val="28"/>
          <w:szCs w:val="28"/>
        </w:rPr>
        <w:t xml:space="preserve">万元，绩效自评覆盖率达到100%。 </w:t>
      </w:r>
    </w:p>
    <w:p w:rsidR="0055537B" w:rsidRPr="00765145" w:rsidRDefault="0055537B" w:rsidP="0055537B">
      <w:pPr>
        <w:spacing w:after="222" w:line="560" w:lineRule="exact"/>
        <w:ind w:left="-17" w:firstLine="1134"/>
        <w:rPr>
          <w:rFonts w:asciiTheme="minorEastAsia" w:hAnsiTheme="minorEastAsia"/>
          <w:sz w:val="28"/>
          <w:szCs w:val="28"/>
        </w:rPr>
      </w:pPr>
      <w:r w:rsidRPr="00765145">
        <w:rPr>
          <w:rFonts w:asciiTheme="minorEastAsia" w:hAnsiTheme="minorEastAsia" w:hint="eastAsia"/>
          <w:sz w:val="28"/>
          <w:szCs w:val="28"/>
        </w:rPr>
        <w:t>（三）预算项目绩效自评选例</w:t>
      </w:r>
      <w:r w:rsidRPr="00765145">
        <w:rPr>
          <w:rFonts w:asciiTheme="minorEastAsia" w:hAnsiTheme="minorEastAsia"/>
          <w:sz w:val="28"/>
          <w:szCs w:val="28"/>
        </w:rPr>
        <w:t xml:space="preserve"> </w:t>
      </w:r>
    </w:p>
    <w:p w:rsidR="00791B38" w:rsidRDefault="0055537B" w:rsidP="0055537B">
      <w:pPr>
        <w:adjustRightInd w:val="0"/>
        <w:snapToGrid w:val="0"/>
        <w:spacing w:line="600" w:lineRule="exact"/>
        <w:ind w:firstLineChars="200" w:firstLine="560"/>
        <w:rPr>
          <w:snapToGrid w:val="0"/>
          <w:kern w:val="0"/>
          <w:sz w:val="28"/>
          <w:szCs w:val="28"/>
        </w:rPr>
      </w:pPr>
      <w:r w:rsidRPr="00765145">
        <w:rPr>
          <w:rFonts w:asciiTheme="minorEastAsia" w:hAnsiTheme="minorEastAsia" w:hint="eastAsia"/>
          <w:sz w:val="28"/>
          <w:szCs w:val="28"/>
        </w:rPr>
        <w:t>“</w:t>
      </w:r>
      <w:r>
        <w:rPr>
          <w:rFonts w:hint="eastAsia"/>
          <w:snapToGrid w:val="0"/>
          <w:kern w:val="0"/>
          <w:sz w:val="28"/>
          <w:szCs w:val="28"/>
        </w:rPr>
        <w:t>安全生产专项业务费</w:t>
      </w:r>
      <w:r w:rsidRPr="00765145">
        <w:rPr>
          <w:rFonts w:asciiTheme="minorEastAsia" w:hAnsiTheme="minorEastAsia" w:hint="eastAsia"/>
          <w:sz w:val="28"/>
          <w:szCs w:val="28"/>
        </w:rPr>
        <w:t>”项目。</w:t>
      </w:r>
      <w:r w:rsidR="00182559">
        <w:rPr>
          <w:rFonts w:asciiTheme="minorEastAsia" w:hAnsiTheme="minorEastAsia" w:hint="eastAsia"/>
          <w:sz w:val="28"/>
          <w:szCs w:val="28"/>
        </w:rPr>
        <w:t>主要是配合安监、消防等执法部门对管辖市场的商户进行安全宣传、检查等工作。</w:t>
      </w:r>
      <w:r w:rsidRPr="00765145">
        <w:rPr>
          <w:rFonts w:asciiTheme="minorEastAsia" w:hAnsiTheme="minorEastAsia" w:hint="eastAsia"/>
          <w:sz w:val="28"/>
          <w:szCs w:val="28"/>
        </w:rPr>
        <w:t>按照</w:t>
      </w:r>
      <w:r w:rsidR="00182559">
        <w:rPr>
          <w:rFonts w:asciiTheme="minorEastAsia" w:hAnsiTheme="minorEastAsia" w:hint="eastAsia"/>
          <w:sz w:val="28"/>
          <w:szCs w:val="28"/>
        </w:rPr>
        <w:t>上级</w:t>
      </w:r>
      <w:r w:rsidRPr="00765145">
        <w:rPr>
          <w:rFonts w:asciiTheme="minorEastAsia" w:hAnsiTheme="minorEastAsia" w:hint="eastAsia"/>
          <w:sz w:val="28"/>
          <w:szCs w:val="28"/>
        </w:rPr>
        <w:t>要求和项目实施目的，设定该项目产出指标</w:t>
      </w:r>
      <w:r w:rsidR="00182559">
        <w:rPr>
          <w:rFonts w:asciiTheme="minorEastAsia" w:hAnsiTheme="minorEastAsia" w:hint="eastAsia"/>
          <w:sz w:val="28"/>
          <w:szCs w:val="28"/>
        </w:rPr>
        <w:t>开展监督检查和组织宣传的次数为12次</w:t>
      </w:r>
      <w:r w:rsidRPr="00765145">
        <w:rPr>
          <w:rFonts w:asciiTheme="minorEastAsia" w:hAnsiTheme="minorEastAsia"/>
          <w:sz w:val="28"/>
          <w:szCs w:val="28"/>
        </w:rPr>
        <w:t>；设定效果指标为</w:t>
      </w:r>
      <w:r w:rsidR="00797DEA">
        <w:rPr>
          <w:rFonts w:asciiTheme="minorEastAsia" w:hAnsiTheme="minorEastAsia" w:hint="eastAsia"/>
          <w:sz w:val="28"/>
          <w:szCs w:val="28"/>
        </w:rPr>
        <w:t>所辖市场商户安全生产宣传覆盖率90%以上</w:t>
      </w:r>
      <w:r w:rsidRPr="00765145">
        <w:rPr>
          <w:rFonts w:asciiTheme="minorEastAsia" w:hAnsiTheme="minorEastAsia"/>
          <w:sz w:val="28"/>
          <w:szCs w:val="28"/>
        </w:rPr>
        <w:t>。绩效自评等级为“优”。</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sidR="00DC5EA2">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1C673D" w:rsidRPr="00B17297" w:rsidRDefault="00B17297">
      <w:pPr>
        <w:adjustRightInd w:val="0"/>
        <w:snapToGrid w:val="0"/>
        <w:spacing w:line="600" w:lineRule="exact"/>
        <w:ind w:firstLineChars="200" w:firstLine="560"/>
        <w:rPr>
          <w:snapToGrid w:val="0"/>
          <w:kern w:val="0"/>
          <w:sz w:val="28"/>
          <w:szCs w:val="28"/>
        </w:rPr>
      </w:pPr>
      <w:r w:rsidRPr="00B17297">
        <w:rPr>
          <w:snapToGrid w:val="0"/>
          <w:kern w:val="0"/>
          <w:sz w:val="28"/>
          <w:szCs w:val="28"/>
        </w:rPr>
        <w:lastRenderedPageBreak/>
        <w:t>1</w:t>
      </w:r>
      <w:r w:rsidRPr="00B17297">
        <w:rPr>
          <w:rFonts w:hint="eastAsia"/>
          <w:snapToGrid w:val="0"/>
          <w:kern w:val="0"/>
          <w:sz w:val="28"/>
          <w:szCs w:val="28"/>
        </w:rPr>
        <w:t>、</w:t>
      </w:r>
      <w:r w:rsidR="00DC5EA2" w:rsidRPr="00B17297">
        <w:rPr>
          <w:snapToGrid w:val="0"/>
          <w:kern w:val="0"/>
          <w:sz w:val="28"/>
          <w:szCs w:val="28"/>
        </w:rPr>
        <w:t>机关运</w:t>
      </w:r>
      <w:r w:rsidR="00DC5EA2" w:rsidRPr="00B17297">
        <w:rPr>
          <w:rFonts w:hint="eastAsia"/>
          <w:snapToGrid w:val="0"/>
          <w:kern w:val="0"/>
          <w:sz w:val="28"/>
          <w:szCs w:val="28"/>
        </w:rPr>
        <w:t>行</w:t>
      </w:r>
      <w:r w:rsidR="00DC5EA2" w:rsidRPr="00B17297">
        <w:rPr>
          <w:snapToGrid w:val="0"/>
          <w:kern w:val="0"/>
          <w:sz w:val="28"/>
          <w:szCs w:val="28"/>
        </w:rPr>
        <w:t>经费</w:t>
      </w:r>
      <w:r w:rsidR="00DC5EA2" w:rsidRPr="00B17297">
        <w:rPr>
          <w:rFonts w:hint="eastAsia"/>
          <w:snapToGrid w:val="0"/>
          <w:kern w:val="0"/>
          <w:sz w:val="28"/>
          <w:szCs w:val="28"/>
        </w:rPr>
        <w:t>支出</w:t>
      </w:r>
      <w:r w:rsidR="00DC5EA2" w:rsidRPr="00B17297">
        <w:rPr>
          <w:snapToGrid w:val="0"/>
          <w:kern w:val="0"/>
          <w:sz w:val="28"/>
          <w:szCs w:val="28"/>
        </w:rPr>
        <w:t>情况说明</w:t>
      </w:r>
    </w:p>
    <w:p w:rsidR="00A609A3" w:rsidRDefault="00A609A3" w:rsidP="00A609A3">
      <w:pPr>
        <w:adjustRightInd w:val="0"/>
        <w:snapToGrid w:val="0"/>
        <w:spacing w:line="600" w:lineRule="exact"/>
        <w:ind w:firstLineChars="200"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年度公用经费总支出</w:t>
      </w:r>
      <w:r w:rsidR="00525D97">
        <w:rPr>
          <w:rFonts w:hint="eastAsia"/>
          <w:snapToGrid w:val="0"/>
          <w:kern w:val="0"/>
          <w:sz w:val="28"/>
          <w:szCs w:val="28"/>
        </w:rPr>
        <w:t>0</w:t>
      </w:r>
      <w:r>
        <w:rPr>
          <w:rFonts w:hint="eastAsia"/>
          <w:snapToGrid w:val="0"/>
          <w:kern w:val="0"/>
          <w:sz w:val="28"/>
          <w:szCs w:val="28"/>
        </w:rPr>
        <w:t>万元，其中办公费</w:t>
      </w:r>
      <w:r w:rsidR="00525D97">
        <w:rPr>
          <w:rFonts w:hint="eastAsia"/>
          <w:snapToGrid w:val="0"/>
          <w:kern w:val="0"/>
          <w:sz w:val="28"/>
          <w:szCs w:val="28"/>
        </w:rPr>
        <w:t>0</w:t>
      </w:r>
      <w:r>
        <w:rPr>
          <w:rFonts w:hint="eastAsia"/>
          <w:snapToGrid w:val="0"/>
          <w:kern w:val="0"/>
          <w:sz w:val="28"/>
          <w:szCs w:val="28"/>
        </w:rPr>
        <w:t>万元、印刷费</w:t>
      </w:r>
      <w:r w:rsidR="00525D97">
        <w:rPr>
          <w:rFonts w:hint="eastAsia"/>
          <w:snapToGrid w:val="0"/>
          <w:kern w:val="0"/>
          <w:sz w:val="28"/>
          <w:szCs w:val="28"/>
        </w:rPr>
        <w:t>0</w:t>
      </w:r>
      <w:r>
        <w:rPr>
          <w:rFonts w:hint="eastAsia"/>
          <w:snapToGrid w:val="0"/>
          <w:kern w:val="0"/>
          <w:sz w:val="28"/>
          <w:szCs w:val="28"/>
        </w:rPr>
        <w:t>万元、水费</w:t>
      </w:r>
      <w:r w:rsidR="00525D97">
        <w:rPr>
          <w:rFonts w:hint="eastAsia"/>
          <w:snapToGrid w:val="0"/>
          <w:kern w:val="0"/>
          <w:sz w:val="28"/>
          <w:szCs w:val="28"/>
        </w:rPr>
        <w:t>0</w:t>
      </w:r>
      <w:r>
        <w:rPr>
          <w:rFonts w:hint="eastAsia"/>
          <w:snapToGrid w:val="0"/>
          <w:kern w:val="0"/>
          <w:sz w:val="28"/>
          <w:szCs w:val="28"/>
        </w:rPr>
        <w:t>万元、电费</w:t>
      </w:r>
      <w:r w:rsidR="00525D97">
        <w:rPr>
          <w:rFonts w:hint="eastAsia"/>
          <w:snapToGrid w:val="0"/>
          <w:kern w:val="0"/>
          <w:sz w:val="28"/>
          <w:szCs w:val="28"/>
        </w:rPr>
        <w:t>0</w:t>
      </w:r>
      <w:r>
        <w:rPr>
          <w:rFonts w:hint="eastAsia"/>
          <w:snapToGrid w:val="0"/>
          <w:kern w:val="0"/>
          <w:sz w:val="28"/>
          <w:szCs w:val="28"/>
        </w:rPr>
        <w:t>万元、邮电费</w:t>
      </w:r>
      <w:r w:rsidR="00525D97">
        <w:rPr>
          <w:rFonts w:hint="eastAsia"/>
          <w:snapToGrid w:val="0"/>
          <w:kern w:val="0"/>
          <w:sz w:val="28"/>
          <w:szCs w:val="28"/>
        </w:rPr>
        <w:t>0</w:t>
      </w:r>
      <w:r>
        <w:rPr>
          <w:rFonts w:hint="eastAsia"/>
          <w:snapToGrid w:val="0"/>
          <w:kern w:val="0"/>
          <w:sz w:val="28"/>
          <w:szCs w:val="28"/>
        </w:rPr>
        <w:t>万元、取暖费</w:t>
      </w:r>
      <w:r w:rsidR="00525D97">
        <w:rPr>
          <w:rFonts w:hint="eastAsia"/>
          <w:snapToGrid w:val="0"/>
          <w:kern w:val="0"/>
          <w:sz w:val="28"/>
          <w:szCs w:val="28"/>
        </w:rPr>
        <w:t>0</w:t>
      </w:r>
      <w:r>
        <w:rPr>
          <w:rFonts w:hint="eastAsia"/>
          <w:snapToGrid w:val="0"/>
          <w:kern w:val="0"/>
          <w:sz w:val="28"/>
          <w:szCs w:val="28"/>
        </w:rPr>
        <w:t>万元、差旅费</w:t>
      </w:r>
      <w:r w:rsidR="00525D97">
        <w:rPr>
          <w:rFonts w:hint="eastAsia"/>
          <w:snapToGrid w:val="0"/>
          <w:kern w:val="0"/>
          <w:sz w:val="28"/>
          <w:szCs w:val="28"/>
        </w:rPr>
        <w:t>0</w:t>
      </w:r>
      <w:r>
        <w:rPr>
          <w:rFonts w:hint="eastAsia"/>
          <w:snapToGrid w:val="0"/>
          <w:kern w:val="0"/>
          <w:sz w:val="28"/>
          <w:szCs w:val="28"/>
        </w:rPr>
        <w:t>万元、维修（护）费</w:t>
      </w:r>
      <w:r w:rsidR="00525D97">
        <w:rPr>
          <w:rFonts w:hint="eastAsia"/>
          <w:snapToGrid w:val="0"/>
          <w:kern w:val="0"/>
          <w:sz w:val="28"/>
          <w:szCs w:val="28"/>
        </w:rPr>
        <w:t>0</w:t>
      </w:r>
      <w:r>
        <w:rPr>
          <w:rFonts w:hint="eastAsia"/>
          <w:snapToGrid w:val="0"/>
          <w:kern w:val="0"/>
          <w:sz w:val="28"/>
          <w:szCs w:val="28"/>
        </w:rPr>
        <w:t>万元、会议费</w:t>
      </w:r>
      <w:r w:rsidR="00525D97">
        <w:rPr>
          <w:rFonts w:hint="eastAsia"/>
          <w:snapToGrid w:val="0"/>
          <w:kern w:val="0"/>
          <w:sz w:val="28"/>
          <w:szCs w:val="28"/>
        </w:rPr>
        <w:t>0</w:t>
      </w:r>
      <w:r>
        <w:rPr>
          <w:rFonts w:hint="eastAsia"/>
          <w:snapToGrid w:val="0"/>
          <w:kern w:val="0"/>
          <w:sz w:val="28"/>
          <w:szCs w:val="28"/>
        </w:rPr>
        <w:t>万元、培训费</w:t>
      </w:r>
      <w:r w:rsidR="00525D97">
        <w:rPr>
          <w:rFonts w:hint="eastAsia"/>
          <w:snapToGrid w:val="0"/>
          <w:kern w:val="0"/>
          <w:sz w:val="28"/>
          <w:szCs w:val="28"/>
        </w:rPr>
        <w:t>0</w:t>
      </w:r>
      <w:r>
        <w:rPr>
          <w:rFonts w:hint="eastAsia"/>
          <w:snapToGrid w:val="0"/>
          <w:kern w:val="0"/>
          <w:sz w:val="28"/>
          <w:szCs w:val="28"/>
        </w:rPr>
        <w:t>万元、公务接待费</w:t>
      </w:r>
      <w:r w:rsidR="00525D97">
        <w:rPr>
          <w:rFonts w:hint="eastAsia"/>
          <w:snapToGrid w:val="0"/>
          <w:kern w:val="0"/>
          <w:sz w:val="28"/>
          <w:szCs w:val="28"/>
        </w:rPr>
        <w:t>0</w:t>
      </w:r>
      <w:r>
        <w:rPr>
          <w:rFonts w:hint="eastAsia"/>
          <w:snapToGrid w:val="0"/>
          <w:kern w:val="0"/>
          <w:sz w:val="28"/>
          <w:szCs w:val="28"/>
        </w:rPr>
        <w:t>万元、工会经费</w:t>
      </w:r>
      <w:r w:rsidR="00525D97">
        <w:rPr>
          <w:rFonts w:hint="eastAsia"/>
          <w:snapToGrid w:val="0"/>
          <w:kern w:val="0"/>
          <w:sz w:val="28"/>
          <w:szCs w:val="28"/>
        </w:rPr>
        <w:t>0</w:t>
      </w:r>
      <w:r>
        <w:rPr>
          <w:rFonts w:hint="eastAsia"/>
          <w:snapToGrid w:val="0"/>
          <w:kern w:val="0"/>
          <w:sz w:val="28"/>
          <w:szCs w:val="28"/>
        </w:rPr>
        <w:t>万元、福利费</w:t>
      </w:r>
      <w:r w:rsidR="00525D97">
        <w:rPr>
          <w:rFonts w:hint="eastAsia"/>
          <w:snapToGrid w:val="0"/>
          <w:kern w:val="0"/>
          <w:sz w:val="28"/>
          <w:szCs w:val="28"/>
        </w:rPr>
        <w:t>0</w:t>
      </w:r>
      <w:r>
        <w:rPr>
          <w:rFonts w:hint="eastAsia"/>
          <w:snapToGrid w:val="0"/>
          <w:kern w:val="0"/>
          <w:sz w:val="28"/>
          <w:szCs w:val="28"/>
        </w:rPr>
        <w:t>万元、公务用车运行维护费</w:t>
      </w:r>
      <w:r w:rsidR="00525D97">
        <w:rPr>
          <w:rFonts w:hint="eastAsia"/>
          <w:snapToGrid w:val="0"/>
          <w:kern w:val="0"/>
          <w:sz w:val="28"/>
          <w:szCs w:val="28"/>
        </w:rPr>
        <w:t>0</w:t>
      </w:r>
      <w:r>
        <w:rPr>
          <w:rFonts w:hint="eastAsia"/>
          <w:snapToGrid w:val="0"/>
          <w:kern w:val="0"/>
          <w:sz w:val="28"/>
          <w:szCs w:val="28"/>
        </w:rPr>
        <w:t>万元、其他交通费用</w:t>
      </w:r>
      <w:r w:rsidR="00525D97">
        <w:rPr>
          <w:rFonts w:hint="eastAsia"/>
          <w:snapToGrid w:val="0"/>
          <w:kern w:val="0"/>
          <w:sz w:val="28"/>
          <w:szCs w:val="28"/>
        </w:rPr>
        <w:t>0</w:t>
      </w:r>
      <w:r>
        <w:rPr>
          <w:rFonts w:hint="eastAsia"/>
          <w:snapToGrid w:val="0"/>
          <w:kern w:val="0"/>
          <w:sz w:val="28"/>
          <w:szCs w:val="28"/>
        </w:rPr>
        <w:t>万元等。</w:t>
      </w:r>
    </w:p>
    <w:p w:rsidR="001C673D" w:rsidRDefault="00B408DE" w:rsidP="008026BF">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2017</w:t>
      </w:r>
      <w:r w:rsidR="00DC5EA2">
        <w:rPr>
          <w:rFonts w:hint="eastAsia"/>
          <w:snapToGrid w:val="0"/>
          <w:kern w:val="0"/>
          <w:sz w:val="28"/>
          <w:szCs w:val="28"/>
        </w:rPr>
        <w:t>年本部门机关运行经费支出</w:t>
      </w:r>
      <w:r w:rsidR="00525D97">
        <w:rPr>
          <w:rFonts w:hint="eastAsia"/>
          <w:snapToGrid w:val="0"/>
          <w:kern w:val="0"/>
          <w:sz w:val="28"/>
          <w:szCs w:val="28"/>
        </w:rPr>
        <w:t>0</w:t>
      </w:r>
      <w:r w:rsidR="00DC5EA2">
        <w:rPr>
          <w:rFonts w:hint="eastAsia"/>
          <w:snapToGrid w:val="0"/>
          <w:kern w:val="0"/>
          <w:sz w:val="28"/>
          <w:szCs w:val="28"/>
        </w:rPr>
        <w:t>万元，比</w:t>
      </w:r>
      <w:r w:rsidR="00DC5EA2">
        <w:rPr>
          <w:rFonts w:hint="eastAsia"/>
          <w:snapToGrid w:val="0"/>
          <w:kern w:val="0"/>
          <w:sz w:val="28"/>
          <w:szCs w:val="28"/>
        </w:rPr>
        <w:t>201</w:t>
      </w:r>
      <w:r w:rsidR="00A609A3">
        <w:rPr>
          <w:snapToGrid w:val="0"/>
          <w:kern w:val="0"/>
          <w:sz w:val="28"/>
          <w:szCs w:val="28"/>
        </w:rPr>
        <w:t>6</w:t>
      </w:r>
      <w:r w:rsidR="00DC5EA2">
        <w:rPr>
          <w:rFonts w:hint="eastAsia"/>
          <w:snapToGrid w:val="0"/>
          <w:kern w:val="0"/>
          <w:sz w:val="28"/>
          <w:szCs w:val="28"/>
        </w:rPr>
        <w:t>年增加</w:t>
      </w:r>
      <w:r w:rsidR="00525D97">
        <w:rPr>
          <w:rFonts w:hint="eastAsia"/>
          <w:snapToGrid w:val="0"/>
          <w:kern w:val="0"/>
          <w:sz w:val="28"/>
          <w:szCs w:val="28"/>
        </w:rPr>
        <w:t>0</w:t>
      </w:r>
      <w:r w:rsidR="00DC5EA2">
        <w:rPr>
          <w:rFonts w:hint="eastAsia"/>
          <w:snapToGrid w:val="0"/>
          <w:kern w:val="0"/>
          <w:sz w:val="28"/>
          <w:szCs w:val="28"/>
        </w:rPr>
        <w:t>万元，增长</w:t>
      </w:r>
      <w:r w:rsidR="00525D97">
        <w:rPr>
          <w:rFonts w:hint="eastAsia"/>
          <w:snapToGrid w:val="0"/>
          <w:kern w:val="0"/>
          <w:sz w:val="28"/>
          <w:szCs w:val="28"/>
        </w:rPr>
        <w:t>0</w:t>
      </w:r>
      <w:r w:rsidR="00DC5EA2">
        <w:rPr>
          <w:rFonts w:hint="eastAsia"/>
          <w:snapToGrid w:val="0"/>
          <w:kern w:val="0"/>
          <w:sz w:val="28"/>
          <w:szCs w:val="28"/>
        </w:rPr>
        <w:t>%</w:t>
      </w:r>
      <w:r w:rsidR="00672A2F">
        <w:rPr>
          <w:rFonts w:hint="eastAsia"/>
          <w:snapToGrid w:val="0"/>
          <w:kern w:val="0"/>
          <w:sz w:val="28"/>
          <w:szCs w:val="28"/>
        </w:rPr>
        <w:t>。</w:t>
      </w:r>
    </w:p>
    <w:p w:rsidR="001C673D" w:rsidRPr="00B17297" w:rsidRDefault="00B17297">
      <w:pPr>
        <w:adjustRightInd w:val="0"/>
        <w:snapToGrid w:val="0"/>
        <w:spacing w:line="600" w:lineRule="exact"/>
        <w:ind w:firstLineChars="200" w:firstLine="560"/>
        <w:rPr>
          <w:snapToGrid w:val="0"/>
          <w:kern w:val="0"/>
          <w:sz w:val="28"/>
          <w:szCs w:val="28"/>
        </w:rPr>
      </w:pPr>
      <w:r w:rsidRPr="00B17297">
        <w:rPr>
          <w:rFonts w:hint="eastAsia"/>
          <w:snapToGrid w:val="0"/>
          <w:kern w:val="0"/>
          <w:sz w:val="28"/>
          <w:szCs w:val="28"/>
        </w:rPr>
        <w:t>2</w:t>
      </w:r>
      <w:r w:rsidR="00DC5EA2" w:rsidRPr="00B17297">
        <w:rPr>
          <w:snapToGrid w:val="0"/>
          <w:kern w:val="0"/>
          <w:sz w:val="28"/>
          <w:szCs w:val="28"/>
        </w:rPr>
        <w:t>、政府采购情况说明</w:t>
      </w:r>
    </w:p>
    <w:p w:rsidR="00A609A3" w:rsidRDefault="00A609A3" w:rsidP="00A609A3">
      <w:pPr>
        <w:adjustRightInd w:val="0"/>
        <w:snapToGrid w:val="0"/>
        <w:spacing w:line="600" w:lineRule="exact"/>
        <w:ind w:leftChars="100" w:left="210" w:firstLineChars="100" w:firstLine="28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年政府采购预算总额为</w:t>
      </w:r>
      <w:r w:rsidR="00525D97">
        <w:rPr>
          <w:rFonts w:hint="eastAsia"/>
          <w:snapToGrid w:val="0"/>
          <w:kern w:val="0"/>
          <w:sz w:val="28"/>
          <w:szCs w:val="28"/>
        </w:rPr>
        <w:t>0</w:t>
      </w:r>
      <w:r>
        <w:rPr>
          <w:rFonts w:hint="eastAsia"/>
          <w:snapToGrid w:val="0"/>
          <w:kern w:val="0"/>
          <w:sz w:val="28"/>
          <w:szCs w:val="28"/>
        </w:rPr>
        <w:t>万元，主要包括政府采购货物</w:t>
      </w:r>
      <w:r>
        <w:rPr>
          <w:rFonts w:hint="eastAsia"/>
          <w:snapToGrid w:val="0"/>
          <w:kern w:val="0"/>
          <w:sz w:val="28"/>
          <w:szCs w:val="28"/>
        </w:rPr>
        <w:t xml:space="preserve">    </w:t>
      </w:r>
      <w:r w:rsidR="00525D97">
        <w:rPr>
          <w:rFonts w:hint="eastAsia"/>
          <w:snapToGrid w:val="0"/>
          <w:kern w:val="0"/>
          <w:sz w:val="28"/>
          <w:szCs w:val="28"/>
        </w:rPr>
        <w:t>0</w:t>
      </w:r>
      <w:r>
        <w:rPr>
          <w:rFonts w:hint="eastAsia"/>
          <w:snapToGrid w:val="0"/>
          <w:kern w:val="0"/>
          <w:sz w:val="28"/>
          <w:szCs w:val="28"/>
        </w:rPr>
        <w:t>万元，工程</w:t>
      </w:r>
      <w:r w:rsidR="00525D97">
        <w:rPr>
          <w:rFonts w:hint="eastAsia"/>
          <w:snapToGrid w:val="0"/>
          <w:kern w:val="0"/>
          <w:sz w:val="28"/>
          <w:szCs w:val="28"/>
        </w:rPr>
        <w:t>0</w:t>
      </w:r>
      <w:r>
        <w:rPr>
          <w:rFonts w:hint="eastAsia"/>
          <w:snapToGrid w:val="0"/>
          <w:kern w:val="0"/>
          <w:sz w:val="28"/>
          <w:szCs w:val="28"/>
        </w:rPr>
        <w:t>万元及服务</w:t>
      </w:r>
      <w:r w:rsidR="00525D97">
        <w:rPr>
          <w:rFonts w:hint="eastAsia"/>
          <w:snapToGrid w:val="0"/>
          <w:kern w:val="0"/>
          <w:sz w:val="28"/>
          <w:szCs w:val="28"/>
        </w:rPr>
        <w:t>0</w:t>
      </w:r>
      <w:r>
        <w:rPr>
          <w:rFonts w:hint="eastAsia"/>
          <w:snapToGrid w:val="0"/>
          <w:kern w:val="0"/>
          <w:sz w:val="28"/>
          <w:szCs w:val="28"/>
        </w:rPr>
        <w:t>万元。</w:t>
      </w:r>
    </w:p>
    <w:p w:rsidR="001C673D" w:rsidRDefault="00B408DE">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2017</w:t>
      </w:r>
      <w:r w:rsidR="00DC5EA2">
        <w:rPr>
          <w:rFonts w:hint="eastAsia"/>
          <w:snapToGrid w:val="0"/>
          <w:kern w:val="0"/>
          <w:sz w:val="28"/>
          <w:szCs w:val="28"/>
        </w:rPr>
        <w:t>年本部门政府采购支出总额</w:t>
      </w:r>
      <w:r w:rsidR="00525D97">
        <w:rPr>
          <w:rFonts w:hint="eastAsia"/>
          <w:snapToGrid w:val="0"/>
          <w:kern w:val="0"/>
          <w:sz w:val="28"/>
          <w:szCs w:val="28"/>
        </w:rPr>
        <w:t>0</w:t>
      </w:r>
      <w:r w:rsidR="00DC5EA2">
        <w:rPr>
          <w:rFonts w:hint="eastAsia"/>
          <w:snapToGrid w:val="0"/>
          <w:kern w:val="0"/>
          <w:sz w:val="28"/>
          <w:szCs w:val="28"/>
        </w:rPr>
        <w:t>万元，其中：政府采购货物支出</w:t>
      </w:r>
      <w:r w:rsidR="00525D97">
        <w:rPr>
          <w:rFonts w:hint="eastAsia"/>
          <w:snapToGrid w:val="0"/>
          <w:kern w:val="0"/>
          <w:sz w:val="28"/>
          <w:szCs w:val="28"/>
        </w:rPr>
        <w:t>0</w:t>
      </w:r>
      <w:r w:rsidR="00DC5EA2">
        <w:rPr>
          <w:rFonts w:hint="eastAsia"/>
          <w:snapToGrid w:val="0"/>
          <w:kern w:val="0"/>
          <w:sz w:val="28"/>
          <w:szCs w:val="28"/>
        </w:rPr>
        <w:t>万元、政府采购工程支出</w:t>
      </w:r>
      <w:r w:rsidR="00525D97">
        <w:rPr>
          <w:rFonts w:hint="eastAsia"/>
          <w:snapToGrid w:val="0"/>
          <w:kern w:val="0"/>
          <w:sz w:val="28"/>
          <w:szCs w:val="28"/>
        </w:rPr>
        <w:t>0</w:t>
      </w:r>
      <w:r w:rsidR="00DC5EA2">
        <w:rPr>
          <w:rFonts w:hint="eastAsia"/>
          <w:snapToGrid w:val="0"/>
          <w:kern w:val="0"/>
          <w:sz w:val="28"/>
          <w:szCs w:val="28"/>
        </w:rPr>
        <w:t>万元、政府采购服务支出</w:t>
      </w:r>
      <w:r w:rsidR="00525D97">
        <w:rPr>
          <w:rFonts w:hint="eastAsia"/>
          <w:snapToGrid w:val="0"/>
          <w:kern w:val="0"/>
          <w:sz w:val="28"/>
          <w:szCs w:val="28"/>
        </w:rPr>
        <w:t>0</w:t>
      </w:r>
      <w:r w:rsidR="008026BF">
        <w:rPr>
          <w:snapToGrid w:val="0"/>
          <w:kern w:val="0"/>
          <w:sz w:val="28"/>
          <w:szCs w:val="28"/>
        </w:rPr>
        <w:t xml:space="preserve"> </w:t>
      </w:r>
      <w:r w:rsidR="00DC5EA2">
        <w:rPr>
          <w:rFonts w:hint="eastAsia"/>
          <w:snapToGrid w:val="0"/>
          <w:kern w:val="0"/>
          <w:sz w:val="28"/>
          <w:szCs w:val="28"/>
        </w:rPr>
        <w:t>万元。</w:t>
      </w:r>
    </w:p>
    <w:p w:rsidR="008026BF" w:rsidRDefault="008026BF">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A609A3" w:rsidRDefault="00A609A3" w:rsidP="00A609A3">
      <w:pPr>
        <w:pStyle w:val="1"/>
        <w:adjustRightInd w:val="0"/>
        <w:snapToGrid w:val="0"/>
        <w:spacing w:line="600" w:lineRule="exact"/>
        <w:ind w:firstLine="560"/>
        <w:rPr>
          <w:snapToGrid w:val="0"/>
          <w:kern w:val="0"/>
          <w:sz w:val="28"/>
          <w:szCs w:val="28"/>
        </w:rPr>
      </w:pPr>
      <w:r>
        <w:rPr>
          <w:rFonts w:hint="eastAsia"/>
          <w:snapToGrid w:val="0"/>
          <w:kern w:val="0"/>
          <w:sz w:val="28"/>
          <w:szCs w:val="28"/>
        </w:rPr>
        <w:t>我单位</w:t>
      </w:r>
      <w:r>
        <w:rPr>
          <w:rFonts w:hint="eastAsia"/>
          <w:snapToGrid w:val="0"/>
          <w:kern w:val="0"/>
          <w:sz w:val="28"/>
          <w:szCs w:val="28"/>
        </w:rPr>
        <w:t>201</w:t>
      </w:r>
      <w:r>
        <w:rPr>
          <w:snapToGrid w:val="0"/>
          <w:kern w:val="0"/>
          <w:sz w:val="28"/>
          <w:szCs w:val="28"/>
        </w:rPr>
        <w:t>7</w:t>
      </w:r>
      <w:r>
        <w:rPr>
          <w:rFonts w:hint="eastAsia"/>
          <w:snapToGrid w:val="0"/>
          <w:kern w:val="0"/>
          <w:sz w:val="28"/>
          <w:szCs w:val="28"/>
        </w:rPr>
        <w:t>年末固定资产总额为</w:t>
      </w:r>
      <w:r w:rsidR="00525D97">
        <w:rPr>
          <w:rFonts w:hint="eastAsia"/>
          <w:snapToGrid w:val="0"/>
          <w:kern w:val="0"/>
          <w:sz w:val="28"/>
          <w:szCs w:val="28"/>
        </w:rPr>
        <w:t>1</w:t>
      </w:r>
      <w:r w:rsidR="00FB4CE1">
        <w:rPr>
          <w:rFonts w:hint="eastAsia"/>
          <w:snapToGrid w:val="0"/>
          <w:kern w:val="0"/>
          <w:sz w:val="28"/>
          <w:szCs w:val="28"/>
        </w:rPr>
        <w:t>076.26</w:t>
      </w:r>
      <w:r>
        <w:rPr>
          <w:rFonts w:hint="eastAsia"/>
          <w:snapToGrid w:val="0"/>
          <w:kern w:val="0"/>
          <w:sz w:val="28"/>
          <w:szCs w:val="28"/>
        </w:rPr>
        <w:t>万元，主要包括房屋</w:t>
      </w:r>
      <w:r w:rsidR="00525D97">
        <w:rPr>
          <w:rFonts w:hint="eastAsia"/>
          <w:snapToGrid w:val="0"/>
          <w:kern w:val="0"/>
          <w:sz w:val="28"/>
          <w:szCs w:val="28"/>
        </w:rPr>
        <w:t>12818.22</w:t>
      </w:r>
      <w:r>
        <w:rPr>
          <w:rFonts w:hint="eastAsia"/>
          <w:snapToGrid w:val="0"/>
          <w:kern w:val="0"/>
          <w:sz w:val="28"/>
          <w:szCs w:val="28"/>
        </w:rPr>
        <w:t>平方米价值</w:t>
      </w:r>
      <w:r w:rsidR="00525D97">
        <w:rPr>
          <w:rFonts w:hint="eastAsia"/>
          <w:snapToGrid w:val="0"/>
          <w:kern w:val="0"/>
          <w:sz w:val="28"/>
          <w:szCs w:val="28"/>
        </w:rPr>
        <w:t>942.92</w:t>
      </w:r>
      <w:r>
        <w:rPr>
          <w:rFonts w:hint="eastAsia"/>
          <w:snapToGrid w:val="0"/>
          <w:kern w:val="0"/>
          <w:sz w:val="28"/>
          <w:szCs w:val="28"/>
        </w:rPr>
        <w:t>万元，车辆</w:t>
      </w:r>
      <w:r w:rsidR="00525D97">
        <w:rPr>
          <w:rFonts w:hint="eastAsia"/>
          <w:snapToGrid w:val="0"/>
          <w:kern w:val="0"/>
          <w:sz w:val="28"/>
          <w:szCs w:val="28"/>
        </w:rPr>
        <w:t>1</w:t>
      </w:r>
      <w:r>
        <w:rPr>
          <w:rFonts w:hint="eastAsia"/>
          <w:snapToGrid w:val="0"/>
          <w:kern w:val="0"/>
          <w:sz w:val="28"/>
          <w:szCs w:val="28"/>
        </w:rPr>
        <w:t>辆价值</w:t>
      </w:r>
      <w:r w:rsidR="00525D97">
        <w:rPr>
          <w:rFonts w:hint="eastAsia"/>
          <w:snapToGrid w:val="0"/>
          <w:kern w:val="0"/>
          <w:sz w:val="28"/>
          <w:szCs w:val="28"/>
        </w:rPr>
        <w:t>14.53</w:t>
      </w:r>
      <w:r>
        <w:rPr>
          <w:rFonts w:hint="eastAsia"/>
          <w:snapToGrid w:val="0"/>
          <w:kern w:val="0"/>
          <w:sz w:val="28"/>
          <w:szCs w:val="28"/>
        </w:rPr>
        <w:t>万元，单价在</w:t>
      </w:r>
      <w:r>
        <w:rPr>
          <w:snapToGrid w:val="0"/>
          <w:kern w:val="0"/>
          <w:sz w:val="28"/>
          <w:szCs w:val="28"/>
        </w:rPr>
        <w:t>50</w:t>
      </w:r>
      <w:r>
        <w:rPr>
          <w:rFonts w:hint="eastAsia"/>
          <w:snapToGrid w:val="0"/>
          <w:kern w:val="0"/>
          <w:sz w:val="28"/>
          <w:szCs w:val="28"/>
        </w:rPr>
        <w:t>万元以上的设备</w:t>
      </w:r>
      <w:r w:rsidR="00525D97">
        <w:rPr>
          <w:rFonts w:hint="eastAsia"/>
          <w:snapToGrid w:val="0"/>
          <w:kern w:val="0"/>
          <w:sz w:val="28"/>
          <w:szCs w:val="28"/>
        </w:rPr>
        <w:t>0</w:t>
      </w:r>
      <w:r>
        <w:rPr>
          <w:rFonts w:hint="eastAsia"/>
          <w:snapToGrid w:val="0"/>
          <w:kern w:val="0"/>
          <w:sz w:val="28"/>
          <w:szCs w:val="28"/>
        </w:rPr>
        <w:t>台，及其他固定资产</w:t>
      </w:r>
      <w:r w:rsidR="00222E13">
        <w:rPr>
          <w:rFonts w:hint="eastAsia"/>
          <w:snapToGrid w:val="0"/>
          <w:kern w:val="0"/>
          <w:sz w:val="28"/>
          <w:szCs w:val="28"/>
        </w:rPr>
        <w:t>1</w:t>
      </w:r>
      <w:r w:rsidR="00EE0185">
        <w:rPr>
          <w:rFonts w:hint="eastAsia"/>
          <w:snapToGrid w:val="0"/>
          <w:kern w:val="0"/>
          <w:sz w:val="28"/>
          <w:szCs w:val="28"/>
        </w:rPr>
        <w:t>33.34</w:t>
      </w:r>
      <w:bookmarkStart w:id="0" w:name="_GoBack"/>
      <w:bookmarkEnd w:id="0"/>
      <w:r>
        <w:rPr>
          <w:rFonts w:hint="eastAsia"/>
          <w:snapToGrid w:val="0"/>
          <w:kern w:val="0"/>
          <w:sz w:val="28"/>
          <w:szCs w:val="28"/>
        </w:rPr>
        <w:t>万元。</w:t>
      </w:r>
      <w:r>
        <w:rPr>
          <w:rFonts w:hint="eastAsia"/>
          <w:snapToGrid w:val="0"/>
          <w:kern w:val="0"/>
          <w:sz w:val="28"/>
          <w:szCs w:val="28"/>
        </w:rPr>
        <w:t xml:space="preserve"> </w:t>
      </w:r>
    </w:p>
    <w:p w:rsidR="00A609A3" w:rsidRDefault="00A609A3" w:rsidP="00A609A3">
      <w:pPr>
        <w:pStyle w:val="1"/>
        <w:adjustRightInd w:val="0"/>
        <w:snapToGrid w:val="0"/>
        <w:spacing w:line="600" w:lineRule="exact"/>
        <w:ind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年资产变动情况：固定资产</w:t>
      </w:r>
      <w:r w:rsidR="00222E13">
        <w:rPr>
          <w:rFonts w:hint="eastAsia"/>
          <w:snapToGrid w:val="0"/>
          <w:kern w:val="0"/>
          <w:sz w:val="28"/>
          <w:szCs w:val="28"/>
        </w:rPr>
        <w:t>增加</w:t>
      </w:r>
      <w:r w:rsidR="00222E13">
        <w:rPr>
          <w:rFonts w:hint="eastAsia"/>
          <w:snapToGrid w:val="0"/>
          <w:kern w:val="0"/>
          <w:sz w:val="28"/>
          <w:szCs w:val="28"/>
        </w:rPr>
        <w:t>0.51</w:t>
      </w:r>
      <w:r>
        <w:rPr>
          <w:rFonts w:hint="eastAsia"/>
          <w:snapToGrid w:val="0"/>
          <w:kern w:val="0"/>
          <w:sz w:val="28"/>
          <w:szCs w:val="28"/>
        </w:rPr>
        <w:t>万元，包括房屋变化</w:t>
      </w:r>
      <w:r w:rsidR="00222E13">
        <w:rPr>
          <w:rFonts w:hint="eastAsia"/>
          <w:snapToGrid w:val="0"/>
          <w:kern w:val="0"/>
          <w:sz w:val="28"/>
          <w:szCs w:val="28"/>
        </w:rPr>
        <w:t>0</w:t>
      </w:r>
      <w:r>
        <w:rPr>
          <w:rFonts w:hint="eastAsia"/>
          <w:snapToGrid w:val="0"/>
          <w:kern w:val="0"/>
          <w:sz w:val="28"/>
          <w:szCs w:val="28"/>
        </w:rPr>
        <w:t>万元</w:t>
      </w:r>
      <w:r>
        <w:rPr>
          <w:rFonts w:hint="eastAsia"/>
          <w:snapToGrid w:val="0"/>
          <w:kern w:val="0"/>
          <w:sz w:val="28"/>
          <w:szCs w:val="28"/>
        </w:rPr>
        <w:t>,</w:t>
      </w:r>
      <w:r>
        <w:rPr>
          <w:rFonts w:hint="eastAsia"/>
          <w:snapToGrid w:val="0"/>
          <w:kern w:val="0"/>
          <w:sz w:val="28"/>
          <w:szCs w:val="28"/>
        </w:rPr>
        <w:t>车辆减少</w:t>
      </w:r>
      <w:r w:rsidR="00222E13">
        <w:rPr>
          <w:rFonts w:hint="eastAsia"/>
          <w:snapToGrid w:val="0"/>
          <w:kern w:val="0"/>
          <w:sz w:val="28"/>
          <w:szCs w:val="28"/>
        </w:rPr>
        <w:t>0</w:t>
      </w:r>
      <w:r>
        <w:rPr>
          <w:rFonts w:hint="eastAsia"/>
          <w:snapToGrid w:val="0"/>
          <w:kern w:val="0"/>
          <w:sz w:val="28"/>
          <w:szCs w:val="28"/>
        </w:rPr>
        <w:t>万元，单价在</w:t>
      </w:r>
      <w:r>
        <w:rPr>
          <w:rFonts w:hint="eastAsia"/>
          <w:snapToGrid w:val="0"/>
          <w:kern w:val="0"/>
          <w:sz w:val="28"/>
          <w:szCs w:val="28"/>
        </w:rPr>
        <w:t>50</w:t>
      </w:r>
      <w:r>
        <w:rPr>
          <w:rFonts w:hint="eastAsia"/>
          <w:snapToGrid w:val="0"/>
          <w:kern w:val="0"/>
          <w:sz w:val="28"/>
          <w:szCs w:val="28"/>
        </w:rPr>
        <w:t>万元以上的设备变化</w:t>
      </w:r>
      <w:r w:rsidR="00222E13">
        <w:rPr>
          <w:rFonts w:hint="eastAsia"/>
          <w:snapToGrid w:val="0"/>
          <w:kern w:val="0"/>
          <w:sz w:val="28"/>
          <w:szCs w:val="28"/>
        </w:rPr>
        <w:t>0</w:t>
      </w:r>
      <w:r>
        <w:rPr>
          <w:rFonts w:hint="eastAsia"/>
          <w:snapToGrid w:val="0"/>
          <w:kern w:val="0"/>
          <w:sz w:val="28"/>
          <w:szCs w:val="28"/>
        </w:rPr>
        <w:t>万元，其他固定资产增加</w:t>
      </w:r>
      <w:r w:rsidR="00222E13">
        <w:rPr>
          <w:rFonts w:hint="eastAsia"/>
          <w:snapToGrid w:val="0"/>
          <w:kern w:val="0"/>
          <w:sz w:val="28"/>
          <w:szCs w:val="28"/>
        </w:rPr>
        <w:t>0.51</w:t>
      </w:r>
      <w:r>
        <w:rPr>
          <w:rFonts w:hint="eastAsia"/>
          <w:snapToGrid w:val="0"/>
          <w:kern w:val="0"/>
          <w:sz w:val="28"/>
          <w:szCs w:val="28"/>
        </w:rPr>
        <w:t>万元。</w:t>
      </w:r>
    </w:p>
    <w:p w:rsidR="00842CBB" w:rsidRDefault="00842CBB" w:rsidP="00842CBB">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rsidR="00E71A30" w:rsidRPr="00DB3197" w:rsidRDefault="00DB3197" w:rsidP="00DB319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无</w:t>
      </w:r>
    </w:p>
    <w:p w:rsidR="00DB3197" w:rsidRDefault="00DB3197" w:rsidP="00842CBB">
      <w:pPr>
        <w:jc w:val="center"/>
        <w:rPr>
          <w:b/>
          <w:sz w:val="44"/>
          <w:szCs w:val="44"/>
        </w:rPr>
      </w:pPr>
    </w:p>
    <w:p w:rsidR="00EB4FC8" w:rsidRPr="00EB4FC8" w:rsidRDefault="00842CBB" w:rsidP="00EB4FC8">
      <w:pPr>
        <w:jc w:val="center"/>
        <w:rPr>
          <w:b/>
          <w:sz w:val="44"/>
          <w:szCs w:val="44"/>
        </w:rPr>
      </w:pPr>
      <w:r w:rsidRPr="00842CBB">
        <w:rPr>
          <w:rFonts w:hint="eastAsia"/>
          <w:b/>
          <w:sz w:val="44"/>
          <w:szCs w:val="44"/>
        </w:rPr>
        <w:lastRenderedPageBreak/>
        <w:t>第</w:t>
      </w:r>
      <w:r w:rsidR="00A372C2">
        <w:rPr>
          <w:rFonts w:hint="eastAsia"/>
          <w:b/>
          <w:sz w:val="44"/>
          <w:szCs w:val="44"/>
        </w:rPr>
        <w:t>三</w:t>
      </w:r>
      <w:r w:rsidRPr="00842CBB">
        <w:rPr>
          <w:rFonts w:hint="eastAsia"/>
          <w:b/>
          <w:sz w:val="44"/>
          <w:szCs w:val="44"/>
        </w:rPr>
        <w:t>部分</w:t>
      </w:r>
      <w:r w:rsidRPr="00842CBB">
        <w:rPr>
          <w:rFonts w:hint="eastAsia"/>
          <w:b/>
          <w:sz w:val="44"/>
          <w:szCs w:val="44"/>
        </w:rPr>
        <w:t xml:space="preserve">      </w:t>
      </w:r>
      <w:r w:rsidRPr="00842CBB">
        <w:rPr>
          <w:rFonts w:hint="eastAsia"/>
          <w:b/>
          <w:sz w:val="44"/>
          <w:szCs w:val="44"/>
        </w:rPr>
        <w:t>名词</w:t>
      </w:r>
      <w:r w:rsidRPr="00842CBB">
        <w:rPr>
          <w:b/>
          <w:sz w:val="44"/>
          <w:szCs w:val="44"/>
        </w:rPr>
        <w:t>解释</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（一）财政拨款收入：本年度从本级财政部门取得的财政拨款，包括一般公共预算财政拨款和政府性基金预算财政拨款。</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（二）事业收入：指事业单位开展专业业务活动及辅助活动所取得的收入。</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（三）其他收入：指除上述“财政拨款收入”、“事业收入”、“经营收入”等以外的收入。</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（五）年初结转和结余：指以前年度尚未完成、结转到本年仍按原规定用途继续使用的资金，或项目已完成等产生的结余资金。</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（六）结余分配：指事业单位按照事业单位会计制度的规定从非财政补助结余中分配的事业基金和职工福利基金等。</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（七）年末结转和结余：指单位按有关规定结转到下年或以后年度继续使用的资金，或项目已完成等产生的结余资金。</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（八）基本支出：填列单位为保障机构正常运转、完成日常工作任务而发生的各项支出。</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（九）项目支出：填列单位为完成特定的行政工作任务或事业发展目标，在基本支出之外发生的各项支出</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lastRenderedPageBreak/>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（十一）其他资本性支出：填列由各级非发展与改革部门集中安排的用于购置固定资产、战备性和应急性储备、土地和无形资产，以及购建基础设施、大型修缮和财政支持企业更新改造所发生的支出。</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  （十三）其他交通费用：填列单位除公务用车运行维护费以外的其他交通费用。如飞机、船舶等的燃料费、维修费、过桥过路费、保险费、出租车费用、公务交通补贴等。</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（十四）公务用车购置：填列单位公务用车车辆购置支出（含车辆购置税）。</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（十五）其他交通工具购置：填列单位除公务用车外的其他各类交通工具（如船舶、飞机）购置支出（含车辆购置税）。</w:t>
      </w:r>
    </w:p>
    <w:p w:rsidR="00842CBB" w:rsidRPr="00E71A30" w:rsidRDefault="00EB4FC8" w:rsidP="00F14808">
      <w:pPr>
        <w:pStyle w:val="1"/>
        <w:adjustRightInd w:val="0"/>
        <w:snapToGrid w:val="0"/>
        <w:spacing w:line="600" w:lineRule="exact"/>
        <w:ind w:leftChars="50" w:left="105" w:firstLine="560"/>
        <w:rPr>
          <w:snapToGrid w:val="0"/>
          <w:kern w:val="0"/>
          <w:sz w:val="28"/>
          <w:szCs w:val="28"/>
        </w:rPr>
      </w:pPr>
      <w:r w:rsidRPr="00F14808">
        <w:rPr>
          <w:rFonts w:asciiTheme="minorEastAsia" w:hAnsiTheme="minorEastAsia" w:cs="Helvetica" w:hint="eastAsia"/>
          <w:color w:val="3E3E3E"/>
          <w:sz w:val="28"/>
          <w:szCs w:val="28"/>
        </w:rPr>
        <w:t>（十六） 机关运行经费：指为保障行政单位（包括参照公务员</w:t>
      </w:r>
      <w:r w:rsidRPr="00F14808">
        <w:rPr>
          <w:rFonts w:asciiTheme="minorEastAsia" w:hAnsiTheme="minorEastAsia" w:cs="Helvetica" w:hint="eastAsia"/>
          <w:color w:val="3E3E3E"/>
          <w:sz w:val="28"/>
          <w:szCs w:val="28"/>
        </w:rPr>
        <w:lastRenderedPageBreak/>
        <w:t>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rsidR="00842CBB" w:rsidRPr="00E71A30" w:rsidSect="00B600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48E" w:rsidRDefault="0083248E" w:rsidP="008026BF">
      <w:r>
        <w:separator/>
      </w:r>
    </w:p>
  </w:endnote>
  <w:endnote w:type="continuationSeparator" w:id="0">
    <w:p w:rsidR="0083248E" w:rsidRDefault="0083248E" w:rsidP="00802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48E" w:rsidRDefault="0083248E" w:rsidP="008026BF">
      <w:r>
        <w:separator/>
      </w:r>
    </w:p>
  </w:footnote>
  <w:footnote w:type="continuationSeparator" w:id="0">
    <w:p w:rsidR="0083248E" w:rsidRDefault="0083248E" w:rsidP="008026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defaultTabStop w:val="420"/>
  <w:drawingGridVerticalSpacing w:val="156"/>
  <w:noPunctuationKerning/>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8423F5"/>
    <w:rsid w:val="00004562"/>
    <w:rsid w:val="000633B0"/>
    <w:rsid w:val="000A42C6"/>
    <w:rsid w:val="001041EE"/>
    <w:rsid w:val="001470C3"/>
    <w:rsid w:val="0015089B"/>
    <w:rsid w:val="00152908"/>
    <w:rsid w:val="00182559"/>
    <w:rsid w:val="0018373E"/>
    <w:rsid w:val="001C673D"/>
    <w:rsid w:val="001E68F2"/>
    <w:rsid w:val="00210B16"/>
    <w:rsid w:val="00222E13"/>
    <w:rsid w:val="003277A3"/>
    <w:rsid w:val="00372DF7"/>
    <w:rsid w:val="00390D5C"/>
    <w:rsid w:val="003A290F"/>
    <w:rsid w:val="003C04E4"/>
    <w:rsid w:val="003D4BDC"/>
    <w:rsid w:val="003F0B48"/>
    <w:rsid w:val="003F3B34"/>
    <w:rsid w:val="00423486"/>
    <w:rsid w:val="00434101"/>
    <w:rsid w:val="00471A6A"/>
    <w:rsid w:val="004A5F14"/>
    <w:rsid w:val="00514450"/>
    <w:rsid w:val="00525D97"/>
    <w:rsid w:val="00542378"/>
    <w:rsid w:val="0055537B"/>
    <w:rsid w:val="005709D8"/>
    <w:rsid w:val="00575E34"/>
    <w:rsid w:val="0058572E"/>
    <w:rsid w:val="00586E97"/>
    <w:rsid w:val="005B3169"/>
    <w:rsid w:val="0060361A"/>
    <w:rsid w:val="00622A8A"/>
    <w:rsid w:val="00630FF9"/>
    <w:rsid w:val="00672A2F"/>
    <w:rsid w:val="00674EC2"/>
    <w:rsid w:val="006B564B"/>
    <w:rsid w:val="006D7A64"/>
    <w:rsid w:val="006E71D0"/>
    <w:rsid w:val="00780F4D"/>
    <w:rsid w:val="00791B38"/>
    <w:rsid w:val="00797DEA"/>
    <w:rsid w:val="007A5551"/>
    <w:rsid w:val="007D5C6C"/>
    <w:rsid w:val="00800D40"/>
    <w:rsid w:val="008026BF"/>
    <w:rsid w:val="0082704B"/>
    <w:rsid w:val="0083248E"/>
    <w:rsid w:val="00835303"/>
    <w:rsid w:val="008423F5"/>
    <w:rsid w:val="00842CBB"/>
    <w:rsid w:val="00864FDA"/>
    <w:rsid w:val="008711E4"/>
    <w:rsid w:val="008D2138"/>
    <w:rsid w:val="00923A35"/>
    <w:rsid w:val="00924BF3"/>
    <w:rsid w:val="00933524"/>
    <w:rsid w:val="00945D0B"/>
    <w:rsid w:val="009613FC"/>
    <w:rsid w:val="009620B5"/>
    <w:rsid w:val="00985214"/>
    <w:rsid w:val="009907D7"/>
    <w:rsid w:val="009B74FB"/>
    <w:rsid w:val="00A34FB8"/>
    <w:rsid w:val="00A35DCC"/>
    <w:rsid w:val="00A372C2"/>
    <w:rsid w:val="00A425F4"/>
    <w:rsid w:val="00A5387C"/>
    <w:rsid w:val="00A609A3"/>
    <w:rsid w:val="00A64152"/>
    <w:rsid w:val="00AA21A2"/>
    <w:rsid w:val="00B005DA"/>
    <w:rsid w:val="00B17297"/>
    <w:rsid w:val="00B408DE"/>
    <w:rsid w:val="00B40ED6"/>
    <w:rsid w:val="00B60033"/>
    <w:rsid w:val="00B620C0"/>
    <w:rsid w:val="00B95413"/>
    <w:rsid w:val="00B96731"/>
    <w:rsid w:val="00BA2D0F"/>
    <w:rsid w:val="00BA523A"/>
    <w:rsid w:val="00BD192F"/>
    <w:rsid w:val="00BF0A13"/>
    <w:rsid w:val="00C222CB"/>
    <w:rsid w:val="00C61A0B"/>
    <w:rsid w:val="00C82568"/>
    <w:rsid w:val="00CA2480"/>
    <w:rsid w:val="00CB45AA"/>
    <w:rsid w:val="00CB772F"/>
    <w:rsid w:val="00D6325B"/>
    <w:rsid w:val="00D9008B"/>
    <w:rsid w:val="00D96FB4"/>
    <w:rsid w:val="00DA0136"/>
    <w:rsid w:val="00DB3197"/>
    <w:rsid w:val="00DB7E7C"/>
    <w:rsid w:val="00DC5EA2"/>
    <w:rsid w:val="00E020A0"/>
    <w:rsid w:val="00E71A30"/>
    <w:rsid w:val="00E94DED"/>
    <w:rsid w:val="00EB4FC8"/>
    <w:rsid w:val="00EE0185"/>
    <w:rsid w:val="00F00F83"/>
    <w:rsid w:val="00F14808"/>
    <w:rsid w:val="00F46674"/>
    <w:rsid w:val="00F7078F"/>
    <w:rsid w:val="00FB10C7"/>
    <w:rsid w:val="00FB4CE1"/>
    <w:rsid w:val="064A3FAD"/>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3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B60033"/>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Char"/>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26BF"/>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8026BF"/>
    <w:pPr>
      <w:tabs>
        <w:tab w:val="center" w:pos="4153"/>
        <w:tab w:val="right" w:pos="8306"/>
      </w:tabs>
      <w:snapToGrid w:val="0"/>
      <w:jc w:val="left"/>
    </w:pPr>
    <w:rPr>
      <w:sz w:val="18"/>
      <w:szCs w:val="18"/>
    </w:rPr>
  </w:style>
  <w:style w:type="character" w:customStyle="1" w:styleId="Char0">
    <w:name w:val="页脚 Char"/>
    <w:basedOn w:val="a0"/>
    <w:link w:val="a5"/>
    <w:uiPriority w:val="99"/>
    <w:rsid w:val="008026BF"/>
    <w:rPr>
      <w:rFonts w:asciiTheme="minorHAnsi" w:eastAsiaTheme="minorEastAsia" w:hAnsiTheme="minorHAnsi" w:cstheme="minorBidi"/>
      <w:kern w:val="2"/>
      <w:sz w:val="18"/>
      <w:szCs w:val="18"/>
    </w:rPr>
  </w:style>
  <w:style w:type="paragraph" w:styleId="a6">
    <w:name w:val="Balloon Text"/>
    <w:basedOn w:val="a"/>
    <w:link w:val="Char1"/>
    <w:uiPriority w:val="99"/>
    <w:semiHidden/>
    <w:unhideWhenUsed/>
    <w:rsid w:val="00DB3197"/>
    <w:rPr>
      <w:sz w:val="18"/>
      <w:szCs w:val="18"/>
    </w:rPr>
  </w:style>
  <w:style w:type="character" w:customStyle="1" w:styleId="Char1">
    <w:name w:val="批注框文本 Char"/>
    <w:basedOn w:val="a0"/>
    <w:link w:val="a6"/>
    <w:uiPriority w:val="99"/>
    <w:semiHidden/>
    <w:rsid w:val="00DB3197"/>
    <w:rPr>
      <w:rFonts w:asciiTheme="minorHAnsi" w:eastAsiaTheme="minorEastAsia" w:hAnsiTheme="minorHAnsi" w:cstheme="minorBidi"/>
      <w:kern w:val="2"/>
      <w:sz w:val="18"/>
      <w:szCs w:val="18"/>
    </w:rPr>
  </w:style>
  <w:style w:type="paragraph" w:styleId="a7">
    <w:name w:val="Normal (Web)"/>
    <w:basedOn w:val="a"/>
    <w:uiPriority w:val="99"/>
    <w:semiHidden/>
    <w:unhideWhenUsed/>
    <w:rsid w:val="00EB4FC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Char"/>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26BF"/>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8026BF"/>
    <w:pPr>
      <w:tabs>
        <w:tab w:val="center" w:pos="4153"/>
        <w:tab w:val="right" w:pos="8306"/>
      </w:tabs>
      <w:snapToGrid w:val="0"/>
      <w:jc w:val="left"/>
    </w:pPr>
    <w:rPr>
      <w:sz w:val="18"/>
      <w:szCs w:val="18"/>
    </w:rPr>
  </w:style>
  <w:style w:type="character" w:customStyle="1" w:styleId="Char0">
    <w:name w:val="页脚 Char"/>
    <w:basedOn w:val="a0"/>
    <w:link w:val="a5"/>
    <w:uiPriority w:val="99"/>
    <w:rsid w:val="008026BF"/>
    <w:rPr>
      <w:rFonts w:asciiTheme="minorHAnsi" w:eastAsiaTheme="minorEastAsia" w:hAnsiTheme="minorHAnsi" w:cstheme="minorBidi"/>
      <w:kern w:val="2"/>
      <w:sz w:val="18"/>
      <w:szCs w:val="18"/>
    </w:rPr>
  </w:style>
  <w:style w:type="paragraph" w:styleId="a6">
    <w:name w:val="Balloon Text"/>
    <w:basedOn w:val="a"/>
    <w:link w:val="Char1"/>
    <w:uiPriority w:val="99"/>
    <w:semiHidden/>
    <w:unhideWhenUsed/>
    <w:rsid w:val="00DB3197"/>
    <w:rPr>
      <w:sz w:val="18"/>
      <w:szCs w:val="18"/>
    </w:rPr>
  </w:style>
  <w:style w:type="character" w:customStyle="1" w:styleId="Char1">
    <w:name w:val="批注框文本 Char"/>
    <w:basedOn w:val="a0"/>
    <w:link w:val="a6"/>
    <w:uiPriority w:val="99"/>
    <w:semiHidden/>
    <w:rsid w:val="00DB3197"/>
    <w:rPr>
      <w:rFonts w:asciiTheme="minorHAnsi" w:eastAsiaTheme="minorEastAsia" w:hAnsiTheme="minorHAnsi" w:cstheme="minorBidi"/>
      <w:kern w:val="2"/>
      <w:sz w:val="18"/>
      <w:szCs w:val="18"/>
    </w:rPr>
  </w:style>
  <w:style w:type="paragraph" w:styleId="a7">
    <w:name w:val="Normal (Web)"/>
    <w:basedOn w:val="a"/>
    <w:uiPriority w:val="99"/>
    <w:semiHidden/>
    <w:unhideWhenUsed/>
    <w:rsid w:val="00EB4FC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8</Pages>
  <Words>593</Words>
  <Characters>3383</Characters>
  <Application>Microsoft Office Word</Application>
  <DocSecurity>0</DocSecurity>
  <Lines>28</Lines>
  <Paragraphs>7</Paragraphs>
  <ScaleCrop>false</ScaleCrop>
  <Company>Lenovo (Beijing) Limited</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Administrator</cp:lastModifiedBy>
  <cp:revision>78</cp:revision>
  <cp:lastPrinted>2019-03-09T08:53:00Z</cp:lastPrinted>
  <dcterms:created xsi:type="dcterms:W3CDTF">2015-11-03T02:02:00Z</dcterms:created>
  <dcterms:modified xsi:type="dcterms:W3CDTF">2019-03-09T09:10:00Z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