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6A" w:rsidRPr="00F46674" w:rsidRDefault="00272564">
      <w:pPr>
        <w:jc w:val="center"/>
        <w:rPr>
          <w:b/>
          <w:sz w:val="44"/>
          <w:szCs w:val="44"/>
        </w:rPr>
      </w:pPr>
      <w:bookmarkStart w:id="0" w:name="_GoBack"/>
      <w:bookmarkEnd w:id="0"/>
      <w:r>
        <w:rPr>
          <w:rFonts w:hint="eastAsia"/>
          <w:b/>
          <w:sz w:val="44"/>
          <w:szCs w:val="44"/>
        </w:rPr>
        <w:t xml:space="preserve"> </w:t>
      </w:r>
      <w:r w:rsidR="00471A6A" w:rsidRPr="00F46674">
        <w:rPr>
          <w:rFonts w:hint="eastAsia"/>
          <w:b/>
          <w:sz w:val="44"/>
          <w:szCs w:val="44"/>
        </w:rPr>
        <w:t>第一部分</w:t>
      </w:r>
      <w:r w:rsidR="00471A6A" w:rsidRPr="00F46674">
        <w:rPr>
          <w:rFonts w:hint="eastAsia"/>
          <w:b/>
          <w:sz w:val="44"/>
          <w:szCs w:val="44"/>
        </w:rPr>
        <w:t xml:space="preserve"> </w:t>
      </w:r>
      <w:r w:rsidR="00C666CC">
        <w:rPr>
          <w:rFonts w:hint="eastAsia"/>
          <w:b/>
          <w:sz w:val="44"/>
          <w:szCs w:val="44"/>
        </w:rPr>
        <w:t>保定市徐水区水利局</w:t>
      </w:r>
      <w:r w:rsidR="00330AE0">
        <w:rPr>
          <w:rFonts w:hint="eastAsia"/>
          <w:b/>
          <w:sz w:val="44"/>
          <w:szCs w:val="44"/>
        </w:rPr>
        <w:t>部门</w:t>
      </w:r>
      <w:r w:rsidR="00471A6A" w:rsidRPr="00F46674">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BA5264" w:rsidRPr="009158B4" w:rsidRDefault="00BA5264" w:rsidP="00BA5264">
      <w:pPr>
        <w:spacing w:line="360" w:lineRule="auto"/>
        <w:ind w:leftChars="305" w:left="640" w:firstLineChars="200" w:firstLine="560"/>
        <w:rPr>
          <w:snapToGrid w:val="0"/>
          <w:kern w:val="0"/>
          <w:sz w:val="28"/>
          <w:szCs w:val="28"/>
        </w:rPr>
      </w:pPr>
      <w:r w:rsidRPr="009158B4">
        <w:rPr>
          <w:rFonts w:hint="eastAsia"/>
          <w:snapToGrid w:val="0"/>
          <w:kern w:val="0"/>
          <w:sz w:val="28"/>
          <w:szCs w:val="28"/>
        </w:rPr>
        <w:t>（一）、拟订全县水利工作的方针政策、发展战略、中长期发展规划和年度计划，组织起草有关水事规章制度并监督实施。</w:t>
      </w:r>
    </w:p>
    <w:p w:rsidR="00BA5264" w:rsidRPr="009158B4" w:rsidRDefault="00BA5264" w:rsidP="00BA5264">
      <w:pPr>
        <w:spacing w:line="360" w:lineRule="auto"/>
        <w:ind w:leftChars="305" w:left="640" w:firstLineChars="200" w:firstLine="560"/>
        <w:rPr>
          <w:snapToGrid w:val="0"/>
          <w:kern w:val="0"/>
          <w:sz w:val="28"/>
          <w:szCs w:val="28"/>
        </w:rPr>
      </w:pPr>
      <w:r w:rsidRPr="009158B4">
        <w:rPr>
          <w:rFonts w:hint="eastAsia"/>
          <w:snapToGrid w:val="0"/>
          <w:kern w:val="0"/>
          <w:sz w:val="28"/>
          <w:szCs w:val="28"/>
        </w:rPr>
        <w:t>（二）、统一管理全县水资源（含空中水、地表水、地下水）。组织拟订水中长期计划、水量分配方案并监督实施；组织有关国民经济总体规划、城市规划及重大建设项目的水资源和防洪论证工作；组织实施取水许可证和水资源费征收制度。</w:t>
      </w:r>
    </w:p>
    <w:p w:rsidR="00BA5264" w:rsidRPr="009158B4" w:rsidRDefault="00BA5264" w:rsidP="00BA5264">
      <w:pPr>
        <w:spacing w:line="360" w:lineRule="auto"/>
        <w:ind w:leftChars="305" w:left="640" w:firstLineChars="200" w:firstLine="560"/>
        <w:rPr>
          <w:snapToGrid w:val="0"/>
          <w:kern w:val="0"/>
          <w:sz w:val="28"/>
          <w:szCs w:val="28"/>
        </w:rPr>
      </w:pPr>
      <w:r w:rsidRPr="009158B4">
        <w:rPr>
          <w:rFonts w:hint="eastAsia"/>
          <w:snapToGrid w:val="0"/>
          <w:kern w:val="0"/>
          <w:sz w:val="28"/>
          <w:szCs w:val="28"/>
        </w:rPr>
        <w:t>（三）、拟订全县用水计划和节约用水管理办法，编制节约用水规划，拟订有关标准，组织、指导和监督全县节约用水工作。</w:t>
      </w:r>
    </w:p>
    <w:p w:rsidR="00BA5264" w:rsidRPr="009158B4" w:rsidRDefault="00BA5264" w:rsidP="00BA5264">
      <w:pPr>
        <w:spacing w:line="360" w:lineRule="auto"/>
        <w:ind w:leftChars="305" w:left="640" w:firstLineChars="200" w:firstLine="560"/>
        <w:rPr>
          <w:snapToGrid w:val="0"/>
          <w:kern w:val="0"/>
          <w:sz w:val="28"/>
          <w:szCs w:val="28"/>
        </w:rPr>
      </w:pPr>
      <w:r w:rsidRPr="009158B4">
        <w:rPr>
          <w:rFonts w:hint="eastAsia"/>
          <w:snapToGrid w:val="0"/>
          <w:kern w:val="0"/>
          <w:sz w:val="28"/>
          <w:szCs w:val="28"/>
        </w:rPr>
        <w:t>（四）、按照国家资源与环境保护有关法律法规和标准，拟订和实施水资源保护规划，重点搞好城市水资源地保护；组织水功能区划分和向下不同功能区域排污的控制；监测河流库</w:t>
      </w:r>
      <w:proofErr w:type="gramStart"/>
      <w:r w:rsidRPr="009158B4">
        <w:rPr>
          <w:rFonts w:hint="eastAsia"/>
          <w:snapToGrid w:val="0"/>
          <w:kern w:val="0"/>
          <w:sz w:val="28"/>
          <w:szCs w:val="28"/>
        </w:rPr>
        <w:t>淀</w:t>
      </w:r>
      <w:proofErr w:type="gramEnd"/>
      <w:r w:rsidRPr="009158B4">
        <w:rPr>
          <w:rFonts w:hint="eastAsia"/>
          <w:snapToGrid w:val="0"/>
          <w:kern w:val="0"/>
          <w:sz w:val="28"/>
          <w:szCs w:val="28"/>
        </w:rPr>
        <w:t>水量、水质、审定水域纳污能力，提出限制排污总量的意见。</w:t>
      </w:r>
    </w:p>
    <w:p w:rsidR="00BA5264" w:rsidRPr="009158B4" w:rsidRDefault="00BA5264" w:rsidP="00BA5264">
      <w:pPr>
        <w:spacing w:line="360" w:lineRule="auto"/>
        <w:ind w:leftChars="305" w:left="640" w:firstLineChars="200" w:firstLine="560"/>
        <w:rPr>
          <w:snapToGrid w:val="0"/>
          <w:kern w:val="0"/>
          <w:sz w:val="28"/>
          <w:szCs w:val="28"/>
        </w:rPr>
      </w:pPr>
      <w:r w:rsidRPr="009158B4">
        <w:rPr>
          <w:rFonts w:hint="eastAsia"/>
          <w:snapToGrid w:val="0"/>
          <w:kern w:val="0"/>
          <w:sz w:val="28"/>
          <w:szCs w:val="28"/>
        </w:rPr>
        <w:t>（五）、组织、指导水政监督和水行政执法；协调</w:t>
      </w:r>
      <w:proofErr w:type="gramStart"/>
      <w:r w:rsidRPr="009158B4">
        <w:rPr>
          <w:rFonts w:hint="eastAsia"/>
          <w:snapToGrid w:val="0"/>
          <w:kern w:val="0"/>
          <w:sz w:val="28"/>
          <w:szCs w:val="28"/>
        </w:rPr>
        <w:t>并仲裁</w:t>
      </w:r>
      <w:proofErr w:type="gramEnd"/>
      <w:r w:rsidRPr="009158B4">
        <w:rPr>
          <w:rFonts w:hint="eastAsia"/>
          <w:snapToGrid w:val="0"/>
          <w:kern w:val="0"/>
          <w:sz w:val="28"/>
          <w:szCs w:val="28"/>
        </w:rPr>
        <w:t>部门间、乡镇间水事纠纷。</w:t>
      </w:r>
    </w:p>
    <w:p w:rsidR="00BA5264" w:rsidRPr="009158B4" w:rsidRDefault="00BA5264" w:rsidP="00BA5264">
      <w:pPr>
        <w:spacing w:line="360" w:lineRule="auto"/>
        <w:ind w:leftChars="305" w:left="640" w:firstLineChars="200" w:firstLine="560"/>
        <w:outlineLvl w:val="0"/>
        <w:rPr>
          <w:snapToGrid w:val="0"/>
          <w:kern w:val="0"/>
          <w:sz w:val="28"/>
          <w:szCs w:val="28"/>
        </w:rPr>
      </w:pPr>
      <w:r w:rsidRPr="009158B4">
        <w:rPr>
          <w:rFonts w:hint="eastAsia"/>
          <w:snapToGrid w:val="0"/>
          <w:kern w:val="0"/>
          <w:sz w:val="28"/>
          <w:szCs w:val="28"/>
        </w:rPr>
        <w:t>（六）、拟订全县水利行业经济调节措施；对水利资金的使用进行宏观调节；指导水利行业供水、水电及多种经营工作；贯彻执行国家有关水利的资产、价费、信贷、财务等政策，配合有关部门制定本行业政策措施并组织实施，按照国家有关规</w:t>
      </w:r>
      <w:r w:rsidRPr="009158B4">
        <w:rPr>
          <w:rFonts w:hint="eastAsia"/>
          <w:snapToGrid w:val="0"/>
          <w:kern w:val="0"/>
          <w:sz w:val="28"/>
          <w:szCs w:val="28"/>
        </w:rPr>
        <w:lastRenderedPageBreak/>
        <w:t>定监督管理水利系统国家资产。</w:t>
      </w:r>
    </w:p>
    <w:p w:rsidR="00BA5264" w:rsidRPr="009158B4" w:rsidRDefault="00BA5264" w:rsidP="00BA5264">
      <w:pPr>
        <w:spacing w:line="360" w:lineRule="auto"/>
        <w:ind w:leftChars="305" w:left="640" w:firstLineChars="200" w:firstLine="560"/>
        <w:outlineLvl w:val="0"/>
        <w:rPr>
          <w:snapToGrid w:val="0"/>
          <w:kern w:val="0"/>
          <w:sz w:val="28"/>
          <w:szCs w:val="28"/>
        </w:rPr>
      </w:pPr>
      <w:r w:rsidRPr="009158B4">
        <w:rPr>
          <w:rFonts w:hint="eastAsia"/>
          <w:snapToGrid w:val="0"/>
          <w:kern w:val="0"/>
          <w:sz w:val="28"/>
          <w:szCs w:val="28"/>
        </w:rPr>
        <w:t>（七）、负责全县大中型水利基建项目建议书、可行性报告的立项申请和报批；组织重点水利科学研究和技术推广；主管水利行业技术质量标准和水利工程规程、规范并监督实施。</w:t>
      </w:r>
    </w:p>
    <w:p w:rsidR="00BA5264" w:rsidRPr="009158B4" w:rsidRDefault="00BA5264" w:rsidP="00BA5264">
      <w:pPr>
        <w:spacing w:line="360" w:lineRule="auto"/>
        <w:ind w:leftChars="305" w:left="640" w:firstLineChars="200" w:firstLine="560"/>
        <w:outlineLvl w:val="0"/>
        <w:rPr>
          <w:snapToGrid w:val="0"/>
          <w:kern w:val="0"/>
          <w:sz w:val="28"/>
          <w:szCs w:val="28"/>
        </w:rPr>
      </w:pPr>
      <w:r w:rsidRPr="009158B4">
        <w:rPr>
          <w:rFonts w:hint="eastAsia"/>
          <w:snapToGrid w:val="0"/>
          <w:kern w:val="0"/>
          <w:sz w:val="28"/>
          <w:szCs w:val="28"/>
        </w:rPr>
        <w:t>（八）、组织、指导全县水利设施、水域的管理与保护；组织指导主要河道、水域的治理和开发，负责全县水利工程建设的行业管理，组织、指导水库、水电站、大坝的安全监督。</w:t>
      </w:r>
    </w:p>
    <w:p w:rsidR="00BA5264" w:rsidRPr="009158B4" w:rsidRDefault="00BA5264" w:rsidP="00BA5264">
      <w:pPr>
        <w:spacing w:line="360" w:lineRule="auto"/>
        <w:ind w:leftChars="270" w:left="567" w:firstLineChars="200" w:firstLine="560"/>
        <w:outlineLvl w:val="0"/>
        <w:rPr>
          <w:snapToGrid w:val="0"/>
          <w:kern w:val="0"/>
          <w:sz w:val="28"/>
          <w:szCs w:val="28"/>
        </w:rPr>
      </w:pPr>
      <w:r w:rsidRPr="009158B4">
        <w:rPr>
          <w:rFonts w:hint="eastAsia"/>
          <w:snapToGrid w:val="0"/>
          <w:kern w:val="0"/>
          <w:sz w:val="28"/>
          <w:szCs w:val="28"/>
        </w:rPr>
        <w:t>（九）、指导全县农村水利工作；组织协调农田水利基本建设城乡供水和农村水利社会化服务体系建设。</w:t>
      </w:r>
    </w:p>
    <w:p w:rsidR="00BA5264" w:rsidRPr="009158B4" w:rsidRDefault="00BA5264" w:rsidP="00BA5264">
      <w:pPr>
        <w:spacing w:line="360" w:lineRule="auto"/>
        <w:ind w:leftChars="270" w:left="567" w:firstLineChars="200" w:firstLine="560"/>
        <w:outlineLvl w:val="0"/>
        <w:rPr>
          <w:snapToGrid w:val="0"/>
          <w:kern w:val="0"/>
          <w:sz w:val="28"/>
          <w:szCs w:val="28"/>
        </w:rPr>
      </w:pPr>
      <w:r w:rsidRPr="009158B4">
        <w:rPr>
          <w:rFonts w:hint="eastAsia"/>
          <w:snapToGrid w:val="0"/>
          <w:kern w:val="0"/>
          <w:sz w:val="28"/>
          <w:szCs w:val="28"/>
        </w:rPr>
        <w:t>（十）、组织全县水土保持工作；研究制定水土保持规划，组织水土流失的监测和综合防治。</w:t>
      </w:r>
    </w:p>
    <w:p w:rsidR="00BA5264" w:rsidRPr="009158B4" w:rsidRDefault="00BA5264" w:rsidP="00BA5264">
      <w:pPr>
        <w:spacing w:line="360" w:lineRule="auto"/>
        <w:ind w:leftChars="270" w:left="567" w:firstLineChars="200" w:firstLine="560"/>
        <w:outlineLvl w:val="0"/>
        <w:rPr>
          <w:snapToGrid w:val="0"/>
          <w:kern w:val="0"/>
          <w:sz w:val="28"/>
          <w:szCs w:val="28"/>
        </w:rPr>
      </w:pPr>
      <w:r w:rsidRPr="009158B4">
        <w:rPr>
          <w:rFonts w:hint="eastAsia"/>
          <w:snapToGrid w:val="0"/>
          <w:kern w:val="0"/>
          <w:sz w:val="28"/>
          <w:szCs w:val="28"/>
        </w:rPr>
        <w:t>（十一）、负责全县水利科技、职工教育及对外技术经济合作与交流。</w:t>
      </w:r>
    </w:p>
    <w:p w:rsidR="00BA5264" w:rsidRPr="009158B4" w:rsidRDefault="00BA5264" w:rsidP="00BA5264">
      <w:pPr>
        <w:spacing w:line="360" w:lineRule="auto"/>
        <w:ind w:leftChars="270" w:left="567" w:firstLineChars="200" w:firstLine="560"/>
        <w:outlineLvl w:val="0"/>
        <w:rPr>
          <w:snapToGrid w:val="0"/>
          <w:kern w:val="0"/>
          <w:sz w:val="28"/>
          <w:szCs w:val="28"/>
        </w:rPr>
      </w:pPr>
      <w:r w:rsidRPr="009158B4">
        <w:rPr>
          <w:rFonts w:hint="eastAsia"/>
          <w:snapToGrid w:val="0"/>
          <w:kern w:val="0"/>
          <w:sz w:val="28"/>
          <w:szCs w:val="28"/>
        </w:rPr>
        <w:t>（十二）、负责管理全县水利科技、职工教育及对外技术经济合作与交流，指导全县水利队伍建设。</w:t>
      </w:r>
    </w:p>
    <w:p w:rsidR="00BA5264" w:rsidRPr="009158B4" w:rsidRDefault="00BA5264" w:rsidP="00BA5264">
      <w:pPr>
        <w:spacing w:line="360" w:lineRule="auto"/>
        <w:ind w:leftChars="270" w:left="567" w:firstLineChars="200" w:firstLine="560"/>
        <w:rPr>
          <w:snapToGrid w:val="0"/>
          <w:kern w:val="0"/>
          <w:sz w:val="28"/>
          <w:szCs w:val="28"/>
        </w:rPr>
      </w:pPr>
      <w:r w:rsidRPr="009158B4">
        <w:rPr>
          <w:rFonts w:hint="eastAsia"/>
          <w:snapToGrid w:val="0"/>
          <w:kern w:val="0"/>
          <w:sz w:val="28"/>
          <w:szCs w:val="28"/>
        </w:rPr>
        <w:t>（十三）、承担防汛抗旱指挥部的日常工作；组织、协调、监督、指导全县防汛抗旱工作，对主要河道和重要水利工程实施防汛抗旱调度。</w:t>
      </w:r>
    </w:p>
    <w:p w:rsidR="00BA5264" w:rsidRPr="009158B4" w:rsidRDefault="00BA5264" w:rsidP="00BA5264">
      <w:pPr>
        <w:spacing w:line="360" w:lineRule="auto"/>
        <w:ind w:leftChars="270" w:left="567" w:firstLineChars="200" w:firstLine="560"/>
        <w:rPr>
          <w:snapToGrid w:val="0"/>
          <w:kern w:val="0"/>
          <w:sz w:val="28"/>
          <w:szCs w:val="28"/>
        </w:rPr>
      </w:pPr>
      <w:r w:rsidRPr="009158B4">
        <w:rPr>
          <w:rFonts w:hint="eastAsia"/>
          <w:snapToGrid w:val="0"/>
          <w:kern w:val="0"/>
          <w:sz w:val="28"/>
          <w:szCs w:val="28"/>
        </w:rPr>
        <w:t>（十四）、负责对水库、灌区的统一管理，协调各水库、灌区与有关乡（镇）之间的关系。</w:t>
      </w:r>
    </w:p>
    <w:p w:rsidR="00BA5264" w:rsidRPr="009158B4" w:rsidRDefault="00BA5264" w:rsidP="00BA5264">
      <w:pPr>
        <w:spacing w:line="360" w:lineRule="auto"/>
        <w:ind w:leftChars="270" w:left="567" w:firstLineChars="200" w:firstLine="560"/>
        <w:rPr>
          <w:snapToGrid w:val="0"/>
          <w:kern w:val="0"/>
          <w:sz w:val="28"/>
          <w:szCs w:val="28"/>
        </w:rPr>
      </w:pPr>
      <w:r w:rsidRPr="009158B4">
        <w:rPr>
          <w:rFonts w:hint="eastAsia"/>
          <w:snapToGrid w:val="0"/>
          <w:kern w:val="0"/>
          <w:sz w:val="28"/>
          <w:szCs w:val="28"/>
        </w:rPr>
        <w:t>（十五）、负责全县水库移民工作。</w:t>
      </w:r>
    </w:p>
    <w:p w:rsidR="00BA5264" w:rsidRPr="009158B4" w:rsidRDefault="00BA5264" w:rsidP="00BA5264">
      <w:pPr>
        <w:spacing w:line="360" w:lineRule="auto"/>
        <w:ind w:leftChars="270" w:left="567" w:firstLineChars="200" w:firstLine="560"/>
        <w:rPr>
          <w:snapToGrid w:val="0"/>
          <w:kern w:val="0"/>
          <w:sz w:val="28"/>
          <w:szCs w:val="28"/>
        </w:rPr>
      </w:pPr>
      <w:r w:rsidRPr="009158B4">
        <w:rPr>
          <w:rFonts w:hint="eastAsia"/>
          <w:snapToGrid w:val="0"/>
          <w:kern w:val="0"/>
          <w:sz w:val="28"/>
          <w:szCs w:val="28"/>
        </w:rPr>
        <w:t>（十六）、承办县政府交办的其他事项。</w:t>
      </w:r>
    </w:p>
    <w:p w:rsidR="00471A6A" w:rsidRPr="00471A6A" w:rsidRDefault="00471A6A" w:rsidP="00BA5264">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lastRenderedPageBreak/>
        <w:t>二</w:t>
      </w:r>
      <w:r w:rsidRPr="00471A6A">
        <w:rPr>
          <w:rFonts w:ascii="黑体" w:eastAsia="黑体" w:hAnsi="黑体"/>
          <w:snapToGrid w:val="0"/>
          <w:kern w:val="0"/>
          <w:sz w:val="28"/>
          <w:szCs w:val="28"/>
        </w:rPr>
        <w:t>、部门决算单位构成</w:t>
      </w:r>
    </w:p>
    <w:p w:rsidR="00F905B5" w:rsidRPr="00F96D09" w:rsidRDefault="00F905B5" w:rsidP="00F905B5">
      <w:pPr>
        <w:ind w:firstLineChars="200" w:firstLine="560"/>
        <w:jc w:val="left"/>
        <w:rPr>
          <w:snapToGrid w:val="0"/>
          <w:kern w:val="0"/>
          <w:sz w:val="28"/>
          <w:szCs w:val="28"/>
        </w:rPr>
      </w:pPr>
      <w:r w:rsidRPr="00F96D09">
        <w:rPr>
          <w:rFonts w:ascii="黑体" w:eastAsia="黑体" w:hAnsi="黑体"/>
          <w:snapToGrid w:val="0"/>
          <w:kern w:val="0"/>
          <w:sz w:val="28"/>
          <w:szCs w:val="28"/>
        </w:rPr>
        <w:t>1</w:t>
      </w:r>
      <w:r w:rsidRPr="00F96D09">
        <w:rPr>
          <w:rFonts w:ascii="黑体" w:eastAsia="黑体" w:hAnsi="黑体" w:hint="eastAsia"/>
          <w:snapToGrid w:val="0"/>
          <w:kern w:val="0"/>
          <w:sz w:val="28"/>
          <w:szCs w:val="28"/>
        </w:rPr>
        <w:t>.</w:t>
      </w:r>
      <w:r w:rsidRPr="00F96D09">
        <w:rPr>
          <w:rFonts w:hint="eastAsia"/>
          <w:snapToGrid w:val="0"/>
          <w:kern w:val="0"/>
          <w:sz w:val="28"/>
          <w:szCs w:val="28"/>
        </w:rPr>
        <w:t xml:space="preserve"> </w:t>
      </w:r>
      <w:r w:rsidRPr="00F96D09">
        <w:rPr>
          <w:rFonts w:hint="eastAsia"/>
          <w:snapToGrid w:val="0"/>
          <w:kern w:val="0"/>
          <w:sz w:val="28"/>
          <w:szCs w:val="28"/>
        </w:rPr>
        <w:t>根据</w:t>
      </w:r>
      <w:r w:rsidRPr="00F96D09">
        <w:rPr>
          <w:snapToGrid w:val="0"/>
          <w:kern w:val="0"/>
          <w:sz w:val="28"/>
          <w:szCs w:val="28"/>
        </w:rPr>
        <w:t>上述职责</w:t>
      </w:r>
      <w:r w:rsidRPr="00F96D09">
        <w:rPr>
          <w:rFonts w:hint="eastAsia"/>
          <w:snapToGrid w:val="0"/>
          <w:kern w:val="0"/>
          <w:sz w:val="28"/>
          <w:szCs w:val="28"/>
        </w:rPr>
        <w:t>，</w:t>
      </w:r>
      <w:r w:rsidRPr="00F96D09">
        <w:rPr>
          <w:snapToGrid w:val="0"/>
          <w:kern w:val="0"/>
          <w:sz w:val="28"/>
          <w:szCs w:val="28"/>
        </w:rPr>
        <w:t>我单位独立核算机构</w:t>
      </w:r>
      <w:r w:rsidRPr="00F96D09">
        <w:rPr>
          <w:rFonts w:hint="eastAsia"/>
          <w:snapToGrid w:val="0"/>
          <w:kern w:val="0"/>
          <w:sz w:val="28"/>
          <w:szCs w:val="28"/>
        </w:rPr>
        <w:t>1</w:t>
      </w:r>
      <w:r w:rsidRPr="00F96D09">
        <w:rPr>
          <w:rFonts w:hint="eastAsia"/>
          <w:snapToGrid w:val="0"/>
          <w:kern w:val="0"/>
          <w:sz w:val="28"/>
          <w:szCs w:val="28"/>
        </w:rPr>
        <w:t>个，本部门设</w:t>
      </w:r>
      <w:r w:rsidRPr="00F96D09">
        <w:rPr>
          <w:rFonts w:hint="eastAsia"/>
          <w:snapToGrid w:val="0"/>
          <w:kern w:val="0"/>
          <w:sz w:val="28"/>
          <w:szCs w:val="28"/>
        </w:rPr>
        <w:t>3</w:t>
      </w:r>
      <w:r w:rsidRPr="00F96D09">
        <w:rPr>
          <w:rFonts w:hint="eastAsia"/>
          <w:snapToGrid w:val="0"/>
          <w:kern w:val="0"/>
          <w:sz w:val="28"/>
          <w:szCs w:val="28"/>
        </w:rPr>
        <w:t>个</w:t>
      </w:r>
      <w:r w:rsidRPr="00F96D09">
        <w:rPr>
          <w:snapToGrid w:val="0"/>
          <w:kern w:val="0"/>
          <w:sz w:val="28"/>
          <w:szCs w:val="28"/>
        </w:rPr>
        <w:t>内设机构</w:t>
      </w:r>
      <w:r w:rsidRPr="00F96D09">
        <w:rPr>
          <w:rFonts w:hint="eastAsia"/>
          <w:snapToGrid w:val="0"/>
          <w:kern w:val="0"/>
          <w:sz w:val="28"/>
          <w:szCs w:val="28"/>
        </w:rPr>
        <w:t>：综合股、水工程管理股、水利水保股。</w:t>
      </w:r>
    </w:p>
    <w:p w:rsidR="00F905B5" w:rsidRPr="00F96D09" w:rsidRDefault="00F905B5" w:rsidP="00F905B5">
      <w:pPr>
        <w:ind w:firstLineChars="200" w:firstLine="560"/>
        <w:jc w:val="left"/>
        <w:rPr>
          <w:snapToGrid w:val="0"/>
          <w:kern w:val="0"/>
          <w:sz w:val="28"/>
          <w:szCs w:val="28"/>
        </w:rPr>
      </w:pPr>
      <w:r w:rsidRPr="00F96D09">
        <w:rPr>
          <w:snapToGrid w:val="0"/>
          <w:kern w:val="0"/>
          <w:sz w:val="28"/>
          <w:szCs w:val="28"/>
        </w:rPr>
        <w:t>2</w:t>
      </w:r>
      <w:r w:rsidRPr="00F96D09">
        <w:rPr>
          <w:rFonts w:hint="eastAsia"/>
          <w:snapToGrid w:val="0"/>
          <w:kern w:val="0"/>
          <w:sz w:val="28"/>
          <w:szCs w:val="28"/>
        </w:rPr>
        <w:t>.</w:t>
      </w:r>
      <w:r w:rsidRPr="00F96D09">
        <w:rPr>
          <w:snapToGrid w:val="0"/>
          <w:kern w:val="0"/>
          <w:sz w:val="28"/>
          <w:szCs w:val="28"/>
        </w:rPr>
        <w:t>下属事业单位</w:t>
      </w:r>
      <w:r w:rsidRPr="00F96D09">
        <w:rPr>
          <w:rFonts w:hint="eastAsia"/>
          <w:snapToGrid w:val="0"/>
          <w:kern w:val="0"/>
          <w:sz w:val="28"/>
          <w:szCs w:val="28"/>
        </w:rPr>
        <w:t>14</w:t>
      </w:r>
      <w:r w:rsidRPr="00F96D09">
        <w:rPr>
          <w:rFonts w:hint="eastAsia"/>
          <w:snapToGrid w:val="0"/>
          <w:kern w:val="0"/>
          <w:sz w:val="28"/>
          <w:szCs w:val="28"/>
        </w:rPr>
        <w:t>个</w:t>
      </w:r>
      <w:r w:rsidRPr="00F96D09">
        <w:rPr>
          <w:snapToGrid w:val="0"/>
          <w:kern w:val="0"/>
          <w:sz w:val="28"/>
          <w:szCs w:val="28"/>
        </w:rPr>
        <w:t>。</w:t>
      </w:r>
    </w:p>
    <w:p w:rsidR="00EE08A3" w:rsidRPr="00F96D09" w:rsidRDefault="00EE08A3" w:rsidP="00F905B5">
      <w:pPr>
        <w:ind w:firstLineChars="200" w:firstLine="560"/>
        <w:jc w:val="left"/>
        <w:rPr>
          <w:snapToGrid w:val="0"/>
          <w:kern w:val="0"/>
          <w:sz w:val="28"/>
          <w:szCs w:val="28"/>
        </w:rPr>
      </w:pPr>
      <w:r w:rsidRPr="00F96D09">
        <w:rPr>
          <w:rFonts w:hint="eastAsia"/>
          <w:snapToGrid w:val="0"/>
          <w:kern w:val="0"/>
          <w:sz w:val="28"/>
          <w:szCs w:val="28"/>
        </w:rPr>
        <w:t>河道工程修建维护管理费征费站、水土保持监督检查站、中心水利站、县城河道管理所、南留橡胶坝管理所、水政水资源综合管理办公室、利民渠道管理所、瀑河水库管理处、大因扬水机站、盘山渠道管理所、曲水水库管理所、于庄渠道管理所、</w:t>
      </w:r>
      <w:proofErr w:type="gramStart"/>
      <w:r w:rsidRPr="00F96D09">
        <w:rPr>
          <w:rFonts w:hint="eastAsia"/>
          <w:snapToGrid w:val="0"/>
          <w:kern w:val="0"/>
          <w:sz w:val="28"/>
          <w:szCs w:val="28"/>
        </w:rPr>
        <w:t>迪</w:t>
      </w:r>
      <w:proofErr w:type="gramEnd"/>
      <w:r w:rsidRPr="00F96D09">
        <w:rPr>
          <w:rFonts w:hint="eastAsia"/>
          <w:snapToGrid w:val="0"/>
          <w:kern w:val="0"/>
          <w:sz w:val="28"/>
          <w:szCs w:val="28"/>
        </w:rPr>
        <w:t>城扬水机站、陈梁庄扬水机站。</w:t>
      </w:r>
    </w:p>
    <w:p w:rsidR="00F905B5" w:rsidRDefault="00F905B5" w:rsidP="00F905B5">
      <w:pPr>
        <w:ind w:firstLineChars="200" w:firstLine="560"/>
        <w:jc w:val="left"/>
        <w:rPr>
          <w:snapToGrid w:val="0"/>
          <w:kern w:val="0"/>
          <w:sz w:val="28"/>
          <w:szCs w:val="28"/>
        </w:rPr>
      </w:pPr>
      <w:r w:rsidRPr="00F96D09">
        <w:rPr>
          <w:rFonts w:hint="eastAsia"/>
          <w:snapToGrid w:val="0"/>
          <w:kern w:val="0"/>
          <w:sz w:val="28"/>
          <w:szCs w:val="28"/>
        </w:rPr>
        <w:t>3.</w:t>
      </w:r>
      <w:r w:rsidRPr="00F96D09">
        <w:rPr>
          <w:snapToGrid w:val="0"/>
          <w:kern w:val="0"/>
          <w:sz w:val="28"/>
          <w:szCs w:val="28"/>
        </w:rPr>
        <w:t>年末</w:t>
      </w:r>
      <w:r w:rsidRPr="00F96D09">
        <w:rPr>
          <w:rFonts w:hint="eastAsia"/>
          <w:snapToGrid w:val="0"/>
          <w:kern w:val="0"/>
          <w:sz w:val="28"/>
          <w:szCs w:val="28"/>
        </w:rPr>
        <w:t>实</w:t>
      </w:r>
      <w:r w:rsidRPr="00F96D09">
        <w:rPr>
          <w:snapToGrid w:val="0"/>
          <w:kern w:val="0"/>
          <w:sz w:val="28"/>
          <w:szCs w:val="28"/>
        </w:rPr>
        <w:t>有人数</w:t>
      </w:r>
      <w:r w:rsidRPr="00F96D09">
        <w:rPr>
          <w:rFonts w:hint="eastAsia"/>
          <w:snapToGrid w:val="0"/>
          <w:kern w:val="0"/>
          <w:sz w:val="28"/>
          <w:szCs w:val="28"/>
        </w:rPr>
        <w:t>312</w:t>
      </w:r>
      <w:r w:rsidRPr="00F96D09">
        <w:rPr>
          <w:rFonts w:hint="eastAsia"/>
          <w:snapToGrid w:val="0"/>
          <w:kern w:val="0"/>
          <w:sz w:val="28"/>
          <w:szCs w:val="28"/>
        </w:rPr>
        <w:t>人</w:t>
      </w:r>
      <w:r w:rsidRPr="00F96D09">
        <w:rPr>
          <w:snapToGrid w:val="0"/>
          <w:kern w:val="0"/>
          <w:sz w:val="28"/>
          <w:szCs w:val="28"/>
        </w:rPr>
        <w:t>，</w:t>
      </w:r>
      <w:r w:rsidRPr="00F96D09">
        <w:rPr>
          <w:rFonts w:hint="eastAsia"/>
          <w:snapToGrid w:val="0"/>
          <w:kern w:val="0"/>
          <w:sz w:val="28"/>
          <w:szCs w:val="28"/>
        </w:rPr>
        <w:t>其中</w:t>
      </w:r>
      <w:r w:rsidRPr="00F96D09">
        <w:rPr>
          <w:snapToGrid w:val="0"/>
          <w:kern w:val="0"/>
          <w:sz w:val="28"/>
          <w:szCs w:val="28"/>
        </w:rPr>
        <w:t>在职人员</w:t>
      </w:r>
      <w:r w:rsidRPr="00F96D09">
        <w:rPr>
          <w:rFonts w:hint="eastAsia"/>
          <w:snapToGrid w:val="0"/>
          <w:kern w:val="0"/>
          <w:sz w:val="28"/>
          <w:szCs w:val="28"/>
        </w:rPr>
        <w:t>273</w:t>
      </w:r>
      <w:r w:rsidRPr="00F96D09">
        <w:rPr>
          <w:rFonts w:hint="eastAsia"/>
          <w:snapToGrid w:val="0"/>
          <w:kern w:val="0"/>
          <w:sz w:val="28"/>
          <w:szCs w:val="28"/>
        </w:rPr>
        <w:t>人</w:t>
      </w:r>
      <w:r w:rsidRPr="00F96D09">
        <w:rPr>
          <w:snapToGrid w:val="0"/>
          <w:kern w:val="0"/>
          <w:sz w:val="28"/>
          <w:szCs w:val="28"/>
        </w:rPr>
        <w:t>，离休人员</w:t>
      </w:r>
      <w:r w:rsidRPr="00F96D09">
        <w:rPr>
          <w:rFonts w:hint="eastAsia"/>
          <w:snapToGrid w:val="0"/>
          <w:kern w:val="0"/>
          <w:sz w:val="28"/>
          <w:szCs w:val="28"/>
        </w:rPr>
        <w:t>1</w:t>
      </w:r>
      <w:r w:rsidRPr="00F96D09">
        <w:rPr>
          <w:rFonts w:hint="eastAsia"/>
          <w:snapToGrid w:val="0"/>
          <w:kern w:val="0"/>
          <w:sz w:val="28"/>
          <w:szCs w:val="28"/>
        </w:rPr>
        <w:t>人</w:t>
      </w:r>
      <w:r w:rsidRPr="00F96D09">
        <w:rPr>
          <w:snapToGrid w:val="0"/>
          <w:kern w:val="0"/>
          <w:sz w:val="28"/>
          <w:szCs w:val="28"/>
        </w:rPr>
        <w:t>，退休人员</w:t>
      </w:r>
      <w:r w:rsidRPr="00F96D09">
        <w:rPr>
          <w:rFonts w:hint="eastAsia"/>
          <w:snapToGrid w:val="0"/>
          <w:kern w:val="0"/>
          <w:sz w:val="28"/>
          <w:szCs w:val="28"/>
        </w:rPr>
        <w:t>38</w:t>
      </w:r>
      <w:r w:rsidRPr="00F96D09">
        <w:rPr>
          <w:rFonts w:hint="eastAsia"/>
          <w:snapToGrid w:val="0"/>
          <w:kern w:val="0"/>
          <w:sz w:val="28"/>
          <w:szCs w:val="28"/>
        </w:rPr>
        <w:t>人</w:t>
      </w:r>
      <w:r w:rsidRPr="00F96D09">
        <w:rPr>
          <w:snapToGrid w:val="0"/>
          <w:kern w:val="0"/>
          <w:sz w:val="28"/>
          <w:szCs w:val="28"/>
        </w:rPr>
        <w:t>。</w:t>
      </w:r>
    </w:p>
    <w:p w:rsidR="00463D2B" w:rsidRDefault="00A372C2" w:rsidP="00463D2B">
      <w:pPr>
        <w:jc w:val="center"/>
        <w:rPr>
          <w:b/>
          <w:sz w:val="44"/>
          <w:szCs w:val="44"/>
        </w:rPr>
      </w:pPr>
      <w:r>
        <w:rPr>
          <w:rFonts w:hint="eastAsia"/>
          <w:b/>
          <w:sz w:val="44"/>
          <w:szCs w:val="44"/>
        </w:rPr>
        <w:t>第二</w:t>
      </w:r>
      <w:r w:rsidR="00842CBB">
        <w:rPr>
          <w:rFonts w:hint="eastAsia"/>
          <w:b/>
          <w:sz w:val="44"/>
          <w:szCs w:val="44"/>
        </w:rPr>
        <w:t>部分</w:t>
      </w:r>
      <w:r w:rsidR="00463D2B">
        <w:rPr>
          <w:rFonts w:hint="eastAsia"/>
          <w:b/>
          <w:sz w:val="44"/>
          <w:szCs w:val="44"/>
        </w:rPr>
        <w:t xml:space="preserve"> </w:t>
      </w:r>
      <w:r w:rsidR="00463D2B">
        <w:rPr>
          <w:rFonts w:hint="eastAsia"/>
          <w:b/>
          <w:sz w:val="44"/>
          <w:szCs w:val="44"/>
        </w:rPr>
        <w:t>保定市徐水区水利局</w:t>
      </w:r>
    </w:p>
    <w:p w:rsidR="00463D2B" w:rsidRDefault="00463D2B" w:rsidP="00463D2B">
      <w:pPr>
        <w:jc w:val="center"/>
        <w:rPr>
          <w:b/>
          <w:sz w:val="44"/>
          <w:szCs w:val="44"/>
        </w:rPr>
      </w:pPr>
      <w:r>
        <w:rPr>
          <w:rFonts w:hint="eastAsia"/>
          <w:b/>
          <w:sz w:val="44"/>
          <w:szCs w:val="44"/>
        </w:rPr>
        <w:t xml:space="preserve">     201</w:t>
      </w:r>
      <w:r>
        <w:rPr>
          <w:b/>
          <w:sz w:val="44"/>
          <w:szCs w:val="44"/>
        </w:rPr>
        <w:t>7</w:t>
      </w:r>
      <w:r>
        <w:rPr>
          <w:rFonts w:hint="eastAsia"/>
          <w:b/>
          <w:sz w:val="44"/>
          <w:szCs w:val="44"/>
        </w:rPr>
        <w:t>年</w:t>
      </w:r>
      <w:r>
        <w:rPr>
          <w:b/>
          <w:sz w:val="44"/>
          <w:szCs w:val="44"/>
        </w:rPr>
        <w:t>部门决算</w:t>
      </w:r>
    </w:p>
    <w:p w:rsidR="00463D2B" w:rsidRPr="00842CBB" w:rsidRDefault="00463D2B" w:rsidP="00463D2B">
      <w:pPr>
        <w:jc w:val="center"/>
        <w:rPr>
          <w:b/>
          <w:sz w:val="44"/>
          <w:szCs w:val="44"/>
        </w:rPr>
      </w:pPr>
      <w:r>
        <w:rPr>
          <w:rFonts w:hint="eastAsia"/>
          <w:b/>
          <w:sz w:val="44"/>
          <w:szCs w:val="44"/>
        </w:rPr>
        <w:t xml:space="preserve">  </w:t>
      </w:r>
      <w:r>
        <w:rPr>
          <w:b/>
          <w:sz w:val="44"/>
          <w:szCs w:val="44"/>
        </w:rPr>
        <w:t>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925FEB" w:rsidRDefault="00925FEB" w:rsidP="00925FEB">
      <w:pPr>
        <w:adjustRightInd w:val="0"/>
        <w:snapToGrid w:val="0"/>
        <w:spacing w:line="52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11265.33</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132.46</w:t>
      </w:r>
      <w:r>
        <w:rPr>
          <w:snapToGrid w:val="0"/>
          <w:kern w:val="0"/>
          <w:sz w:val="28"/>
          <w:szCs w:val="28"/>
        </w:rPr>
        <w:t>%</w:t>
      </w:r>
      <w:r>
        <w:rPr>
          <w:snapToGrid w:val="0"/>
          <w:kern w:val="0"/>
          <w:sz w:val="28"/>
          <w:szCs w:val="28"/>
        </w:rPr>
        <w:t>，增</w:t>
      </w:r>
      <w:r>
        <w:rPr>
          <w:rFonts w:hint="eastAsia"/>
          <w:snapToGrid w:val="0"/>
          <w:kern w:val="0"/>
          <w:sz w:val="28"/>
          <w:szCs w:val="28"/>
        </w:rPr>
        <w:t>收</w:t>
      </w:r>
      <w:r>
        <w:rPr>
          <w:rFonts w:hint="eastAsia"/>
          <w:snapToGrid w:val="0"/>
          <w:kern w:val="0"/>
          <w:sz w:val="28"/>
          <w:szCs w:val="28"/>
        </w:rPr>
        <w:t>6419.10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DB1314">
        <w:rPr>
          <w:rFonts w:hint="eastAsia"/>
          <w:snapToGrid w:val="0"/>
          <w:kern w:val="0"/>
          <w:sz w:val="28"/>
          <w:szCs w:val="28"/>
        </w:rPr>
        <w:t>主要</w:t>
      </w:r>
      <w:r>
        <w:rPr>
          <w:rFonts w:hint="eastAsia"/>
          <w:snapToGrid w:val="0"/>
          <w:kern w:val="0"/>
          <w:sz w:val="28"/>
          <w:szCs w:val="28"/>
        </w:rPr>
        <w:t>原因</w:t>
      </w:r>
      <w:r>
        <w:rPr>
          <w:snapToGrid w:val="0"/>
          <w:kern w:val="0"/>
          <w:sz w:val="28"/>
          <w:szCs w:val="28"/>
        </w:rPr>
        <w:t>：</w:t>
      </w:r>
      <w:r w:rsidR="00835085" w:rsidRPr="00AF20F3">
        <w:rPr>
          <w:rFonts w:hint="eastAsia"/>
          <w:snapToGrid w:val="0"/>
          <w:kern w:val="0"/>
          <w:sz w:val="28"/>
          <w:szCs w:val="28"/>
        </w:rPr>
        <w:t>工资普调及津补贴调标</w:t>
      </w:r>
      <w:r w:rsidR="00512F32">
        <w:rPr>
          <w:rFonts w:hint="eastAsia"/>
          <w:snapToGrid w:val="0"/>
          <w:kern w:val="0"/>
          <w:sz w:val="28"/>
          <w:szCs w:val="28"/>
        </w:rPr>
        <w:t>、</w:t>
      </w:r>
      <w:r w:rsidR="001C6935">
        <w:rPr>
          <w:rFonts w:hint="eastAsia"/>
          <w:snapToGrid w:val="0"/>
          <w:kern w:val="0"/>
          <w:sz w:val="28"/>
          <w:szCs w:val="28"/>
        </w:rPr>
        <w:t>提前下达</w:t>
      </w:r>
      <w:r w:rsidR="001C6935">
        <w:rPr>
          <w:rFonts w:hint="eastAsia"/>
          <w:snapToGrid w:val="0"/>
          <w:kern w:val="0"/>
          <w:sz w:val="28"/>
          <w:szCs w:val="28"/>
        </w:rPr>
        <w:t>2017</w:t>
      </w:r>
      <w:r w:rsidR="001C6935">
        <w:rPr>
          <w:rFonts w:hint="eastAsia"/>
          <w:snapToGrid w:val="0"/>
          <w:kern w:val="0"/>
          <w:sz w:val="28"/>
          <w:szCs w:val="28"/>
        </w:rPr>
        <w:t>年中央水利发展资金、下达部分中央水利专项补助资金、太合庄美丽乡村建设资金等项目</w:t>
      </w:r>
      <w:r w:rsidR="003C6938">
        <w:rPr>
          <w:rFonts w:hint="eastAsia"/>
          <w:snapToGrid w:val="0"/>
          <w:kern w:val="0"/>
          <w:sz w:val="28"/>
          <w:szCs w:val="28"/>
        </w:rPr>
        <w:t>收入增长</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6860.62</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35.47</w:t>
      </w:r>
      <w:r>
        <w:rPr>
          <w:snapToGrid w:val="0"/>
          <w:kern w:val="0"/>
          <w:sz w:val="28"/>
          <w:szCs w:val="28"/>
        </w:rPr>
        <w:t>%</w:t>
      </w:r>
      <w:r>
        <w:rPr>
          <w:snapToGrid w:val="0"/>
          <w:kern w:val="0"/>
          <w:sz w:val="28"/>
          <w:szCs w:val="28"/>
        </w:rPr>
        <w:t>，增支</w:t>
      </w:r>
      <w:r w:rsidRPr="00AF20F3">
        <w:rPr>
          <w:rFonts w:hint="eastAsia"/>
          <w:snapToGrid w:val="0"/>
          <w:kern w:val="0"/>
          <w:sz w:val="28"/>
          <w:szCs w:val="28"/>
        </w:rPr>
        <w:t>1796.49</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DB1314">
        <w:rPr>
          <w:rFonts w:hint="eastAsia"/>
          <w:snapToGrid w:val="0"/>
          <w:kern w:val="0"/>
          <w:sz w:val="28"/>
          <w:szCs w:val="28"/>
        </w:rPr>
        <w:t>主要</w:t>
      </w:r>
      <w:r>
        <w:rPr>
          <w:snapToGrid w:val="0"/>
          <w:kern w:val="0"/>
          <w:sz w:val="28"/>
          <w:szCs w:val="28"/>
        </w:rPr>
        <w:t>原因：</w:t>
      </w:r>
      <w:r w:rsidRPr="00A97D2E">
        <w:rPr>
          <w:rFonts w:hint="eastAsia"/>
          <w:snapToGrid w:val="0"/>
          <w:kern w:val="0"/>
          <w:sz w:val="28"/>
          <w:szCs w:val="28"/>
        </w:rPr>
        <w:t>2017</w:t>
      </w:r>
      <w:r w:rsidRPr="00A97D2E">
        <w:rPr>
          <w:rFonts w:hint="eastAsia"/>
          <w:snapToGrid w:val="0"/>
          <w:kern w:val="0"/>
          <w:sz w:val="28"/>
          <w:szCs w:val="28"/>
        </w:rPr>
        <w:t>年实际项目</w:t>
      </w:r>
      <w:r w:rsidR="00835085" w:rsidRPr="00A97D2E">
        <w:rPr>
          <w:rFonts w:hint="eastAsia"/>
          <w:snapToGrid w:val="0"/>
          <w:kern w:val="0"/>
          <w:sz w:val="28"/>
          <w:szCs w:val="28"/>
        </w:rPr>
        <w:t>支出</w:t>
      </w:r>
      <w:r w:rsidRPr="00A97D2E">
        <w:rPr>
          <w:rFonts w:hint="eastAsia"/>
          <w:snapToGrid w:val="0"/>
          <w:kern w:val="0"/>
          <w:sz w:val="28"/>
          <w:szCs w:val="28"/>
        </w:rPr>
        <w:t>较</w:t>
      </w:r>
      <w:r w:rsidRPr="00A97D2E">
        <w:rPr>
          <w:rFonts w:hint="eastAsia"/>
          <w:snapToGrid w:val="0"/>
          <w:kern w:val="0"/>
          <w:sz w:val="28"/>
          <w:szCs w:val="28"/>
        </w:rPr>
        <w:t>2016</w:t>
      </w:r>
      <w:r w:rsidRPr="00A97D2E">
        <w:rPr>
          <w:rFonts w:hint="eastAsia"/>
          <w:snapToGrid w:val="0"/>
          <w:kern w:val="0"/>
          <w:sz w:val="28"/>
          <w:szCs w:val="28"/>
        </w:rPr>
        <w:t>年大幅增长</w:t>
      </w:r>
      <w:r w:rsidR="00A97D2E">
        <w:rPr>
          <w:rFonts w:hint="eastAsia"/>
          <w:snapToGrid w:val="0"/>
          <w:kern w:val="0"/>
          <w:sz w:val="28"/>
          <w:szCs w:val="28"/>
        </w:rPr>
        <w:t>，</w:t>
      </w:r>
      <w:r w:rsidR="00E51BDC" w:rsidRPr="00A97D2E">
        <w:rPr>
          <w:rFonts w:hint="eastAsia"/>
          <w:snapToGrid w:val="0"/>
          <w:kern w:val="0"/>
          <w:sz w:val="28"/>
          <w:szCs w:val="28"/>
        </w:rPr>
        <w:t>提</w:t>
      </w:r>
      <w:r w:rsidR="00E51BDC">
        <w:rPr>
          <w:rFonts w:hint="eastAsia"/>
          <w:snapToGrid w:val="0"/>
          <w:kern w:val="0"/>
          <w:sz w:val="28"/>
          <w:szCs w:val="28"/>
        </w:rPr>
        <w:t>前下达</w:t>
      </w:r>
      <w:r w:rsidR="00E51BDC">
        <w:rPr>
          <w:rFonts w:hint="eastAsia"/>
          <w:snapToGrid w:val="0"/>
          <w:kern w:val="0"/>
          <w:sz w:val="28"/>
          <w:szCs w:val="28"/>
        </w:rPr>
        <w:t>2017</w:t>
      </w:r>
      <w:r w:rsidR="00E51BDC">
        <w:rPr>
          <w:rFonts w:hint="eastAsia"/>
          <w:snapToGrid w:val="0"/>
          <w:kern w:val="0"/>
          <w:sz w:val="28"/>
          <w:szCs w:val="28"/>
        </w:rPr>
        <w:t>年中央水利发展资金支出、下达部分中央水利专项补助资金支出、太合庄美丽乡村建设资金等项目支出增长。</w:t>
      </w:r>
      <w:r>
        <w:rPr>
          <w:snapToGrid w:val="0"/>
          <w:kern w:val="0"/>
          <w:sz w:val="28"/>
          <w:szCs w:val="28"/>
        </w:rPr>
        <w:t>年末结转结余</w:t>
      </w:r>
      <w:r w:rsidRPr="00AF20F3">
        <w:rPr>
          <w:rFonts w:hint="eastAsia"/>
          <w:snapToGrid w:val="0"/>
          <w:kern w:val="0"/>
          <w:sz w:val="28"/>
          <w:szCs w:val="28"/>
        </w:rPr>
        <w:t>5167.41</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lastRenderedPageBreak/>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925FEB" w:rsidRDefault="00925FEB" w:rsidP="00925FEB">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11265.33</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sidRPr="007B54BF">
        <w:rPr>
          <w:rFonts w:ascii="仿宋_GB2312" w:eastAsia="仿宋_GB2312" w:hAnsi="仿宋" w:hint="eastAsia"/>
          <w:sz w:val="32"/>
          <w:szCs w:val="32"/>
        </w:rPr>
        <w:t>11264.79</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sidRPr="0076581E">
        <w:rPr>
          <w:rFonts w:ascii="仿宋_GB2312" w:eastAsia="仿宋_GB2312" w:hAnsi="仿宋" w:hint="eastAsia"/>
          <w:sz w:val="32"/>
          <w:szCs w:val="32"/>
        </w:rPr>
        <w:t>132.87</w:t>
      </w:r>
      <w:r>
        <w:rPr>
          <w:snapToGrid w:val="0"/>
          <w:kern w:val="0"/>
          <w:sz w:val="28"/>
          <w:szCs w:val="28"/>
        </w:rPr>
        <w:t>%</w:t>
      </w:r>
      <w:r>
        <w:rPr>
          <w:snapToGrid w:val="0"/>
          <w:kern w:val="0"/>
          <w:sz w:val="28"/>
          <w:szCs w:val="28"/>
        </w:rPr>
        <w:t>，增收</w:t>
      </w:r>
      <w:r w:rsidRPr="0076581E">
        <w:rPr>
          <w:rFonts w:ascii="仿宋_GB2312" w:eastAsia="仿宋_GB2312" w:hAnsi="仿宋" w:hint="eastAsia"/>
          <w:sz w:val="32"/>
          <w:szCs w:val="32"/>
        </w:rPr>
        <w:t>6427.41</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2017</w:t>
      </w:r>
      <w:r>
        <w:rPr>
          <w:rFonts w:hint="eastAsia"/>
          <w:snapToGrid w:val="0"/>
          <w:kern w:val="0"/>
          <w:sz w:val="28"/>
          <w:szCs w:val="28"/>
        </w:rPr>
        <w:t>年项目收入金额较</w:t>
      </w:r>
      <w:r>
        <w:rPr>
          <w:rFonts w:hint="eastAsia"/>
          <w:snapToGrid w:val="0"/>
          <w:kern w:val="0"/>
          <w:sz w:val="28"/>
          <w:szCs w:val="28"/>
        </w:rPr>
        <w:t>2016</w:t>
      </w:r>
      <w:r>
        <w:rPr>
          <w:rFonts w:hint="eastAsia"/>
          <w:snapToGrid w:val="0"/>
          <w:kern w:val="0"/>
          <w:sz w:val="28"/>
          <w:szCs w:val="28"/>
        </w:rPr>
        <w:t>年大幅增长；上</w:t>
      </w:r>
      <w:r>
        <w:rPr>
          <w:snapToGrid w:val="0"/>
          <w:kern w:val="0"/>
          <w:sz w:val="28"/>
          <w:szCs w:val="28"/>
        </w:rPr>
        <w:t>级补助收入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w:t>
      </w:r>
      <w:r>
        <w:rPr>
          <w:snapToGrid w:val="0"/>
          <w:kern w:val="0"/>
          <w:sz w:val="28"/>
          <w:szCs w:val="28"/>
        </w:rPr>
        <w:t>，增收</w:t>
      </w:r>
      <w:r>
        <w:rPr>
          <w:rFonts w:hint="eastAsia"/>
          <w:snapToGrid w:val="0"/>
          <w:kern w:val="0"/>
          <w:sz w:val="28"/>
          <w:szCs w:val="28"/>
        </w:rPr>
        <w:t>0</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当年未发生；事业</w:t>
      </w:r>
      <w:r>
        <w:rPr>
          <w:snapToGrid w:val="0"/>
          <w:kern w:val="0"/>
          <w:sz w:val="28"/>
          <w:szCs w:val="28"/>
        </w:rPr>
        <w:t>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w:t>
      </w:r>
      <w:r>
        <w:rPr>
          <w:snapToGrid w:val="0"/>
          <w:kern w:val="0"/>
          <w:sz w:val="28"/>
          <w:szCs w:val="28"/>
        </w:rPr>
        <w:t>，增收</w:t>
      </w:r>
      <w:r>
        <w:rPr>
          <w:rFonts w:hint="eastAsia"/>
          <w:snapToGrid w:val="0"/>
          <w:kern w:val="0"/>
          <w:sz w:val="28"/>
          <w:szCs w:val="28"/>
        </w:rPr>
        <w:t>0</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未发生；</w:t>
      </w:r>
      <w:r>
        <w:rPr>
          <w:snapToGrid w:val="0"/>
          <w:kern w:val="0"/>
          <w:sz w:val="28"/>
          <w:szCs w:val="28"/>
        </w:rPr>
        <w:t>其他收入</w:t>
      </w:r>
      <w:r>
        <w:rPr>
          <w:rFonts w:hint="eastAsia"/>
          <w:snapToGrid w:val="0"/>
          <w:kern w:val="0"/>
          <w:sz w:val="28"/>
          <w:szCs w:val="28"/>
        </w:rPr>
        <w:t>0.54</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w:t>
      </w:r>
      <w:r>
        <w:rPr>
          <w:rFonts w:hint="eastAsia"/>
          <w:snapToGrid w:val="0"/>
          <w:kern w:val="0"/>
          <w:sz w:val="28"/>
          <w:szCs w:val="28"/>
        </w:rPr>
        <w:t>93.93</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8.31</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是</w:t>
      </w:r>
      <w:r>
        <w:rPr>
          <w:rFonts w:hint="eastAsia"/>
          <w:snapToGrid w:val="0"/>
          <w:kern w:val="0"/>
          <w:sz w:val="28"/>
          <w:szCs w:val="28"/>
        </w:rPr>
        <w:t>2016</w:t>
      </w:r>
      <w:r>
        <w:rPr>
          <w:rFonts w:hint="eastAsia"/>
          <w:snapToGrid w:val="0"/>
          <w:kern w:val="0"/>
          <w:sz w:val="28"/>
          <w:szCs w:val="28"/>
        </w:rPr>
        <w:t>年发生财政专户拨付曲水村道路工程款</w:t>
      </w:r>
      <w:r>
        <w:rPr>
          <w:rFonts w:hint="eastAsia"/>
          <w:snapToGrid w:val="0"/>
          <w:kern w:val="0"/>
          <w:sz w:val="28"/>
          <w:szCs w:val="28"/>
        </w:rPr>
        <w:t>8.6</w:t>
      </w:r>
      <w:r>
        <w:rPr>
          <w:rFonts w:hint="eastAsia"/>
          <w:snapToGrid w:val="0"/>
          <w:kern w:val="0"/>
          <w:sz w:val="28"/>
          <w:szCs w:val="28"/>
        </w:rPr>
        <w:t>万元，</w:t>
      </w:r>
      <w:r>
        <w:rPr>
          <w:rFonts w:hint="eastAsia"/>
          <w:snapToGrid w:val="0"/>
          <w:kern w:val="0"/>
          <w:sz w:val="28"/>
          <w:szCs w:val="28"/>
        </w:rPr>
        <w:t>2017</w:t>
      </w:r>
      <w:r>
        <w:rPr>
          <w:rFonts w:hint="eastAsia"/>
          <w:snapToGrid w:val="0"/>
          <w:kern w:val="0"/>
          <w:sz w:val="28"/>
          <w:szCs w:val="28"/>
        </w:rPr>
        <w:t>年主要是利息收入。</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925FEB" w:rsidRDefault="00925FEB" w:rsidP="00925FEB">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6860.62</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2484.02</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36.21</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4376.60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63.79</w:t>
      </w:r>
      <w:r>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33524">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925FEB">
        <w:rPr>
          <w:rFonts w:hint="eastAsia"/>
          <w:snapToGrid w:val="0"/>
          <w:kern w:val="0"/>
          <w:sz w:val="28"/>
          <w:szCs w:val="28"/>
        </w:rPr>
        <w:t>11264.79</w:t>
      </w:r>
      <w:r>
        <w:rPr>
          <w:rFonts w:hint="eastAsia"/>
          <w:snapToGrid w:val="0"/>
          <w:kern w:val="0"/>
          <w:sz w:val="28"/>
          <w:szCs w:val="28"/>
        </w:rPr>
        <w:t>万</w:t>
      </w:r>
      <w:r>
        <w:rPr>
          <w:snapToGrid w:val="0"/>
          <w:kern w:val="0"/>
          <w:sz w:val="28"/>
          <w:szCs w:val="28"/>
        </w:rPr>
        <w:t>元，较上年增长</w:t>
      </w:r>
      <w:r w:rsidR="00925FEB">
        <w:rPr>
          <w:rFonts w:hint="eastAsia"/>
          <w:snapToGrid w:val="0"/>
          <w:kern w:val="0"/>
          <w:sz w:val="28"/>
          <w:szCs w:val="28"/>
        </w:rPr>
        <w:t>132.87</w:t>
      </w:r>
      <w:r>
        <w:rPr>
          <w:snapToGrid w:val="0"/>
          <w:kern w:val="0"/>
          <w:sz w:val="28"/>
          <w:szCs w:val="28"/>
        </w:rPr>
        <w:t>%</w:t>
      </w:r>
      <w:r>
        <w:rPr>
          <w:snapToGrid w:val="0"/>
          <w:kern w:val="0"/>
          <w:sz w:val="28"/>
          <w:szCs w:val="28"/>
        </w:rPr>
        <w:t>，增收</w:t>
      </w:r>
      <w:r w:rsidR="00925FEB">
        <w:rPr>
          <w:rFonts w:hint="eastAsia"/>
          <w:snapToGrid w:val="0"/>
          <w:kern w:val="0"/>
          <w:sz w:val="28"/>
          <w:szCs w:val="28"/>
        </w:rPr>
        <w:t>6427.41</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sidR="00925FEB">
        <w:rPr>
          <w:rFonts w:hint="eastAsia"/>
          <w:snapToGrid w:val="0"/>
          <w:kern w:val="0"/>
          <w:sz w:val="28"/>
          <w:szCs w:val="28"/>
        </w:rPr>
        <w:t>6860.62</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sidR="005441BF">
        <w:rPr>
          <w:rFonts w:hint="eastAsia"/>
          <w:snapToGrid w:val="0"/>
          <w:kern w:val="0"/>
          <w:sz w:val="28"/>
          <w:szCs w:val="28"/>
        </w:rPr>
        <w:t>35.71</w:t>
      </w:r>
      <w:r>
        <w:rPr>
          <w:snapToGrid w:val="0"/>
          <w:kern w:val="0"/>
          <w:sz w:val="28"/>
          <w:szCs w:val="28"/>
        </w:rPr>
        <w:t>%</w:t>
      </w:r>
      <w:r>
        <w:rPr>
          <w:snapToGrid w:val="0"/>
          <w:kern w:val="0"/>
          <w:sz w:val="28"/>
          <w:szCs w:val="28"/>
        </w:rPr>
        <w:t>，增支</w:t>
      </w:r>
      <w:r w:rsidR="005441BF">
        <w:rPr>
          <w:rFonts w:hint="eastAsia"/>
          <w:snapToGrid w:val="0"/>
          <w:kern w:val="0"/>
          <w:sz w:val="28"/>
          <w:szCs w:val="28"/>
        </w:rPr>
        <w:t>1805.09</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主要</w:t>
      </w:r>
      <w:r w:rsidR="00933524">
        <w:rPr>
          <w:snapToGrid w:val="0"/>
          <w:kern w:val="0"/>
          <w:sz w:val="28"/>
          <w:szCs w:val="28"/>
        </w:rPr>
        <w:t>原因是：</w:t>
      </w:r>
      <w:r w:rsidR="00810CDF">
        <w:rPr>
          <w:rFonts w:hint="eastAsia"/>
          <w:snapToGrid w:val="0"/>
          <w:kern w:val="0"/>
          <w:sz w:val="28"/>
          <w:szCs w:val="28"/>
        </w:rPr>
        <w:t>2017</w:t>
      </w:r>
      <w:r w:rsidR="00810CDF">
        <w:rPr>
          <w:rFonts w:hint="eastAsia"/>
          <w:snapToGrid w:val="0"/>
          <w:kern w:val="0"/>
          <w:sz w:val="28"/>
          <w:szCs w:val="28"/>
        </w:rPr>
        <w:t>年实际项目较</w:t>
      </w:r>
      <w:r w:rsidR="00810CDF">
        <w:rPr>
          <w:rFonts w:hint="eastAsia"/>
          <w:snapToGrid w:val="0"/>
          <w:kern w:val="0"/>
          <w:sz w:val="28"/>
          <w:szCs w:val="28"/>
        </w:rPr>
        <w:t>16</w:t>
      </w:r>
      <w:r w:rsidR="00810CDF">
        <w:rPr>
          <w:rFonts w:hint="eastAsia"/>
          <w:snapToGrid w:val="0"/>
          <w:kern w:val="0"/>
          <w:sz w:val="28"/>
          <w:szCs w:val="28"/>
        </w:rPr>
        <w:t>年变动较大，影响收入、支出较</w:t>
      </w:r>
      <w:r w:rsidR="00810CDF">
        <w:rPr>
          <w:rFonts w:hint="eastAsia"/>
          <w:snapToGrid w:val="0"/>
          <w:kern w:val="0"/>
          <w:sz w:val="28"/>
          <w:szCs w:val="28"/>
        </w:rPr>
        <w:t>16</w:t>
      </w:r>
      <w:r w:rsidR="00810CDF">
        <w:rPr>
          <w:rFonts w:hint="eastAsia"/>
          <w:snapToGrid w:val="0"/>
          <w:kern w:val="0"/>
          <w:sz w:val="28"/>
          <w:szCs w:val="28"/>
        </w:rPr>
        <w:t>年大幅增长</w:t>
      </w:r>
      <w:r w:rsidR="00933524">
        <w:rPr>
          <w:rFonts w:hint="eastAsia"/>
          <w:snapToGrid w:val="0"/>
          <w:kern w:val="0"/>
          <w:sz w:val="28"/>
          <w:szCs w:val="28"/>
        </w:rPr>
        <w:t>；</w:t>
      </w:r>
      <w:r>
        <w:rPr>
          <w:rFonts w:hint="eastAsia"/>
          <w:snapToGrid w:val="0"/>
          <w:kern w:val="0"/>
          <w:sz w:val="28"/>
          <w:szCs w:val="28"/>
        </w:rPr>
        <w:t>年</w:t>
      </w:r>
      <w:r>
        <w:rPr>
          <w:snapToGrid w:val="0"/>
          <w:kern w:val="0"/>
          <w:sz w:val="28"/>
          <w:szCs w:val="28"/>
        </w:rPr>
        <w:t>末财政拨款结转结余</w:t>
      </w:r>
      <w:r w:rsidR="005441BF">
        <w:rPr>
          <w:rFonts w:hint="eastAsia"/>
          <w:snapToGrid w:val="0"/>
          <w:kern w:val="0"/>
          <w:sz w:val="28"/>
          <w:szCs w:val="28"/>
        </w:rPr>
        <w:t>5166.22</w:t>
      </w:r>
      <w:r>
        <w:rPr>
          <w:rFonts w:hint="eastAsia"/>
          <w:snapToGrid w:val="0"/>
          <w:kern w:val="0"/>
          <w:sz w:val="28"/>
          <w:szCs w:val="28"/>
        </w:rPr>
        <w:t>万</w:t>
      </w:r>
      <w:r>
        <w:rPr>
          <w:snapToGrid w:val="0"/>
          <w:kern w:val="0"/>
          <w:sz w:val="28"/>
          <w:szCs w:val="28"/>
        </w:rPr>
        <w:t>元。</w:t>
      </w:r>
    </w:p>
    <w:p w:rsidR="00933524" w:rsidRDefault="00933524"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sidR="00810CDF">
        <w:rPr>
          <w:rFonts w:hint="eastAsia"/>
          <w:snapToGrid w:val="0"/>
          <w:kern w:val="0"/>
          <w:sz w:val="28"/>
          <w:szCs w:val="28"/>
        </w:rPr>
        <w:t>5965.14</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sidR="00810CDF">
        <w:rPr>
          <w:rFonts w:hint="eastAsia"/>
          <w:snapToGrid w:val="0"/>
          <w:kern w:val="0"/>
          <w:sz w:val="28"/>
          <w:szCs w:val="28"/>
        </w:rPr>
        <w:t>6860.62</w:t>
      </w:r>
      <w:r>
        <w:rPr>
          <w:rFonts w:hint="eastAsia"/>
          <w:snapToGrid w:val="0"/>
          <w:kern w:val="0"/>
          <w:sz w:val="28"/>
          <w:szCs w:val="28"/>
        </w:rPr>
        <w:t>万元</w:t>
      </w:r>
      <w:r>
        <w:rPr>
          <w:snapToGrid w:val="0"/>
          <w:kern w:val="0"/>
          <w:sz w:val="28"/>
          <w:szCs w:val="28"/>
        </w:rPr>
        <w:t>，占年初预算数的</w:t>
      </w:r>
      <w:r w:rsidR="00810CDF">
        <w:rPr>
          <w:rFonts w:hint="eastAsia"/>
          <w:snapToGrid w:val="0"/>
          <w:kern w:val="0"/>
          <w:sz w:val="28"/>
          <w:szCs w:val="28"/>
        </w:rPr>
        <w:t>115.01%</w:t>
      </w:r>
      <w:r>
        <w:rPr>
          <w:rFonts w:hint="eastAsia"/>
          <w:snapToGrid w:val="0"/>
          <w:kern w:val="0"/>
          <w:sz w:val="28"/>
          <w:szCs w:val="28"/>
        </w:rPr>
        <w:t>，</w:t>
      </w:r>
      <w:r>
        <w:rPr>
          <w:snapToGrid w:val="0"/>
          <w:kern w:val="0"/>
          <w:sz w:val="28"/>
          <w:szCs w:val="28"/>
        </w:rPr>
        <w:t>主要原因：</w:t>
      </w:r>
      <w:r w:rsidR="00810CDF">
        <w:rPr>
          <w:rFonts w:hint="eastAsia"/>
          <w:snapToGrid w:val="0"/>
          <w:kern w:val="0"/>
          <w:sz w:val="28"/>
          <w:szCs w:val="28"/>
        </w:rPr>
        <w:t>2017</w:t>
      </w:r>
      <w:r w:rsidR="00810CDF">
        <w:rPr>
          <w:rFonts w:hint="eastAsia"/>
          <w:snapToGrid w:val="0"/>
          <w:kern w:val="0"/>
          <w:sz w:val="28"/>
          <w:szCs w:val="28"/>
        </w:rPr>
        <w:t>年实际项目支出较年初预算变动较大，影响支出金额大幅增加。</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270E97" w:rsidRPr="00F96D09" w:rsidRDefault="00923A35" w:rsidP="008711E4">
      <w:pPr>
        <w:adjustRightInd w:val="0"/>
        <w:snapToGrid w:val="0"/>
        <w:spacing w:line="560" w:lineRule="exact"/>
        <w:ind w:firstLineChars="200" w:firstLine="560"/>
        <w:rPr>
          <w:snapToGrid w:val="0"/>
          <w:kern w:val="0"/>
          <w:sz w:val="28"/>
          <w:szCs w:val="28"/>
        </w:rPr>
      </w:pPr>
      <w:r w:rsidRPr="00F96D09">
        <w:rPr>
          <w:rFonts w:hint="eastAsia"/>
          <w:snapToGrid w:val="0"/>
          <w:kern w:val="0"/>
          <w:sz w:val="28"/>
          <w:szCs w:val="28"/>
        </w:rPr>
        <w:t>2017</w:t>
      </w:r>
      <w:r w:rsidRPr="00F96D09">
        <w:rPr>
          <w:rFonts w:hint="eastAsia"/>
          <w:snapToGrid w:val="0"/>
          <w:kern w:val="0"/>
          <w:sz w:val="28"/>
          <w:szCs w:val="28"/>
        </w:rPr>
        <w:t>年</w:t>
      </w:r>
      <w:r w:rsidRPr="00F96D09">
        <w:rPr>
          <w:snapToGrid w:val="0"/>
          <w:kern w:val="0"/>
          <w:sz w:val="28"/>
          <w:szCs w:val="28"/>
        </w:rPr>
        <w:t>，在做好各项工作的前提下，节省各项开支，尤其严格控制</w:t>
      </w:r>
      <w:r w:rsidRPr="00F96D09">
        <w:rPr>
          <w:rFonts w:hint="eastAsia"/>
          <w:snapToGrid w:val="0"/>
          <w:kern w:val="0"/>
          <w:sz w:val="28"/>
          <w:szCs w:val="28"/>
        </w:rPr>
        <w:t>“三公”经费</w:t>
      </w:r>
      <w:r w:rsidRPr="00F96D09">
        <w:rPr>
          <w:snapToGrid w:val="0"/>
          <w:kern w:val="0"/>
          <w:sz w:val="28"/>
          <w:szCs w:val="28"/>
        </w:rPr>
        <w:t>的支出，全年一般公共预算财政拨款</w:t>
      </w:r>
      <w:r w:rsidRPr="00F96D09">
        <w:rPr>
          <w:rFonts w:hint="eastAsia"/>
          <w:snapToGrid w:val="0"/>
          <w:kern w:val="0"/>
          <w:sz w:val="28"/>
          <w:szCs w:val="28"/>
        </w:rPr>
        <w:t>“三公”经费</w:t>
      </w:r>
      <w:r w:rsidRPr="00F96D09">
        <w:rPr>
          <w:snapToGrid w:val="0"/>
          <w:kern w:val="0"/>
          <w:sz w:val="28"/>
          <w:szCs w:val="28"/>
        </w:rPr>
        <w:lastRenderedPageBreak/>
        <w:t>支出合计</w:t>
      </w:r>
      <w:r w:rsidR="00270E97" w:rsidRPr="00F96D09">
        <w:rPr>
          <w:rFonts w:hint="eastAsia"/>
          <w:snapToGrid w:val="0"/>
          <w:kern w:val="0"/>
          <w:sz w:val="28"/>
          <w:szCs w:val="28"/>
        </w:rPr>
        <w:t>16.98</w:t>
      </w:r>
      <w:r w:rsidRPr="00F96D09">
        <w:rPr>
          <w:rFonts w:hint="eastAsia"/>
          <w:snapToGrid w:val="0"/>
          <w:kern w:val="0"/>
          <w:sz w:val="28"/>
          <w:szCs w:val="28"/>
        </w:rPr>
        <w:t>万元</w:t>
      </w:r>
      <w:r w:rsidRPr="00F96D09">
        <w:rPr>
          <w:snapToGrid w:val="0"/>
          <w:kern w:val="0"/>
          <w:sz w:val="28"/>
          <w:szCs w:val="28"/>
        </w:rPr>
        <w:t>，</w:t>
      </w:r>
      <w:r w:rsidR="00270E97" w:rsidRPr="00F96D09">
        <w:rPr>
          <w:snapToGrid w:val="0"/>
          <w:kern w:val="0"/>
          <w:sz w:val="28"/>
          <w:szCs w:val="28"/>
        </w:rPr>
        <w:t>较</w:t>
      </w:r>
      <w:r w:rsidR="00270E97" w:rsidRPr="00F96D09">
        <w:rPr>
          <w:snapToGrid w:val="0"/>
          <w:kern w:val="0"/>
          <w:sz w:val="28"/>
          <w:szCs w:val="28"/>
        </w:rPr>
        <w:t>2016</w:t>
      </w:r>
      <w:r w:rsidR="00270E97" w:rsidRPr="00F96D09">
        <w:rPr>
          <w:rFonts w:hint="eastAsia"/>
          <w:snapToGrid w:val="0"/>
          <w:kern w:val="0"/>
          <w:sz w:val="28"/>
          <w:szCs w:val="28"/>
        </w:rPr>
        <w:t>年增加</w:t>
      </w:r>
      <w:r w:rsidR="00270E97" w:rsidRPr="00F96D09">
        <w:rPr>
          <w:rFonts w:hint="eastAsia"/>
          <w:snapToGrid w:val="0"/>
          <w:kern w:val="0"/>
          <w:sz w:val="28"/>
          <w:szCs w:val="28"/>
        </w:rPr>
        <w:t>0.66</w:t>
      </w:r>
      <w:r w:rsidR="00270E97" w:rsidRPr="00F96D09">
        <w:rPr>
          <w:rFonts w:hint="eastAsia"/>
          <w:snapToGrid w:val="0"/>
          <w:kern w:val="0"/>
          <w:sz w:val="28"/>
          <w:szCs w:val="28"/>
        </w:rPr>
        <w:t>万元</w:t>
      </w:r>
      <w:r w:rsidR="00270E97" w:rsidRPr="00F96D09">
        <w:rPr>
          <w:snapToGrid w:val="0"/>
          <w:kern w:val="0"/>
          <w:sz w:val="28"/>
          <w:szCs w:val="28"/>
        </w:rPr>
        <w:t>，</w:t>
      </w:r>
      <w:r w:rsidR="00270E97" w:rsidRPr="00F96D09">
        <w:rPr>
          <w:rFonts w:hint="eastAsia"/>
          <w:snapToGrid w:val="0"/>
          <w:kern w:val="0"/>
          <w:sz w:val="28"/>
          <w:szCs w:val="28"/>
        </w:rPr>
        <w:t>增加</w:t>
      </w:r>
      <w:r w:rsidR="00270E97" w:rsidRPr="00F96D09">
        <w:rPr>
          <w:rFonts w:hint="eastAsia"/>
          <w:snapToGrid w:val="0"/>
          <w:kern w:val="0"/>
          <w:sz w:val="28"/>
          <w:szCs w:val="28"/>
        </w:rPr>
        <w:t>4.03</w:t>
      </w:r>
      <w:r w:rsidR="00270E97" w:rsidRPr="00F96D09">
        <w:rPr>
          <w:snapToGrid w:val="0"/>
          <w:kern w:val="0"/>
          <w:sz w:val="28"/>
          <w:szCs w:val="28"/>
        </w:rPr>
        <w:t>%</w:t>
      </w:r>
      <w:r w:rsidR="00270E97" w:rsidRPr="00F96D09">
        <w:rPr>
          <w:snapToGrid w:val="0"/>
          <w:kern w:val="0"/>
          <w:sz w:val="28"/>
          <w:szCs w:val="28"/>
        </w:rPr>
        <w:t>。</w:t>
      </w:r>
    </w:p>
    <w:p w:rsidR="00923A35" w:rsidRPr="00F96D09" w:rsidRDefault="003277A3" w:rsidP="008711E4">
      <w:pPr>
        <w:adjustRightInd w:val="0"/>
        <w:snapToGrid w:val="0"/>
        <w:spacing w:line="560" w:lineRule="exact"/>
        <w:ind w:firstLineChars="200" w:firstLine="560"/>
        <w:rPr>
          <w:snapToGrid w:val="0"/>
          <w:kern w:val="0"/>
          <w:sz w:val="28"/>
          <w:szCs w:val="28"/>
        </w:rPr>
      </w:pPr>
      <w:r w:rsidRPr="00F96D09">
        <w:rPr>
          <w:rFonts w:hint="eastAsia"/>
          <w:snapToGrid w:val="0"/>
          <w:kern w:val="0"/>
          <w:sz w:val="28"/>
          <w:szCs w:val="28"/>
        </w:rPr>
        <w:t>1</w:t>
      </w:r>
      <w:r w:rsidRPr="00F96D09">
        <w:rPr>
          <w:rFonts w:hint="eastAsia"/>
          <w:snapToGrid w:val="0"/>
          <w:kern w:val="0"/>
          <w:sz w:val="28"/>
          <w:szCs w:val="28"/>
        </w:rPr>
        <w:t>、</w:t>
      </w:r>
      <w:r w:rsidRPr="00F96D09">
        <w:rPr>
          <w:snapToGrid w:val="0"/>
          <w:kern w:val="0"/>
          <w:sz w:val="28"/>
          <w:szCs w:val="28"/>
        </w:rPr>
        <w:t>本部门</w:t>
      </w:r>
      <w:r w:rsidR="00B408DE" w:rsidRPr="00F96D09">
        <w:rPr>
          <w:rFonts w:hint="eastAsia"/>
          <w:snapToGrid w:val="0"/>
          <w:kern w:val="0"/>
          <w:sz w:val="28"/>
          <w:szCs w:val="28"/>
        </w:rPr>
        <w:t>2017</w:t>
      </w:r>
      <w:r w:rsidRPr="00F96D09">
        <w:rPr>
          <w:rFonts w:hint="eastAsia"/>
          <w:snapToGrid w:val="0"/>
          <w:kern w:val="0"/>
          <w:sz w:val="28"/>
          <w:szCs w:val="28"/>
        </w:rPr>
        <w:t>年因公出国（境）费本年支出</w:t>
      </w:r>
      <w:r w:rsidR="00270E97" w:rsidRPr="00F96D09">
        <w:rPr>
          <w:rFonts w:hint="eastAsia"/>
          <w:snapToGrid w:val="0"/>
          <w:kern w:val="0"/>
          <w:sz w:val="28"/>
          <w:szCs w:val="28"/>
        </w:rPr>
        <w:t>0</w:t>
      </w:r>
      <w:r w:rsidRPr="00F96D09">
        <w:rPr>
          <w:rFonts w:hint="eastAsia"/>
          <w:snapToGrid w:val="0"/>
          <w:kern w:val="0"/>
          <w:sz w:val="28"/>
          <w:szCs w:val="28"/>
        </w:rPr>
        <w:t>万元</w:t>
      </w:r>
      <w:r w:rsidRPr="00F96D09">
        <w:rPr>
          <w:snapToGrid w:val="0"/>
          <w:kern w:val="0"/>
          <w:sz w:val="28"/>
          <w:szCs w:val="28"/>
        </w:rPr>
        <w:t>，</w:t>
      </w:r>
      <w:proofErr w:type="gramStart"/>
      <w:r w:rsidR="00923A35" w:rsidRPr="00F96D09">
        <w:rPr>
          <w:rFonts w:hint="eastAsia"/>
          <w:snapToGrid w:val="0"/>
          <w:kern w:val="0"/>
          <w:sz w:val="28"/>
          <w:szCs w:val="28"/>
        </w:rPr>
        <w:t>较</w:t>
      </w:r>
      <w:r w:rsidR="00923A35" w:rsidRPr="00F96D09">
        <w:rPr>
          <w:snapToGrid w:val="0"/>
          <w:kern w:val="0"/>
          <w:sz w:val="28"/>
          <w:szCs w:val="28"/>
        </w:rPr>
        <w:t>预算</w:t>
      </w:r>
      <w:proofErr w:type="gramEnd"/>
      <w:r w:rsidR="00923A35" w:rsidRPr="00F96D09">
        <w:rPr>
          <w:snapToGrid w:val="0"/>
          <w:kern w:val="0"/>
          <w:sz w:val="28"/>
          <w:szCs w:val="28"/>
        </w:rPr>
        <w:t>压减</w:t>
      </w:r>
      <w:r w:rsidR="00270E97" w:rsidRPr="00F96D09">
        <w:rPr>
          <w:rFonts w:hint="eastAsia"/>
          <w:snapToGrid w:val="0"/>
          <w:kern w:val="0"/>
          <w:sz w:val="28"/>
          <w:szCs w:val="28"/>
        </w:rPr>
        <w:t>0</w:t>
      </w:r>
      <w:r w:rsidR="00923A35" w:rsidRPr="00F96D09">
        <w:rPr>
          <w:rFonts w:hint="eastAsia"/>
          <w:snapToGrid w:val="0"/>
          <w:kern w:val="0"/>
          <w:sz w:val="28"/>
          <w:szCs w:val="28"/>
        </w:rPr>
        <w:t>万元</w:t>
      </w:r>
      <w:r w:rsidR="00923A35" w:rsidRPr="00F96D09">
        <w:rPr>
          <w:snapToGrid w:val="0"/>
          <w:kern w:val="0"/>
          <w:sz w:val="28"/>
          <w:szCs w:val="28"/>
        </w:rPr>
        <w:t>，减少</w:t>
      </w:r>
      <w:r w:rsidR="00270E97" w:rsidRPr="00F96D09">
        <w:rPr>
          <w:rFonts w:hint="eastAsia"/>
          <w:snapToGrid w:val="0"/>
          <w:kern w:val="0"/>
          <w:sz w:val="28"/>
          <w:szCs w:val="28"/>
        </w:rPr>
        <w:t>0</w:t>
      </w:r>
      <w:r w:rsidR="00672A2F" w:rsidRPr="00F96D09">
        <w:rPr>
          <w:snapToGrid w:val="0"/>
          <w:kern w:val="0"/>
          <w:sz w:val="28"/>
          <w:szCs w:val="28"/>
        </w:rPr>
        <w:t>%</w:t>
      </w:r>
      <w:r w:rsidR="00923A35" w:rsidRPr="00F96D09">
        <w:rPr>
          <w:rFonts w:hint="eastAsia"/>
          <w:snapToGrid w:val="0"/>
          <w:kern w:val="0"/>
          <w:sz w:val="28"/>
          <w:szCs w:val="28"/>
        </w:rPr>
        <w:t>，</w:t>
      </w:r>
      <w:r w:rsidR="00923A35" w:rsidRPr="00F96D09">
        <w:rPr>
          <w:snapToGrid w:val="0"/>
          <w:kern w:val="0"/>
          <w:sz w:val="28"/>
          <w:szCs w:val="28"/>
        </w:rPr>
        <w:t>较</w:t>
      </w:r>
      <w:r w:rsidR="00923A35" w:rsidRPr="00F96D09">
        <w:rPr>
          <w:rFonts w:hint="eastAsia"/>
          <w:snapToGrid w:val="0"/>
          <w:kern w:val="0"/>
          <w:sz w:val="28"/>
          <w:szCs w:val="28"/>
        </w:rPr>
        <w:t>2016</w:t>
      </w:r>
      <w:r w:rsidR="00923A35" w:rsidRPr="00F96D09">
        <w:rPr>
          <w:rFonts w:hint="eastAsia"/>
          <w:snapToGrid w:val="0"/>
          <w:kern w:val="0"/>
          <w:sz w:val="28"/>
          <w:szCs w:val="28"/>
        </w:rPr>
        <w:t>年</w:t>
      </w:r>
      <w:r w:rsidR="00DB3197" w:rsidRPr="00F96D09">
        <w:rPr>
          <w:rFonts w:hint="eastAsia"/>
          <w:snapToGrid w:val="0"/>
          <w:kern w:val="0"/>
          <w:sz w:val="28"/>
          <w:szCs w:val="28"/>
        </w:rPr>
        <w:t>减少</w:t>
      </w:r>
      <w:r w:rsidR="00270E97" w:rsidRPr="00F96D09">
        <w:rPr>
          <w:rFonts w:hint="eastAsia"/>
          <w:snapToGrid w:val="0"/>
          <w:kern w:val="0"/>
          <w:sz w:val="28"/>
          <w:szCs w:val="28"/>
        </w:rPr>
        <w:t>0</w:t>
      </w:r>
      <w:r w:rsidR="00923A35" w:rsidRPr="00F96D09">
        <w:rPr>
          <w:rFonts w:hint="eastAsia"/>
          <w:snapToGrid w:val="0"/>
          <w:kern w:val="0"/>
          <w:sz w:val="28"/>
          <w:szCs w:val="28"/>
        </w:rPr>
        <w:t>万元</w:t>
      </w:r>
      <w:r w:rsidR="00923A35" w:rsidRPr="00F96D09">
        <w:rPr>
          <w:snapToGrid w:val="0"/>
          <w:kern w:val="0"/>
          <w:sz w:val="28"/>
          <w:szCs w:val="28"/>
        </w:rPr>
        <w:t>，</w:t>
      </w:r>
      <w:r w:rsidR="00DB3197" w:rsidRPr="00F96D09">
        <w:rPr>
          <w:rFonts w:hint="eastAsia"/>
          <w:snapToGrid w:val="0"/>
          <w:kern w:val="0"/>
          <w:sz w:val="28"/>
          <w:szCs w:val="28"/>
        </w:rPr>
        <w:t>减少</w:t>
      </w:r>
      <w:r w:rsidR="00270E97" w:rsidRPr="00F96D09">
        <w:rPr>
          <w:rFonts w:hint="eastAsia"/>
          <w:snapToGrid w:val="0"/>
          <w:kern w:val="0"/>
          <w:sz w:val="28"/>
          <w:szCs w:val="28"/>
        </w:rPr>
        <w:t>0</w:t>
      </w:r>
      <w:r w:rsidR="00672A2F" w:rsidRPr="00F96D09">
        <w:rPr>
          <w:snapToGrid w:val="0"/>
          <w:kern w:val="0"/>
          <w:sz w:val="28"/>
          <w:szCs w:val="28"/>
        </w:rPr>
        <w:t>%</w:t>
      </w:r>
      <w:r w:rsidR="00923A35" w:rsidRPr="00F96D09">
        <w:rPr>
          <w:rFonts w:hint="eastAsia"/>
          <w:snapToGrid w:val="0"/>
          <w:kern w:val="0"/>
          <w:sz w:val="28"/>
          <w:szCs w:val="28"/>
        </w:rPr>
        <w:t>。</w:t>
      </w:r>
      <w:r w:rsidR="00923A35" w:rsidRPr="00F96D09">
        <w:rPr>
          <w:snapToGrid w:val="0"/>
          <w:kern w:val="0"/>
          <w:sz w:val="28"/>
          <w:szCs w:val="28"/>
        </w:rPr>
        <w:t>主要</w:t>
      </w:r>
      <w:r w:rsidR="00923A35" w:rsidRPr="00F96D09">
        <w:rPr>
          <w:rFonts w:hint="eastAsia"/>
          <w:snapToGrid w:val="0"/>
          <w:kern w:val="0"/>
          <w:sz w:val="28"/>
          <w:szCs w:val="28"/>
        </w:rPr>
        <w:t>原因</w:t>
      </w:r>
      <w:r w:rsidR="00923A35" w:rsidRPr="00F96D09">
        <w:rPr>
          <w:snapToGrid w:val="0"/>
          <w:kern w:val="0"/>
          <w:sz w:val="28"/>
          <w:szCs w:val="28"/>
        </w:rPr>
        <w:t>：</w:t>
      </w:r>
      <w:r w:rsidR="00270E97" w:rsidRPr="00F96D09">
        <w:rPr>
          <w:rFonts w:hint="eastAsia"/>
          <w:snapToGrid w:val="0"/>
          <w:kern w:val="0"/>
          <w:sz w:val="28"/>
          <w:szCs w:val="28"/>
        </w:rPr>
        <w:t>2016</w:t>
      </w:r>
      <w:r w:rsidR="00270E97" w:rsidRPr="00F96D09">
        <w:rPr>
          <w:rFonts w:hint="eastAsia"/>
          <w:snapToGrid w:val="0"/>
          <w:kern w:val="0"/>
          <w:sz w:val="28"/>
          <w:szCs w:val="28"/>
        </w:rPr>
        <w:t>年、</w:t>
      </w:r>
      <w:r w:rsidR="00270E97" w:rsidRPr="00F96D09">
        <w:rPr>
          <w:rFonts w:hint="eastAsia"/>
          <w:snapToGrid w:val="0"/>
          <w:kern w:val="0"/>
          <w:sz w:val="28"/>
          <w:szCs w:val="28"/>
        </w:rPr>
        <w:t>2017</w:t>
      </w:r>
      <w:r w:rsidR="00270E97" w:rsidRPr="00F96D09">
        <w:rPr>
          <w:rFonts w:hint="eastAsia"/>
          <w:snapToGrid w:val="0"/>
          <w:kern w:val="0"/>
          <w:sz w:val="28"/>
          <w:szCs w:val="28"/>
        </w:rPr>
        <w:t>年均未发生因公出国（境）业务</w:t>
      </w:r>
      <w:r w:rsidR="00923A35" w:rsidRPr="00F96D09">
        <w:rPr>
          <w:rFonts w:hint="eastAsia"/>
          <w:snapToGrid w:val="0"/>
          <w:kern w:val="0"/>
          <w:sz w:val="28"/>
          <w:szCs w:val="28"/>
        </w:rPr>
        <w:t>。</w:t>
      </w:r>
      <w:r w:rsidR="00923A35" w:rsidRPr="00F96D09">
        <w:rPr>
          <w:snapToGrid w:val="0"/>
          <w:kern w:val="0"/>
          <w:sz w:val="28"/>
          <w:szCs w:val="28"/>
        </w:rPr>
        <w:t>因公出国（</w:t>
      </w:r>
      <w:r w:rsidR="00923A35" w:rsidRPr="00F96D09">
        <w:rPr>
          <w:rFonts w:hint="eastAsia"/>
          <w:snapToGrid w:val="0"/>
          <w:kern w:val="0"/>
          <w:sz w:val="28"/>
          <w:szCs w:val="28"/>
        </w:rPr>
        <w:t>境</w:t>
      </w:r>
      <w:r w:rsidR="00923A35" w:rsidRPr="00F96D09">
        <w:rPr>
          <w:snapToGrid w:val="0"/>
          <w:kern w:val="0"/>
          <w:sz w:val="28"/>
          <w:szCs w:val="28"/>
        </w:rPr>
        <w:t>）</w:t>
      </w:r>
      <w:r w:rsidR="00923A35" w:rsidRPr="00F96D09">
        <w:rPr>
          <w:rFonts w:hint="eastAsia"/>
          <w:snapToGrid w:val="0"/>
          <w:kern w:val="0"/>
          <w:sz w:val="28"/>
          <w:szCs w:val="28"/>
        </w:rPr>
        <w:t>团</w:t>
      </w:r>
      <w:r w:rsidR="00923A35" w:rsidRPr="00F96D09">
        <w:rPr>
          <w:snapToGrid w:val="0"/>
          <w:kern w:val="0"/>
          <w:sz w:val="28"/>
          <w:szCs w:val="28"/>
        </w:rPr>
        <w:t>组</w:t>
      </w:r>
      <w:r w:rsidR="00270E97" w:rsidRPr="00F96D09">
        <w:rPr>
          <w:rFonts w:hint="eastAsia"/>
          <w:snapToGrid w:val="0"/>
          <w:kern w:val="0"/>
          <w:sz w:val="28"/>
          <w:szCs w:val="28"/>
        </w:rPr>
        <w:t>0</w:t>
      </w:r>
      <w:r w:rsidR="00923A35" w:rsidRPr="00F96D09">
        <w:rPr>
          <w:rFonts w:hint="eastAsia"/>
          <w:snapToGrid w:val="0"/>
          <w:kern w:val="0"/>
          <w:sz w:val="28"/>
          <w:szCs w:val="28"/>
        </w:rPr>
        <w:t>个</w:t>
      </w:r>
      <w:r w:rsidR="00923A35" w:rsidRPr="00F96D09">
        <w:rPr>
          <w:snapToGrid w:val="0"/>
          <w:kern w:val="0"/>
          <w:sz w:val="28"/>
          <w:szCs w:val="28"/>
        </w:rPr>
        <w:t>，因公出国（</w:t>
      </w:r>
      <w:r w:rsidR="00923A35" w:rsidRPr="00F96D09">
        <w:rPr>
          <w:rFonts w:hint="eastAsia"/>
          <w:snapToGrid w:val="0"/>
          <w:kern w:val="0"/>
          <w:sz w:val="28"/>
          <w:szCs w:val="28"/>
        </w:rPr>
        <w:t>境</w:t>
      </w:r>
      <w:r w:rsidR="00923A35" w:rsidRPr="00F96D09">
        <w:rPr>
          <w:snapToGrid w:val="0"/>
          <w:kern w:val="0"/>
          <w:sz w:val="28"/>
          <w:szCs w:val="28"/>
        </w:rPr>
        <w:t>）</w:t>
      </w:r>
      <w:r w:rsidR="00923A35" w:rsidRPr="00F96D09">
        <w:rPr>
          <w:rFonts w:hint="eastAsia"/>
          <w:snapToGrid w:val="0"/>
          <w:kern w:val="0"/>
          <w:sz w:val="28"/>
          <w:szCs w:val="28"/>
        </w:rPr>
        <w:t>人次</w:t>
      </w:r>
      <w:r w:rsidR="00923A35" w:rsidRPr="00F96D09">
        <w:rPr>
          <w:snapToGrid w:val="0"/>
          <w:kern w:val="0"/>
          <w:sz w:val="28"/>
          <w:szCs w:val="28"/>
        </w:rPr>
        <w:t>数</w:t>
      </w:r>
      <w:r w:rsidR="00270E97" w:rsidRPr="00F96D09">
        <w:rPr>
          <w:rFonts w:hint="eastAsia"/>
          <w:snapToGrid w:val="0"/>
          <w:kern w:val="0"/>
          <w:sz w:val="28"/>
          <w:szCs w:val="28"/>
        </w:rPr>
        <w:t>0</w:t>
      </w:r>
      <w:r w:rsidR="00923A35" w:rsidRPr="00F96D09">
        <w:rPr>
          <w:rFonts w:hint="eastAsia"/>
          <w:snapToGrid w:val="0"/>
          <w:kern w:val="0"/>
          <w:sz w:val="28"/>
          <w:szCs w:val="28"/>
        </w:rPr>
        <w:t>人</w:t>
      </w:r>
      <w:r w:rsidR="00923A35" w:rsidRPr="00F96D09">
        <w:rPr>
          <w:snapToGrid w:val="0"/>
          <w:kern w:val="0"/>
          <w:sz w:val="28"/>
          <w:szCs w:val="28"/>
        </w:rPr>
        <w:t>。</w:t>
      </w:r>
    </w:p>
    <w:p w:rsidR="003277A3" w:rsidRPr="00F96D09" w:rsidRDefault="003277A3" w:rsidP="003277A3">
      <w:pPr>
        <w:adjustRightInd w:val="0"/>
        <w:snapToGrid w:val="0"/>
        <w:spacing w:line="600" w:lineRule="exact"/>
        <w:ind w:leftChars="50" w:left="105" w:firstLineChars="200" w:firstLine="560"/>
        <w:rPr>
          <w:snapToGrid w:val="0"/>
          <w:kern w:val="0"/>
          <w:sz w:val="28"/>
          <w:szCs w:val="28"/>
        </w:rPr>
      </w:pPr>
      <w:r w:rsidRPr="00F96D09">
        <w:rPr>
          <w:snapToGrid w:val="0"/>
          <w:kern w:val="0"/>
          <w:sz w:val="28"/>
          <w:szCs w:val="28"/>
        </w:rPr>
        <w:t>2</w:t>
      </w:r>
      <w:r w:rsidRPr="00F96D09">
        <w:rPr>
          <w:rFonts w:hint="eastAsia"/>
          <w:snapToGrid w:val="0"/>
          <w:kern w:val="0"/>
          <w:sz w:val="28"/>
          <w:szCs w:val="28"/>
        </w:rPr>
        <w:t>、</w:t>
      </w:r>
      <w:r w:rsidR="00AA21A2" w:rsidRPr="00F96D09">
        <w:rPr>
          <w:rFonts w:hint="eastAsia"/>
          <w:snapToGrid w:val="0"/>
          <w:kern w:val="0"/>
          <w:sz w:val="28"/>
          <w:szCs w:val="28"/>
        </w:rPr>
        <w:t>本</w:t>
      </w:r>
      <w:r w:rsidR="00AA21A2" w:rsidRPr="00F96D09">
        <w:rPr>
          <w:snapToGrid w:val="0"/>
          <w:kern w:val="0"/>
          <w:sz w:val="28"/>
          <w:szCs w:val="28"/>
        </w:rPr>
        <w:t>部门</w:t>
      </w:r>
      <w:r w:rsidR="00B408DE" w:rsidRPr="00F96D09">
        <w:rPr>
          <w:rFonts w:hint="eastAsia"/>
          <w:snapToGrid w:val="0"/>
          <w:kern w:val="0"/>
          <w:sz w:val="28"/>
          <w:szCs w:val="28"/>
        </w:rPr>
        <w:t>2017</w:t>
      </w:r>
      <w:r w:rsidR="00AA21A2" w:rsidRPr="00F96D09">
        <w:rPr>
          <w:rFonts w:hint="eastAsia"/>
          <w:snapToGrid w:val="0"/>
          <w:kern w:val="0"/>
          <w:sz w:val="28"/>
          <w:szCs w:val="28"/>
        </w:rPr>
        <w:t>年</w:t>
      </w:r>
      <w:r w:rsidR="00AA21A2" w:rsidRPr="00F96D09">
        <w:rPr>
          <w:snapToGrid w:val="0"/>
          <w:kern w:val="0"/>
          <w:sz w:val="28"/>
          <w:szCs w:val="28"/>
        </w:rPr>
        <w:t>度</w:t>
      </w:r>
      <w:r w:rsidRPr="00F96D09">
        <w:rPr>
          <w:rFonts w:hint="eastAsia"/>
          <w:snapToGrid w:val="0"/>
          <w:kern w:val="0"/>
          <w:sz w:val="28"/>
          <w:szCs w:val="28"/>
        </w:rPr>
        <w:t>公务用车</w:t>
      </w:r>
      <w:r w:rsidRPr="00F96D09">
        <w:rPr>
          <w:snapToGrid w:val="0"/>
          <w:kern w:val="0"/>
          <w:sz w:val="28"/>
          <w:szCs w:val="28"/>
        </w:rPr>
        <w:t>购置</w:t>
      </w:r>
      <w:r w:rsidRPr="00F96D09">
        <w:rPr>
          <w:rFonts w:hint="eastAsia"/>
          <w:snapToGrid w:val="0"/>
          <w:kern w:val="0"/>
          <w:sz w:val="28"/>
          <w:szCs w:val="28"/>
        </w:rPr>
        <w:t>及运行维护费</w:t>
      </w:r>
      <w:r w:rsidR="006B564B" w:rsidRPr="00F96D09">
        <w:rPr>
          <w:rFonts w:hint="eastAsia"/>
          <w:snapToGrid w:val="0"/>
          <w:kern w:val="0"/>
          <w:sz w:val="28"/>
          <w:szCs w:val="28"/>
        </w:rPr>
        <w:t>本年</w:t>
      </w:r>
      <w:r w:rsidR="006B564B" w:rsidRPr="00F96D09">
        <w:rPr>
          <w:snapToGrid w:val="0"/>
          <w:kern w:val="0"/>
          <w:sz w:val="28"/>
          <w:szCs w:val="28"/>
        </w:rPr>
        <w:t>支出</w:t>
      </w:r>
      <w:r w:rsidR="00121006" w:rsidRPr="00F96D09">
        <w:rPr>
          <w:rFonts w:hint="eastAsia"/>
          <w:snapToGrid w:val="0"/>
          <w:kern w:val="0"/>
          <w:sz w:val="28"/>
          <w:szCs w:val="28"/>
        </w:rPr>
        <w:t>16.79</w:t>
      </w:r>
      <w:r w:rsidRPr="00F96D09">
        <w:rPr>
          <w:rFonts w:hint="eastAsia"/>
          <w:snapToGrid w:val="0"/>
          <w:kern w:val="0"/>
          <w:sz w:val="28"/>
          <w:szCs w:val="28"/>
        </w:rPr>
        <w:t>万元</w:t>
      </w:r>
      <w:r w:rsidR="006B564B" w:rsidRPr="00F96D09">
        <w:rPr>
          <w:rFonts w:hint="eastAsia"/>
          <w:snapToGrid w:val="0"/>
          <w:kern w:val="0"/>
          <w:sz w:val="28"/>
          <w:szCs w:val="28"/>
        </w:rPr>
        <w:t>。</w:t>
      </w:r>
      <w:r w:rsidR="00923A35" w:rsidRPr="00F96D09">
        <w:rPr>
          <w:rFonts w:hint="eastAsia"/>
          <w:snapToGrid w:val="0"/>
          <w:kern w:val="0"/>
          <w:sz w:val="28"/>
          <w:szCs w:val="28"/>
        </w:rPr>
        <w:t>（</w:t>
      </w:r>
      <w:r w:rsidR="00923A35" w:rsidRPr="00F96D09">
        <w:rPr>
          <w:rFonts w:hint="eastAsia"/>
          <w:snapToGrid w:val="0"/>
          <w:kern w:val="0"/>
          <w:sz w:val="28"/>
          <w:szCs w:val="28"/>
        </w:rPr>
        <w:t>2017</w:t>
      </w:r>
      <w:r w:rsidR="00923A35" w:rsidRPr="00F96D09">
        <w:rPr>
          <w:rFonts w:hint="eastAsia"/>
          <w:snapToGrid w:val="0"/>
          <w:kern w:val="0"/>
          <w:sz w:val="28"/>
          <w:szCs w:val="28"/>
        </w:rPr>
        <w:t>年</w:t>
      </w:r>
      <w:r w:rsidR="00923A35" w:rsidRPr="00F96D09">
        <w:rPr>
          <w:snapToGrid w:val="0"/>
          <w:kern w:val="0"/>
          <w:sz w:val="28"/>
          <w:szCs w:val="28"/>
        </w:rPr>
        <w:t>度</w:t>
      </w:r>
      <w:r w:rsidR="00DB3197" w:rsidRPr="00F96D09">
        <w:rPr>
          <w:rFonts w:hint="eastAsia"/>
          <w:snapToGrid w:val="0"/>
          <w:kern w:val="0"/>
          <w:sz w:val="28"/>
          <w:szCs w:val="28"/>
        </w:rPr>
        <w:t>末</w:t>
      </w:r>
      <w:r w:rsidR="00923A35" w:rsidRPr="00F96D09">
        <w:rPr>
          <w:snapToGrid w:val="0"/>
          <w:kern w:val="0"/>
          <w:sz w:val="28"/>
          <w:szCs w:val="28"/>
        </w:rPr>
        <w:t>购置公务用车</w:t>
      </w:r>
      <w:r w:rsidR="00121006" w:rsidRPr="00F96D09">
        <w:rPr>
          <w:rFonts w:hint="eastAsia"/>
          <w:snapToGrid w:val="0"/>
          <w:kern w:val="0"/>
          <w:sz w:val="28"/>
          <w:szCs w:val="28"/>
        </w:rPr>
        <w:t>0</w:t>
      </w:r>
      <w:r w:rsidR="008711E4" w:rsidRPr="00F96D09">
        <w:rPr>
          <w:rFonts w:hint="eastAsia"/>
          <w:snapToGrid w:val="0"/>
          <w:kern w:val="0"/>
          <w:sz w:val="28"/>
          <w:szCs w:val="28"/>
        </w:rPr>
        <w:t>辆</w:t>
      </w:r>
      <w:r w:rsidR="00923A35" w:rsidRPr="00F96D09">
        <w:rPr>
          <w:snapToGrid w:val="0"/>
          <w:kern w:val="0"/>
          <w:sz w:val="28"/>
          <w:szCs w:val="28"/>
        </w:rPr>
        <w:t>，年末公务用车保有量</w:t>
      </w:r>
      <w:r w:rsidR="00121006" w:rsidRPr="00F96D09">
        <w:rPr>
          <w:rFonts w:hint="eastAsia"/>
          <w:snapToGrid w:val="0"/>
          <w:kern w:val="0"/>
          <w:sz w:val="28"/>
          <w:szCs w:val="28"/>
        </w:rPr>
        <w:t>11</w:t>
      </w:r>
      <w:r w:rsidR="00923A35" w:rsidRPr="00F96D09">
        <w:rPr>
          <w:rFonts w:hint="eastAsia"/>
          <w:snapToGrid w:val="0"/>
          <w:kern w:val="0"/>
          <w:sz w:val="28"/>
          <w:szCs w:val="28"/>
        </w:rPr>
        <w:t>辆</w:t>
      </w:r>
      <w:r w:rsidR="00923A35" w:rsidRPr="00F96D09">
        <w:rPr>
          <w:snapToGrid w:val="0"/>
          <w:kern w:val="0"/>
          <w:sz w:val="28"/>
          <w:szCs w:val="28"/>
        </w:rPr>
        <w:t>。</w:t>
      </w:r>
      <w:r w:rsidR="00923A35" w:rsidRPr="00F96D09">
        <w:rPr>
          <w:rFonts w:hint="eastAsia"/>
          <w:snapToGrid w:val="0"/>
          <w:kern w:val="0"/>
          <w:sz w:val="28"/>
          <w:szCs w:val="28"/>
        </w:rPr>
        <w:t>）</w:t>
      </w:r>
    </w:p>
    <w:p w:rsidR="00121006" w:rsidRPr="00F96D09" w:rsidRDefault="00AA21A2" w:rsidP="00121006">
      <w:pPr>
        <w:adjustRightInd w:val="0"/>
        <w:snapToGrid w:val="0"/>
        <w:spacing w:line="600" w:lineRule="exact"/>
        <w:ind w:leftChars="50" w:left="105" w:firstLineChars="200" w:firstLine="560"/>
        <w:rPr>
          <w:snapToGrid w:val="0"/>
          <w:kern w:val="0"/>
          <w:sz w:val="28"/>
          <w:szCs w:val="28"/>
        </w:rPr>
      </w:pPr>
      <w:r w:rsidRPr="00F96D09">
        <w:rPr>
          <w:rFonts w:hint="eastAsia"/>
          <w:snapToGrid w:val="0"/>
          <w:kern w:val="0"/>
          <w:sz w:val="28"/>
          <w:szCs w:val="28"/>
        </w:rPr>
        <w:t>公务用车</w:t>
      </w:r>
      <w:r w:rsidR="003277A3" w:rsidRPr="00F96D09">
        <w:rPr>
          <w:rFonts w:hint="eastAsia"/>
          <w:snapToGrid w:val="0"/>
          <w:kern w:val="0"/>
          <w:sz w:val="28"/>
          <w:szCs w:val="28"/>
        </w:rPr>
        <w:t>购置费</w:t>
      </w:r>
      <w:r w:rsidR="006B564B" w:rsidRPr="00F96D09">
        <w:rPr>
          <w:rFonts w:hint="eastAsia"/>
          <w:snapToGrid w:val="0"/>
          <w:kern w:val="0"/>
          <w:sz w:val="28"/>
          <w:szCs w:val="28"/>
        </w:rPr>
        <w:t>本年支出</w:t>
      </w:r>
      <w:r w:rsidR="00121006" w:rsidRPr="00F96D09">
        <w:rPr>
          <w:rFonts w:hint="eastAsia"/>
          <w:snapToGrid w:val="0"/>
          <w:kern w:val="0"/>
          <w:sz w:val="28"/>
          <w:szCs w:val="28"/>
        </w:rPr>
        <w:t>0</w:t>
      </w:r>
      <w:r w:rsidRPr="00F96D09">
        <w:rPr>
          <w:rFonts w:hint="eastAsia"/>
          <w:snapToGrid w:val="0"/>
          <w:kern w:val="0"/>
          <w:sz w:val="28"/>
          <w:szCs w:val="28"/>
        </w:rPr>
        <w:t>万</w:t>
      </w:r>
      <w:r w:rsidRPr="00F96D09">
        <w:rPr>
          <w:snapToGrid w:val="0"/>
          <w:kern w:val="0"/>
          <w:sz w:val="28"/>
          <w:szCs w:val="28"/>
        </w:rPr>
        <w:t>元</w:t>
      </w:r>
      <w:r w:rsidRPr="00F96D09">
        <w:rPr>
          <w:rFonts w:hint="eastAsia"/>
          <w:snapToGrid w:val="0"/>
          <w:kern w:val="0"/>
          <w:sz w:val="28"/>
          <w:szCs w:val="28"/>
        </w:rPr>
        <w:t>；</w:t>
      </w:r>
      <w:proofErr w:type="gramStart"/>
      <w:r w:rsidR="00923A35" w:rsidRPr="00F96D09">
        <w:rPr>
          <w:rFonts w:hint="eastAsia"/>
          <w:snapToGrid w:val="0"/>
          <w:kern w:val="0"/>
          <w:sz w:val="28"/>
          <w:szCs w:val="28"/>
        </w:rPr>
        <w:t>较</w:t>
      </w:r>
      <w:r w:rsidR="00923A35" w:rsidRPr="00F96D09">
        <w:rPr>
          <w:snapToGrid w:val="0"/>
          <w:kern w:val="0"/>
          <w:sz w:val="28"/>
          <w:szCs w:val="28"/>
        </w:rPr>
        <w:t>预算</w:t>
      </w:r>
      <w:proofErr w:type="gramEnd"/>
      <w:r w:rsidR="00923A35" w:rsidRPr="00F96D09">
        <w:rPr>
          <w:snapToGrid w:val="0"/>
          <w:kern w:val="0"/>
          <w:sz w:val="28"/>
          <w:szCs w:val="28"/>
        </w:rPr>
        <w:t>压减</w:t>
      </w:r>
      <w:r w:rsidR="00121006" w:rsidRPr="00F96D09">
        <w:rPr>
          <w:rFonts w:hint="eastAsia"/>
          <w:snapToGrid w:val="0"/>
          <w:kern w:val="0"/>
          <w:sz w:val="28"/>
          <w:szCs w:val="28"/>
        </w:rPr>
        <w:t>0</w:t>
      </w:r>
      <w:r w:rsidR="00923A35" w:rsidRPr="00F96D09">
        <w:rPr>
          <w:rFonts w:hint="eastAsia"/>
          <w:snapToGrid w:val="0"/>
          <w:kern w:val="0"/>
          <w:sz w:val="28"/>
          <w:szCs w:val="28"/>
        </w:rPr>
        <w:t>万元</w:t>
      </w:r>
      <w:r w:rsidR="00923A35" w:rsidRPr="00F96D09">
        <w:rPr>
          <w:snapToGrid w:val="0"/>
          <w:kern w:val="0"/>
          <w:sz w:val="28"/>
          <w:szCs w:val="28"/>
        </w:rPr>
        <w:t>，减少</w:t>
      </w:r>
      <w:r w:rsidR="00121006" w:rsidRPr="00F96D09">
        <w:rPr>
          <w:rFonts w:hint="eastAsia"/>
          <w:snapToGrid w:val="0"/>
          <w:kern w:val="0"/>
          <w:sz w:val="28"/>
          <w:szCs w:val="28"/>
        </w:rPr>
        <w:t>0</w:t>
      </w:r>
      <w:r w:rsidR="00923A35" w:rsidRPr="00F96D09">
        <w:rPr>
          <w:snapToGrid w:val="0"/>
          <w:kern w:val="0"/>
          <w:sz w:val="28"/>
          <w:szCs w:val="28"/>
        </w:rPr>
        <w:t>%</w:t>
      </w:r>
      <w:r w:rsidR="00923A35" w:rsidRPr="00F96D09">
        <w:rPr>
          <w:snapToGrid w:val="0"/>
          <w:kern w:val="0"/>
          <w:sz w:val="28"/>
          <w:szCs w:val="28"/>
        </w:rPr>
        <w:t>；</w:t>
      </w:r>
      <w:r w:rsidRPr="00F96D09">
        <w:rPr>
          <w:rFonts w:hint="eastAsia"/>
          <w:snapToGrid w:val="0"/>
          <w:kern w:val="0"/>
          <w:sz w:val="28"/>
          <w:szCs w:val="28"/>
        </w:rPr>
        <w:t>较</w:t>
      </w:r>
      <w:r w:rsidRPr="00F96D09">
        <w:rPr>
          <w:rFonts w:hint="eastAsia"/>
          <w:snapToGrid w:val="0"/>
          <w:kern w:val="0"/>
          <w:sz w:val="28"/>
          <w:szCs w:val="28"/>
        </w:rPr>
        <w:t>201</w:t>
      </w:r>
      <w:r w:rsidR="00923A35" w:rsidRPr="00F96D09">
        <w:rPr>
          <w:snapToGrid w:val="0"/>
          <w:kern w:val="0"/>
          <w:sz w:val="28"/>
          <w:szCs w:val="28"/>
        </w:rPr>
        <w:t>6</w:t>
      </w:r>
      <w:r w:rsidRPr="00F96D09">
        <w:rPr>
          <w:rFonts w:hint="eastAsia"/>
          <w:snapToGrid w:val="0"/>
          <w:kern w:val="0"/>
          <w:sz w:val="28"/>
          <w:szCs w:val="28"/>
        </w:rPr>
        <w:t>年</w:t>
      </w:r>
      <w:r w:rsidR="00DB3197" w:rsidRPr="00F96D09">
        <w:rPr>
          <w:rFonts w:hint="eastAsia"/>
          <w:snapToGrid w:val="0"/>
          <w:kern w:val="0"/>
          <w:sz w:val="28"/>
          <w:szCs w:val="28"/>
        </w:rPr>
        <w:t>减少</w:t>
      </w:r>
      <w:r w:rsidR="00121006" w:rsidRPr="00F96D09">
        <w:rPr>
          <w:rFonts w:hint="eastAsia"/>
          <w:snapToGrid w:val="0"/>
          <w:kern w:val="0"/>
          <w:sz w:val="28"/>
          <w:szCs w:val="28"/>
        </w:rPr>
        <w:t>0</w:t>
      </w:r>
      <w:r w:rsidRPr="00F96D09">
        <w:rPr>
          <w:rFonts w:hint="eastAsia"/>
          <w:snapToGrid w:val="0"/>
          <w:kern w:val="0"/>
          <w:sz w:val="28"/>
          <w:szCs w:val="28"/>
        </w:rPr>
        <w:t>万元，</w:t>
      </w:r>
      <w:r w:rsidR="00DB3197" w:rsidRPr="00F96D09">
        <w:rPr>
          <w:rFonts w:hint="eastAsia"/>
          <w:snapToGrid w:val="0"/>
          <w:kern w:val="0"/>
          <w:sz w:val="28"/>
          <w:szCs w:val="28"/>
        </w:rPr>
        <w:t>减少</w:t>
      </w:r>
      <w:r w:rsidR="00121006" w:rsidRPr="00F96D09">
        <w:rPr>
          <w:rFonts w:hint="eastAsia"/>
          <w:snapToGrid w:val="0"/>
          <w:kern w:val="0"/>
          <w:sz w:val="28"/>
          <w:szCs w:val="28"/>
        </w:rPr>
        <w:t>0</w:t>
      </w:r>
      <w:r w:rsidR="00923A35" w:rsidRPr="00F96D09">
        <w:rPr>
          <w:snapToGrid w:val="0"/>
          <w:kern w:val="0"/>
          <w:sz w:val="28"/>
          <w:szCs w:val="28"/>
        </w:rPr>
        <w:t>%</w:t>
      </w:r>
      <w:r w:rsidR="00923A35" w:rsidRPr="00F96D09">
        <w:rPr>
          <w:snapToGrid w:val="0"/>
          <w:kern w:val="0"/>
          <w:sz w:val="28"/>
          <w:szCs w:val="28"/>
        </w:rPr>
        <w:t>。</w:t>
      </w:r>
      <w:r w:rsidRPr="00F96D09">
        <w:rPr>
          <w:rFonts w:hint="eastAsia"/>
          <w:snapToGrid w:val="0"/>
          <w:kern w:val="0"/>
          <w:sz w:val="28"/>
          <w:szCs w:val="28"/>
        </w:rPr>
        <w:t>主要原因</w:t>
      </w:r>
      <w:r w:rsidR="00DB3197" w:rsidRPr="00F96D09">
        <w:rPr>
          <w:rFonts w:hint="eastAsia"/>
          <w:snapToGrid w:val="0"/>
          <w:kern w:val="0"/>
          <w:sz w:val="28"/>
          <w:szCs w:val="28"/>
        </w:rPr>
        <w:t>：</w:t>
      </w:r>
      <w:r w:rsidR="00121006" w:rsidRPr="00F96D09">
        <w:rPr>
          <w:rFonts w:hint="eastAsia"/>
          <w:snapToGrid w:val="0"/>
          <w:kern w:val="0"/>
          <w:sz w:val="28"/>
          <w:szCs w:val="28"/>
        </w:rPr>
        <w:t>2017</w:t>
      </w:r>
      <w:r w:rsidR="00121006" w:rsidRPr="00F96D09">
        <w:rPr>
          <w:rFonts w:hint="eastAsia"/>
          <w:snapToGrid w:val="0"/>
          <w:kern w:val="0"/>
          <w:sz w:val="28"/>
          <w:szCs w:val="28"/>
        </w:rPr>
        <w:t>年未发生公务用车购置业务。</w:t>
      </w:r>
    </w:p>
    <w:p w:rsidR="00121006" w:rsidRPr="00F96D09" w:rsidRDefault="003277A3" w:rsidP="00121006">
      <w:pPr>
        <w:adjustRightInd w:val="0"/>
        <w:snapToGrid w:val="0"/>
        <w:spacing w:line="600" w:lineRule="exact"/>
        <w:ind w:leftChars="50" w:left="105" w:firstLineChars="200" w:firstLine="560"/>
        <w:rPr>
          <w:snapToGrid w:val="0"/>
          <w:kern w:val="0"/>
          <w:sz w:val="28"/>
          <w:szCs w:val="28"/>
        </w:rPr>
      </w:pPr>
      <w:r w:rsidRPr="00F96D09">
        <w:rPr>
          <w:rFonts w:hint="eastAsia"/>
          <w:snapToGrid w:val="0"/>
          <w:kern w:val="0"/>
          <w:sz w:val="28"/>
          <w:szCs w:val="28"/>
        </w:rPr>
        <w:t>公务用车运行维护费</w:t>
      </w:r>
      <w:r w:rsidR="006B564B" w:rsidRPr="00F96D09">
        <w:rPr>
          <w:rFonts w:hint="eastAsia"/>
          <w:snapToGrid w:val="0"/>
          <w:kern w:val="0"/>
          <w:sz w:val="28"/>
          <w:szCs w:val="28"/>
        </w:rPr>
        <w:t>本年支出</w:t>
      </w:r>
      <w:r w:rsidR="00121006" w:rsidRPr="00F96D09">
        <w:rPr>
          <w:rFonts w:hint="eastAsia"/>
          <w:snapToGrid w:val="0"/>
          <w:kern w:val="0"/>
          <w:sz w:val="28"/>
          <w:szCs w:val="28"/>
        </w:rPr>
        <w:t>16.79</w:t>
      </w:r>
      <w:r w:rsidRPr="00F96D09">
        <w:rPr>
          <w:rFonts w:hint="eastAsia"/>
          <w:snapToGrid w:val="0"/>
          <w:kern w:val="0"/>
          <w:sz w:val="28"/>
          <w:szCs w:val="28"/>
        </w:rPr>
        <w:t>万</w:t>
      </w:r>
      <w:r w:rsidRPr="00F96D09">
        <w:rPr>
          <w:snapToGrid w:val="0"/>
          <w:kern w:val="0"/>
          <w:sz w:val="28"/>
          <w:szCs w:val="28"/>
        </w:rPr>
        <w:t>元</w:t>
      </w:r>
      <w:r w:rsidRPr="00F96D09">
        <w:rPr>
          <w:rFonts w:hint="eastAsia"/>
          <w:snapToGrid w:val="0"/>
          <w:kern w:val="0"/>
          <w:sz w:val="28"/>
          <w:szCs w:val="28"/>
        </w:rPr>
        <w:t>；</w:t>
      </w:r>
      <w:proofErr w:type="gramStart"/>
      <w:r w:rsidR="00923A35" w:rsidRPr="00F96D09">
        <w:rPr>
          <w:rFonts w:hint="eastAsia"/>
          <w:snapToGrid w:val="0"/>
          <w:kern w:val="0"/>
          <w:sz w:val="28"/>
          <w:szCs w:val="28"/>
        </w:rPr>
        <w:t>较预算</w:t>
      </w:r>
      <w:proofErr w:type="gramEnd"/>
      <w:r w:rsidR="00923A35" w:rsidRPr="00F96D09">
        <w:rPr>
          <w:snapToGrid w:val="0"/>
          <w:kern w:val="0"/>
          <w:sz w:val="28"/>
          <w:szCs w:val="28"/>
        </w:rPr>
        <w:t>压减</w:t>
      </w:r>
      <w:r w:rsidR="00121006" w:rsidRPr="00F96D09">
        <w:rPr>
          <w:rFonts w:hint="eastAsia"/>
          <w:snapToGrid w:val="0"/>
          <w:kern w:val="0"/>
          <w:sz w:val="28"/>
          <w:szCs w:val="28"/>
        </w:rPr>
        <w:t>6.01</w:t>
      </w:r>
      <w:r w:rsidR="00923A35" w:rsidRPr="00F96D09">
        <w:rPr>
          <w:rFonts w:hint="eastAsia"/>
          <w:snapToGrid w:val="0"/>
          <w:kern w:val="0"/>
          <w:sz w:val="28"/>
          <w:szCs w:val="28"/>
        </w:rPr>
        <w:t>万元</w:t>
      </w:r>
      <w:r w:rsidR="00923A35" w:rsidRPr="00F96D09">
        <w:rPr>
          <w:snapToGrid w:val="0"/>
          <w:kern w:val="0"/>
          <w:sz w:val="28"/>
          <w:szCs w:val="28"/>
        </w:rPr>
        <w:t>，减少</w:t>
      </w:r>
      <w:r w:rsidR="00121006" w:rsidRPr="00F96D09">
        <w:rPr>
          <w:rFonts w:hint="eastAsia"/>
          <w:snapToGrid w:val="0"/>
          <w:kern w:val="0"/>
          <w:sz w:val="28"/>
          <w:szCs w:val="28"/>
        </w:rPr>
        <w:t>26.36</w:t>
      </w:r>
      <w:r w:rsidR="00923A35" w:rsidRPr="00F96D09">
        <w:rPr>
          <w:snapToGrid w:val="0"/>
          <w:kern w:val="0"/>
          <w:sz w:val="28"/>
          <w:szCs w:val="28"/>
        </w:rPr>
        <w:t>%</w:t>
      </w:r>
      <w:r w:rsidR="00923A35" w:rsidRPr="00F96D09">
        <w:rPr>
          <w:snapToGrid w:val="0"/>
          <w:kern w:val="0"/>
          <w:sz w:val="28"/>
          <w:szCs w:val="28"/>
        </w:rPr>
        <w:t>；</w:t>
      </w:r>
      <w:r w:rsidRPr="00F96D09">
        <w:rPr>
          <w:rFonts w:hint="eastAsia"/>
          <w:snapToGrid w:val="0"/>
          <w:kern w:val="0"/>
          <w:sz w:val="28"/>
          <w:szCs w:val="28"/>
        </w:rPr>
        <w:t>较</w:t>
      </w:r>
      <w:r w:rsidRPr="00F96D09">
        <w:rPr>
          <w:rFonts w:hint="eastAsia"/>
          <w:snapToGrid w:val="0"/>
          <w:kern w:val="0"/>
          <w:sz w:val="28"/>
          <w:szCs w:val="28"/>
        </w:rPr>
        <w:t>201</w:t>
      </w:r>
      <w:r w:rsidR="00923A35" w:rsidRPr="00F96D09">
        <w:rPr>
          <w:snapToGrid w:val="0"/>
          <w:kern w:val="0"/>
          <w:sz w:val="28"/>
          <w:szCs w:val="28"/>
        </w:rPr>
        <w:t>6</w:t>
      </w:r>
      <w:r w:rsidRPr="00F96D09">
        <w:rPr>
          <w:rFonts w:hint="eastAsia"/>
          <w:snapToGrid w:val="0"/>
          <w:kern w:val="0"/>
          <w:sz w:val="28"/>
          <w:szCs w:val="28"/>
        </w:rPr>
        <w:t>年</w:t>
      </w:r>
      <w:r w:rsidR="00DB3197" w:rsidRPr="00F96D09">
        <w:rPr>
          <w:rFonts w:hint="eastAsia"/>
          <w:snapToGrid w:val="0"/>
          <w:kern w:val="0"/>
          <w:sz w:val="28"/>
          <w:szCs w:val="28"/>
        </w:rPr>
        <w:t>增加</w:t>
      </w:r>
      <w:r w:rsidR="00121006" w:rsidRPr="00F96D09">
        <w:rPr>
          <w:rFonts w:hint="eastAsia"/>
          <w:snapToGrid w:val="0"/>
          <w:kern w:val="0"/>
          <w:sz w:val="28"/>
          <w:szCs w:val="28"/>
        </w:rPr>
        <w:t>0.59</w:t>
      </w:r>
      <w:r w:rsidR="00923A35" w:rsidRPr="00F96D09">
        <w:rPr>
          <w:rFonts w:hint="eastAsia"/>
          <w:snapToGrid w:val="0"/>
          <w:kern w:val="0"/>
          <w:sz w:val="28"/>
          <w:szCs w:val="28"/>
        </w:rPr>
        <w:t>万元，</w:t>
      </w:r>
      <w:r w:rsidR="00DB3197" w:rsidRPr="00F96D09">
        <w:rPr>
          <w:rFonts w:hint="eastAsia"/>
          <w:snapToGrid w:val="0"/>
          <w:kern w:val="0"/>
          <w:sz w:val="28"/>
          <w:szCs w:val="28"/>
        </w:rPr>
        <w:t>增加</w:t>
      </w:r>
      <w:r w:rsidR="00121006" w:rsidRPr="00F96D09">
        <w:rPr>
          <w:rFonts w:hint="eastAsia"/>
          <w:snapToGrid w:val="0"/>
          <w:kern w:val="0"/>
          <w:sz w:val="28"/>
          <w:szCs w:val="28"/>
        </w:rPr>
        <w:t xml:space="preserve"> 3.64</w:t>
      </w:r>
      <w:r w:rsidR="00672A2F" w:rsidRPr="00F96D09">
        <w:rPr>
          <w:snapToGrid w:val="0"/>
          <w:kern w:val="0"/>
          <w:sz w:val="28"/>
          <w:szCs w:val="28"/>
        </w:rPr>
        <w:t>%</w:t>
      </w:r>
      <w:r w:rsidR="00923A35" w:rsidRPr="00F96D09">
        <w:rPr>
          <w:rFonts w:hint="eastAsia"/>
          <w:snapToGrid w:val="0"/>
          <w:kern w:val="0"/>
          <w:sz w:val="28"/>
          <w:szCs w:val="28"/>
        </w:rPr>
        <w:t>。</w:t>
      </w:r>
      <w:r w:rsidRPr="00F96D09">
        <w:rPr>
          <w:rFonts w:hint="eastAsia"/>
          <w:snapToGrid w:val="0"/>
          <w:kern w:val="0"/>
          <w:sz w:val="28"/>
          <w:szCs w:val="28"/>
        </w:rPr>
        <w:t>主要原因</w:t>
      </w:r>
      <w:r w:rsidR="00DB3197" w:rsidRPr="00F96D09">
        <w:rPr>
          <w:rFonts w:hint="eastAsia"/>
          <w:snapToGrid w:val="0"/>
          <w:kern w:val="0"/>
          <w:sz w:val="28"/>
          <w:szCs w:val="28"/>
        </w:rPr>
        <w:t>：</w:t>
      </w:r>
      <w:r w:rsidR="00121006" w:rsidRPr="00F96D09">
        <w:rPr>
          <w:rFonts w:hint="eastAsia"/>
          <w:snapToGrid w:val="0"/>
          <w:kern w:val="0"/>
          <w:sz w:val="28"/>
          <w:szCs w:val="28"/>
        </w:rPr>
        <w:t>2017</w:t>
      </w:r>
      <w:r w:rsidR="00121006" w:rsidRPr="00F96D09">
        <w:rPr>
          <w:rFonts w:hint="eastAsia"/>
          <w:snapToGrid w:val="0"/>
          <w:kern w:val="0"/>
          <w:sz w:val="28"/>
          <w:szCs w:val="28"/>
        </w:rPr>
        <w:t>年公务较</w:t>
      </w:r>
      <w:r w:rsidR="00121006" w:rsidRPr="00F96D09">
        <w:rPr>
          <w:rFonts w:hint="eastAsia"/>
          <w:snapToGrid w:val="0"/>
          <w:kern w:val="0"/>
          <w:sz w:val="28"/>
          <w:szCs w:val="28"/>
        </w:rPr>
        <w:t>2016</w:t>
      </w:r>
      <w:r w:rsidR="00121006" w:rsidRPr="00F96D09">
        <w:rPr>
          <w:rFonts w:hint="eastAsia"/>
          <w:snapToGrid w:val="0"/>
          <w:kern w:val="0"/>
          <w:sz w:val="28"/>
          <w:szCs w:val="28"/>
        </w:rPr>
        <w:t>年有所增加，影响公务用车运行维护费用有所增长。</w:t>
      </w:r>
    </w:p>
    <w:p w:rsidR="00056343" w:rsidRPr="00F96D09" w:rsidRDefault="003277A3" w:rsidP="00056343">
      <w:pPr>
        <w:adjustRightInd w:val="0"/>
        <w:snapToGrid w:val="0"/>
        <w:spacing w:line="600" w:lineRule="exact"/>
        <w:ind w:leftChars="50" w:left="105" w:firstLineChars="200" w:firstLine="560"/>
        <w:rPr>
          <w:snapToGrid w:val="0"/>
          <w:kern w:val="0"/>
          <w:sz w:val="28"/>
          <w:szCs w:val="28"/>
        </w:rPr>
      </w:pPr>
      <w:r w:rsidRPr="00F96D09">
        <w:rPr>
          <w:snapToGrid w:val="0"/>
          <w:kern w:val="0"/>
          <w:sz w:val="28"/>
          <w:szCs w:val="28"/>
        </w:rPr>
        <w:t>3</w:t>
      </w:r>
      <w:r w:rsidR="00AA21A2" w:rsidRPr="00F96D09">
        <w:rPr>
          <w:rFonts w:hint="eastAsia"/>
          <w:snapToGrid w:val="0"/>
          <w:kern w:val="0"/>
          <w:sz w:val="28"/>
          <w:szCs w:val="28"/>
        </w:rPr>
        <w:t>、本</w:t>
      </w:r>
      <w:r w:rsidR="00AA21A2" w:rsidRPr="00F96D09">
        <w:rPr>
          <w:snapToGrid w:val="0"/>
          <w:kern w:val="0"/>
          <w:sz w:val="28"/>
          <w:szCs w:val="28"/>
        </w:rPr>
        <w:t>部门</w:t>
      </w:r>
      <w:r w:rsidR="00B408DE" w:rsidRPr="00F96D09">
        <w:rPr>
          <w:rFonts w:hint="eastAsia"/>
          <w:snapToGrid w:val="0"/>
          <w:kern w:val="0"/>
          <w:sz w:val="28"/>
          <w:szCs w:val="28"/>
        </w:rPr>
        <w:t>2017</w:t>
      </w:r>
      <w:r w:rsidR="006B564B" w:rsidRPr="00F96D09">
        <w:rPr>
          <w:rFonts w:hint="eastAsia"/>
          <w:snapToGrid w:val="0"/>
          <w:kern w:val="0"/>
          <w:sz w:val="28"/>
          <w:szCs w:val="28"/>
        </w:rPr>
        <w:t>年</w:t>
      </w:r>
      <w:r w:rsidR="00AA21A2" w:rsidRPr="00F96D09">
        <w:rPr>
          <w:rFonts w:hint="eastAsia"/>
          <w:snapToGrid w:val="0"/>
          <w:kern w:val="0"/>
          <w:sz w:val="28"/>
          <w:szCs w:val="28"/>
        </w:rPr>
        <w:t>公务接待费全年支出</w:t>
      </w:r>
      <w:r w:rsidR="00056343" w:rsidRPr="00F96D09">
        <w:rPr>
          <w:rFonts w:hint="eastAsia"/>
          <w:snapToGrid w:val="0"/>
          <w:kern w:val="0"/>
          <w:sz w:val="28"/>
          <w:szCs w:val="28"/>
        </w:rPr>
        <w:t>0.19</w:t>
      </w:r>
      <w:r w:rsidR="00AA21A2" w:rsidRPr="00F96D09">
        <w:rPr>
          <w:rFonts w:hint="eastAsia"/>
          <w:snapToGrid w:val="0"/>
          <w:kern w:val="0"/>
          <w:sz w:val="28"/>
          <w:szCs w:val="28"/>
        </w:rPr>
        <w:t>万元，</w:t>
      </w:r>
      <w:proofErr w:type="gramStart"/>
      <w:r w:rsidR="00D96FB4" w:rsidRPr="00F96D09">
        <w:rPr>
          <w:rFonts w:hint="eastAsia"/>
          <w:snapToGrid w:val="0"/>
          <w:kern w:val="0"/>
          <w:sz w:val="28"/>
          <w:szCs w:val="28"/>
        </w:rPr>
        <w:t>较</w:t>
      </w:r>
      <w:r w:rsidR="00D96FB4" w:rsidRPr="00F96D09">
        <w:rPr>
          <w:snapToGrid w:val="0"/>
          <w:kern w:val="0"/>
          <w:sz w:val="28"/>
          <w:szCs w:val="28"/>
        </w:rPr>
        <w:t>预算</w:t>
      </w:r>
      <w:proofErr w:type="gramEnd"/>
      <w:r w:rsidR="00DB3197" w:rsidRPr="00F96D09">
        <w:rPr>
          <w:rFonts w:hint="eastAsia"/>
          <w:snapToGrid w:val="0"/>
          <w:kern w:val="0"/>
          <w:sz w:val="28"/>
          <w:szCs w:val="28"/>
        </w:rPr>
        <w:t>减少</w:t>
      </w:r>
      <w:r w:rsidR="00056343" w:rsidRPr="00F96D09">
        <w:rPr>
          <w:rFonts w:hint="eastAsia"/>
          <w:snapToGrid w:val="0"/>
          <w:kern w:val="0"/>
          <w:sz w:val="28"/>
          <w:szCs w:val="28"/>
        </w:rPr>
        <w:t>0.61</w:t>
      </w:r>
      <w:r w:rsidR="00D96FB4" w:rsidRPr="00F96D09">
        <w:rPr>
          <w:rFonts w:hint="eastAsia"/>
          <w:snapToGrid w:val="0"/>
          <w:kern w:val="0"/>
          <w:sz w:val="28"/>
          <w:szCs w:val="28"/>
        </w:rPr>
        <w:t>万元</w:t>
      </w:r>
      <w:r w:rsidR="00D96FB4" w:rsidRPr="00F96D09">
        <w:rPr>
          <w:snapToGrid w:val="0"/>
          <w:kern w:val="0"/>
          <w:sz w:val="28"/>
          <w:szCs w:val="28"/>
        </w:rPr>
        <w:t>，</w:t>
      </w:r>
      <w:r w:rsidR="00DB3197" w:rsidRPr="00F96D09">
        <w:rPr>
          <w:rFonts w:hint="eastAsia"/>
          <w:snapToGrid w:val="0"/>
          <w:kern w:val="0"/>
          <w:sz w:val="28"/>
          <w:szCs w:val="28"/>
        </w:rPr>
        <w:t>减少</w:t>
      </w:r>
      <w:r w:rsidR="00056343" w:rsidRPr="00F96D09">
        <w:rPr>
          <w:rFonts w:hint="eastAsia"/>
          <w:snapToGrid w:val="0"/>
          <w:kern w:val="0"/>
          <w:sz w:val="28"/>
          <w:szCs w:val="28"/>
        </w:rPr>
        <w:t>76.25</w:t>
      </w:r>
      <w:r w:rsidR="00D96FB4" w:rsidRPr="00F96D09">
        <w:rPr>
          <w:snapToGrid w:val="0"/>
          <w:kern w:val="0"/>
          <w:sz w:val="28"/>
          <w:szCs w:val="28"/>
        </w:rPr>
        <w:t>%</w:t>
      </w:r>
      <w:r w:rsidR="00D96FB4" w:rsidRPr="00F96D09">
        <w:rPr>
          <w:snapToGrid w:val="0"/>
          <w:kern w:val="0"/>
          <w:sz w:val="28"/>
          <w:szCs w:val="28"/>
        </w:rPr>
        <w:t>；</w:t>
      </w:r>
      <w:r w:rsidR="00AA21A2" w:rsidRPr="00F96D09">
        <w:rPr>
          <w:rFonts w:hint="eastAsia"/>
          <w:snapToGrid w:val="0"/>
          <w:kern w:val="0"/>
          <w:sz w:val="28"/>
          <w:szCs w:val="28"/>
        </w:rPr>
        <w:t>较</w:t>
      </w:r>
      <w:r w:rsidR="00AA21A2" w:rsidRPr="00F96D09">
        <w:rPr>
          <w:rFonts w:hint="eastAsia"/>
          <w:snapToGrid w:val="0"/>
          <w:kern w:val="0"/>
          <w:sz w:val="28"/>
          <w:szCs w:val="28"/>
        </w:rPr>
        <w:t>201</w:t>
      </w:r>
      <w:r w:rsidR="00672A2F" w:rsidRPr="00F96D09">
        <w:rPr>
          <w:snapToGrid w:val="0"/>
          <w:kern w:val="0"/>
          <w:sz w:val="28"/>
          <w:szCs w:val="28"/>
        </w:rPr>
        <w:t>6</w:t>
      </w:r>
      <w:r w:rsidR="00AA21A2" w:rsidRPr="00F96D09">
        <w:rPr>
          <w:rFonts w:hint="eastAsia"/>
          <w:snapToGrid w:val="0"/>
          <w:kern w:val="0"/>
          <w:sz w:val="28"/>
          <w:szCs w:val="28"/>
        </w:rPr>
        <w:t>年</w:t>
      </w:r>
      <w:r w:rsidR="00DB3197" w:rsidRPr="00F96D09">
        <w:rPr>
          <w:snapToGrid w:val="0"/>
          <w:kern w:val="0"/>
          <w:sz w:val="28"/>
          <w:szCs w:val="28"/>
        </w:rPr>
        <w:t>增加</w:t>
      </w:r>
      <w:r w:rsidR="00056343" w:rsidRPr="00F96D09">
        <w:rPr>
          <w:rFonts w:hint="eastAsia"/>
          <w:snapToGrid w:val="0"/>
          <w:kern w:val="0"/>
          <w:sz w:val="28"/>
          <w:szCs w:val="28"/>
        </w:rPr>
        <w:t>0.07</w:t>
      </w:r>
      <w:r w:rsidR="006B564B" w:rsidRPr="00F96D09">
        <w:rPr>
          <w:rFonts w:hint="eastAsia"/>
          <w:snapToGrid w:val="0"/>
          <w:kern w:val="0"/>
          <w:sz w:val="28"/>
          <w:szCs w:val="28"/>
        </w:rPr>
        <w:t>万元，</w:t>
      </w:r>
      <w:r w:rsidR="00DB3197" w:rsidRPr="00F96D09">
        <w:rPr>
          <w:snapToGrid w:val="0"/>
          <w:kern w:val="0"/>
          <w:sz w:val="28"/>
          <w:szCs w:val="28"/>
        </w:rPr>
        <w:t>增加</w:t>
      </w:r>
      <w:r w:rsidR="00056343" w:rsidRPr="00F96D09">
        <w:rPr>
          <w:rFonts w:hint="eastAsia"/>
          <w:snapToGrid w:val="0"/>
          <w:kern w:val="0"/>
          <w:sz w:val="28"/>
          <w:szCs w:val="28"/>
        </w:rPr>
        <w:t>58.33</w:t>
      </w:r>
      <w:r w:rsidR="00D96FB4" w:rsidRPr="00F96D09">
        <w:rPr>
          <w:snapToGrid w:val="0"/>
          <w:kern w:val="0"/>
          <w:sz w:val="28"/>
          <w:szCs w:val="28"/>
        </w:rPr>
        <w:t>%</w:t>
      </w:r>
      <w:r w:rsidR="00D96FB4" w:rsidRPr="00F96D09">
        <w:rPr>
          <w:snapToGrid w:val="0"/>
          <w:kern w:val="0"/>
          <w:sz w:val="28"/>
          <w:szCs w:val="28"/>
        </w:rPr>
        <w:t>。</w:t>
      </w:r>
      <w:r w:rsidR="006B564B" w:rsidRPr="00F96D09">
        <w:rPr>
          <w:rFonts w:hint="eastAsia"/>
          <w:snapToGrid w:val="0"/>
          <w:kern w:val="0"/>
          <w:sz w:val="28"/>
          <w:szCs w:val="28"/>
        </w:rPr>
        <w:t>主要原因</w:t>
      </w:r>
      <w:r w:rsidR="00DB3197" w:rsidRPr="00F96D09">
        <w:rPr>
          <w:rFonts w:hint="eastAsia"/>
          <w:snapToGrid w:val="0"/>
          <w:kern w:val="0"/>
          <w:sz w:val="28"/>
          <w:szCs w:val="28"/>
        </w:rPr>
        <w:t>：</w:t>
      </w:r>
      <w:r w:rsidR="00056343" w:rsidRPr="00F96D09">
        <w:rPr>
          <w:rFonts w:hint="eastAsia"/>
          <w:snapToGrid w:val="0"/>
          <w:kern w:val="0"/>
          <w:sz w:val="28"/>
          <w:szCs w:val="28"/>
        </w:rPr>
        <w:t>2017</w:t>
      </w:r>
      <w:r w:rsidR="00056343" w:rsidRPr="00F96D09">
        <w:rPr>
          <w:rFonts w:hint="eastAsia"/>
          <w:snapToGrid w:val="0"/>
          <w:kern w:val="0"/>
          <w:sz w:val="28"/>
          <w:szCs w:val="28"/>
        </w:rPr>
        <w:t>年公务接待批次、人次较</w:t>
      </w:r>
      <w:r w:rsidR="00056343" w:rsidRPr="00F96D09">
        <w:rPr>
          <w:rFonts w:hint="eastAsia"/>
          <w:snapToGrid w:val="0"/>
          <w:kern w:val="0"/>
          <w:sz w:val="28"/>
          <w:szCs w:val="28"/>
        </w:rPr>
        <w:t>2016</w:t>
      </w:r>
      <w:r w:rsidR="00056343" w:rsidRPr="00F96D09">
        <w:rPr>
          <w:rFonts w:hint="eastAsia"/>
          <w:snapToGrid w:val="0"/>
          <w:kern w:val="0"/>
          <w:sz w:val="28"/>
          <w:szCs w:val="28"/>
        </w:rPr>
        <w:t>年增加。</w:t>
      </w:r>
    </w:p>
    <w:p w:rsidR="00AA21A2" w:rsidRPr="00F96D09" w:rsidRDefault="006B564B" w:rsidP="006B564B">
      <w:pPr>
        <w:adjustRightInd w:val="0"/>
        <w:snapToGrid w:val="0"/>
        <w:spacing w:line="600" w:lineRule="exact"/>
        <w:ind w:leftChars="50" w:left="105" w:firstLineChars="200" w:firstLine="560"/>
        <w:rPr>
          <w:snapToGrid w:val="0"/>
          <w:kern w:val="0"/>
          <w:sz w:val="28"/>
          <w:szCs w:val="28"/>
        </w:rPr>
      </w:pPr>
      <w:r w:rsidRPr="00F96D09">
        <w:rPr>
          <w:rFonts w:hint="eastAsia"/>
          <w:snapToGrid w:val="0"/>
          <w:kern w:val="0"/>
          <w:sz w:val="28"/>
          <w:szCs w:val="28"/>
        </w:rPr>
        <w:t>国内公务接待批次</w:t>
      </w:r>
      <w:r w:rsidR="00284DB1" w:rsidRPr="00F96D09">
        <w:rPr>
          <w:rFonts w:hint="eastAsia"/>
          <w:snapToGrid w:val="0"/>
          <w:kern w:val="0"/>
          <w:sz w:val="28"/>
          <w:szCs w:val="28"/>
        </w:rPr>
        <w:t>5</w:t>
      </w:r>
      <w:r w:rsidRPr="00F96D09">
        <w:rPr>
          <w:rFonts w:hint="eastAsia"/>
          <w:snapToGrid w:val="0"/>
          <w:kern w:val="0"/>
          <w:sz w:val="28"/>
          <w:szCs w:val="28"/>
        </w:rPr>
        <w:t>个，国内公务接待人次</w:t>
      </w:r>
      <w:r w:rsidR="00284DB1" w:rsidRPr="00F96D09">
        <w:rPr>
          <w:rFonts w:hint="eastAsia"/>
          <w:snapToGrid w:val="0"/>
          <w:kern w:val="0"/>
          <w:sz w:val="28"/>
          <w:szCs w:val="28"/>
        </w:rPr>
        <w:t>35</w:t>
      </w:r>
      <w:r w:rsidRPr="00F96D09">
        <w:rPr>
          <w:rFonts w:hint="eastAsia"/>
          <w:snapToGrid w:val="0"/>
          <w:kern w:val="0"/>
          <w:sz w:val="28"/>
          <w:szCs w:val="28"/>
        </w:rPr>
        <w:t>人；国外公务接待批次</w:t>
      </w:r>
      <w:r w:rsidR="00284DB1" w:rsidRPr="00F96D09">
        <w:rPr>
          <w:rFonts w:hint="eastAsia"/>
          <w:snapToGrid w:val="0"/>
          <w:kern w:val="0"/>
          <w:sz w:val="28"/>
          <w:szCs w:val="28"/>
        </w:rPr>
        <w:t>0</w:t>
      </w:r>
      <w:r w:rsidRPr="00F96D09">
        <w:rPr>
          <w:rFonts w:hint="eastAsia"/>
          <w:snapToGrid w:val="0"/>
          <w:kern w:val="0"/>
          <w:sz w:val="28"/>
          <w:szCs w:val="28"/>
        </w:rPr>
        <w:t>个，国外公务接待人次</w:t>
      </w:r>
      <w:r w:rsidR="00284DB1" w:rsidRPr="00F96D09">
        <w:rPr>
          <w:rFonts w:hint="eastAsia"/>
          <w:snapToGrid w:val="0"/>
          <w:kern w:val="0"/>
          <w:sz w:val="28"/>
          <w:szCs w:val="28"/>
        </w:rPr>
        <w:t>0</w:t>
      </w:r>
      <w:r w:rsidRPr="00F96D09">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sidRPr="00F96D09">
        <w:rPr>
          <w:rFonts w:ascii="黑体" w:eastAsia="黑体" w:hAnsi="黑体" w:hint="eastAsia"/>
          <w:snapToGrid w:val="0"/>
          <w:kern w:val="0"/>
          <w:sz w:val="28"/>
          <w:szCs w:val="28"/>
        </w:rPr>
        <w:t>六</w:t>
      </w:r>
      <w:r w:rsidRPr="00F96D09">
        <w:rPr>
          <w:rFonts w:ascii="黑体" w:eastAsia="黑体" w:hAnsi="黑体"/>
          <w:snapToGrid w:val="0"/>
          <w:kern w:val="0"/>
          <w:sz w:val="28"/>
          <w:szCs w:val="28"/>
        </w:rPr>
        <w:t>、</w:t>
      </w:r>
      <w:r w:rsidRPr="00F96D09">
        <w:rPr>
          <w:rFonts w:ascii="黑体" w:eastAsia="黑体" w:hAnsi="黑体" w:hint="eastAsia"/>
          <w:snapToGrid w:val="0"/>
          <w:kern w:val="0"/>
          <w:sz w:val="28"/>
          <w:szCs w:val="28"/>
        </w:rPr>
        <w:t>预算</w:t>
      </w:r>
      <w:r w:rsidRPr="00F96D09">
        <w:rPr>
          <w:rFonts w:ascii="黑体" w:eastAsia="黑体" w:hAnsi="黑体"/>
          <w:snapToGrid w:val="0"/>
          <w:kern w:val="0"/>
          <w:sz w:val="28"/>
          <w:szCs w:val="28"/>
        </w:rPr>
        <w:t>绩效管理工作开展情况说明</w:t>
      </w:r>
    </w:p>
    <w:p w:rsidR="0027732C" w:rsidRPr="00C15AE4" w:rsidRDefault="0027732C" w:rsidP="0027732C">
      <w:pPr>
        <w:spacing w:line="600" w:lineRule="exact"/>
        <w:ind w:firstLineChars="150" w:firstLine="420"/>
        <w:rPr>
          <w:rFonts w:asciiTheme="minorEastAsia" w:hAnsiTheme="minorEastAsia"/>
          <w:sz w:val="28"/>
          <w:szCs w:val="28"/>
        </w:rPr>
      </w:pPr>
      <w:r w:rsidRPr="00C15AE4">
        <w:rPr>
          <w:rFonts w:asciiTheme="minorEastAsia" w:hAnsiTheme="minorEastAsia"/>
          <w:sz w:val="28"/>
          <w:szCs w:val="28"/>
        </w:rPr>
        <w:t xml:space="preserve">（一）预算绩效管理工作开展情况 </w:t>
      </w:r>
    </w:p>
    <w:p w:rsidR="0027732C" w:rsidRPr="00C15AE4" w:rsidRDefault="0027732C" w:rsidP="0027732C">
      <w:pPr>
        <w:spacing w:line="600" w:lineRule="exact"/>
        <w:ind w:left="-17" w:firstLineChars="200" w:firstLine="560"/>
        <w:rPr>
          <w:rFonts w:asciiTheme="minorEastAsia" w:hAnsiTheme="minorEastAsia"/>
          <w:sz w:val="28"/>
          <w:szCs w:val="28"/>
        </w:rPr>
      </w:pPr>
      <w:r w:rsidRPr="00C15AE4">
        <w:rPr>
          <w:rFonts w:asciiTheme="minorEastAsia" w:hAnsiTheme="minorEastAsia" w:hint="eastAsia"/>
          <w:sz w:val="28"/>
          <w:szCs w:val="28"/>
        </w:rPr>
        <w:t>根据</w:t>
      </w:r>
      <w:r>
        <w:rPr>
          <w:rFonts w:asciiTheme="minorEastAsia" w:hAnsiTheme="minorEastAsia" w:hint="eastAsia"/>
          <w:sz w:val="28"/>
          <w:szCs w:val="28"/>
        </w:rPr>
        <w:t>我区</w:t>
      </w:r>
      <w:r w:rsidRPr="00C15AE4">
        <w:rPr>
          <w:rFonts w:asciiTheme="minorEastAsia" w:hAnsiTheme="minorEastAsia" w:hint="eastAsia"/>
          <w:sz w:val="28"/>
          <w:szCs w:val="28"/>
        </w:rPr>
        <w:t>财政预算绩效管理要求，</w:t>
      </w:r>
      <w:r>
        <w:rPr>
          <w:rFonts w:asciiTheme="minorEastAsia" w:hAnsiTheme="minorEastAsia" w:hint="eastAsia"/>
          <w:sz w:val="28"/>
          <w:szCs w:val="28"/>
        </w:rPr>
        <w:t>区水利局</w:t>
      </w:r>
      <w:r w:rsidRPr="00C15AE4">
        <w:rPr>
          <w:rFonts w:asciiTheme="minorEastAsia" w:hAnsiTheme="minorEastAsia" w:hint="eastAsia"/>
          <w:sz w:val="28"/>
          <w:szCs w:val="28"/>
        </w:rPr>
        <w:t>以“部门职责</w:t>
      </w:r>
      <w:r w:rsidRPr="00C15AE4">
        <w:rPr>
          <w:rFonts w:asciiTheme="minorEastAsia" w:hAnsiTheme="minorEastAsia"/>
          <w:sz w:val="28"/>
          <w:szCs w:val="28"/>
        </w:rPr>
        <w:t xml:space="preserve"> —工</w:t>
      </w:r>
      <w:r w:rsidRPr="00C15AE4">
        <w:rPr>
          <w:rFonts w:asciiTheme="minorEastAsia" w:hAnsiTheme="minorEastAsia"/>
          <w:sz w:val="28"/>
          <w:szCs w:val="28"/>
        </w:rPr>
        <w:lastRenderedPageBreak/>
        <w:t xml:space="preserve">作活动”为依据，确定部门预算项目和预算额度，清晰描述预算项目开支范围和内容，确定预算项目的绩效目标、绩效指标和评价标准，为预算绩效控制、绩效分析、绩效评价打下好的基础。 </w:t>
      </w:r>
    </w:p>
    <w:p w:rsidR="0027732C" w:rsidRPr="00C15AE4" w:rsidRDefault="0027732C" w:rsidP="0027732C">
      <w:pPr>
        <w:spacing w:line="600" w:lineRule="exact"/>
        <w:ind w:firstLineChars="150" w:firstLine="420"/>
        <w:rPr>
          <w:rFonts w:asciiTheme="minorEastAsia" w:hAnsiTheme="minorEastAsia"/>
          <w:sz w:val="28"/>
          <w:szCs w:val="28"/>
        </w:rPr>
      </w:pPr>
      <w:r w:rsidRPr="00C15AE4">
        <w:rPr>
          <w:rFonts w:asciiTheme="minorEastAsia" w:hAnsiTheme="minorEastAsia" w:hint="eastAsia"/>
          <w:sz w:val="28"/>
          <w:szCs w:val="28"/>
        </w:rPr>
        <w:t>（二）预算项目绩效评价开展情况</w:t>
      </w:r>
      <w:r w:rsidRPr="00C15AE4">
        <w:rPr>
          <w:rFonts w:asciiTheme="minorEastAsia" w:hAnsiTheme="minorEastAsia"/>
          <w:sz w:val="28"/>
          <w:szCs w:val="28"/>
        </w:rPr>
        <w:t xml:space="preserve"> </w:t>
      </w:r>
    </w:p>
    <w:p w:rsidR="0027732C" w:rsidRPr="00C15AE4" w:rsidRDefault="0027732C" w:rsidP="0027732C">
      <w:pPr>
        <w:spacing w:line="600" w:lineRule="exact"/>
        <w:ind w:left="-17" w:firstLineChars="200" w:firstLine="560"/>
        <w:rPr>
          <w:rFonts w:asciiTheme="minorEastAsia" w:hAnsiTheme="minorEastAsia"/>
          <w:sz w:val="28"/>
          <w:szCs w:val="28"/>
        </w:rPr>
      </w:pPr>
      <w:r>
        <w:rPr>
          <w:rFonts w:asciiTheme="minorEastAsia" w:hAnsiTheme="minorEastAsia" w:hint="eastAsia"/>
          <w:sz w:val="28"/>
          <w:szCs w:val="28"/>
        </w:rPr>
        <w:t>按照我区</w:t>
      </w:r>
      <w:r w:rsidRPr="00C15AE4">
        <w:rPr>
          <w:rFonts w:asciiTheme="minorEastAsia" w:hAnsiTheme="minorEastAsia" w:hint="eastAsia"/>
          <w:sz w:val="28"/>
          <w:szCs w:val="28"/>
        </w:rPr>
        <w:t>财政预算绩效管理要求，</w:t>
      </w:r>
      <w:r>
        <w:rPr>
          <w:rFonts w:asciiTheme="minorEastAsia" w:hAnsiTheme="minorEastAsia" w:hint="eastAsia"/>
          <w:sz w:val="28"/>
          <w:szCs w:val="28"/>
        </w:rPr>
        <w:t>区水利局</w:t>
      </w:r>
      <w:r w:rsidRPr="00C15AE4">
        <w:rPr>
          <w:rFonts w:asciiTheme="minorEastAsia" w:hAnsiTheme="minorEastAsia" w:hint="eastAsia"/>
          <w:sz w:val="28"/>
          <w:szCs w:val="28"/>
        </w:rPr>
        <w:t>对</w:t>
      </w:r>
      <w:r w:rsidRPr="00C15AE4">
        <w:rPr>
          <w:rFonts w:asciiTheme="minorEastAsia" w:hAnsiTheme="minorEastAsia"/>
          <w:sz w:val="28"/>
          <w:szCs w:val="28"/>
        </w:rPr>
        <w:t>2017年初确定的部门一般公共预算支出专项项目全面开展了绩效自评。</w:t>
      </w:r>
      <w:proofErr w:type="gramStart"/>
      <w:r>
        <w:rPr>
          <w:rFonts w:asciiTheme="minorEastAsia" w:hAnsiTheme="minorEastAsia" w:hint="eastAsia"/>
          <w:sz w:val="28"/>
          <w:szCs w:val="28"/>
        </w:rPr>
        <w:t>我部门</w:t>
      </w:r>
      <w:proofErr w:type="gramEnd"/>
      <w:r w:rsidRPr="00C15AE4">
        <w:rPr>
          <w:rFonts w:asciiTheme="minorEastAsia" w:hAnsiTheme="minorEastAsia"/>
          <w:sz w:val="28"/>
          <w:szCs w:val="28"/>
        </w:rPr>
        <w:t>决算专项项目</w:t>
      </w:r>
      <w:r>
        <w:rPr>
          <w:rFonts w:asciiTheme="minorEastAsia" w:hAnsiTheme="minorEastAsia" w:hint="eastAsia"/>
          <w:sz w:val="28"/>
          <w:szCs w:val="28"/>
        </w:rPr>
        <w:t>18</w:t>
      </w:r>
      <w:r w:rsidRPr="00C15AE4">
        <w:rPr>
          <w:rFonts w:asciiTheme="minorEastAsia" w:hAnsiTheme="minorEastAsia"/>
          <w:sz w:val="28"/>
          <w:szCs w:val="28"/>
        </w:rPr>
        <w:t>项，共涉及预算资金</w:t>
      </w:r>
      <w:r>
        <w:rPr>
          <w:rFonts w:asciiTheme="minorEastAsia" w:hAnsiTheme="minorEastAsia" w:hint="eastAsia"/>
          <w:sz w:val="28"/>
          <w:szCs w:val="28"/>
        </w:rPr>
        <w:t>2700.93</w:t>
      </w:r>
      <w:r w:rsidRPr="00C15AE4">
        <w:rPr>
          <w:rFonts w:asciiTheme="minorEastAsia" w:hAnsiTheme="minorEastAsia"/>
          <w:sz w:val="28"/>
          <w:szCs w:val="28"/>
        </w:rPr>
        <w:t xml:space="preserve">万元，绩效自评覆盖率达到100%。 </w:t>
      </w:r>
    </w:p>
    <w:p w:rsidR="00AF2D29" w:rsidRDefault="00AF2D29" w:rsidP="00AF2D29">
      <w:pPr>
        <w:spacing w:line="600" w:lineRule="exact"/>
        <w:ind w:firstLineChars="150" w:firstLine="420"/>
        <w:rPr>
          <w:rFonts w:asciiTheme="minorEastAsia" w:hAnsiTheme="minorEastAsia"/>
          <w:sz w:val="28"/>
          <w:szCs w:val="28"/>
        </w:rPr>
      </w:pPr>
      <w:r w:rsidRPr="00AF2D29">
        <w:rPr>
          <w:rFonts w:asciiTheme="minorEastAsia" w:hAnsiTheme="minorEastAsia" w:hint="eastAsia"/>
          <w:sz w:val="28"/>
          <w:szCs w:val="28"/>
        </w:rPr>
        <w:t>（三）预算项目绩效自评选例</w:t>
      </w:r>
      <w:r w:rsidRPr="00AF2D29">
        <w:rPr>
          <w:rFonts w:asciiTheme="minorEastAsia" w:hAnsiTheme="minorEastAsia"/>
          <w:sz w:val="28"/>
          <w:szCs w:val="28"/>
        </w:rPr>
        <w:t xml:space="preserve"> </w:t>
      </w:r>
    </w:p>
    <w:p w:rsidR="006D7966" w:rsidRPr="00B90C11" w:rsidRDefault="00AF2D29" w:rsidP="00E57ECF">
      <w:pPr>
        <w:spacing w:after="222" w:line="560" w:lineRule="exact"/>
        <w:ind w:left="-17" w:firstLineChars="150" w:firstLine="420"/>
        <w:rPr>
          <w:rFonts w:asciiTheme="minorEastAsia" w:hAnsiTheme="minorEastAsia"/>
        </w:rPr>
      </w:pPr>
      <w:r>
        <w:rPr>
          <w:rFonts w:asciiTheme="minorEastAsia" w:hAnsiTheme="minorEastAsia" w:hint="eastAsia"/>
          <w:sz w:val="28"/>
          <w:szCs w:val="28"/>
        </w:rPr>
        <w:t>“</w:t>
      </w:r>
      <w:r w:rsidR="005A2E24">
        <w:rPr>
          <w:rFonts w:asciiTheme="minorEastAsia" w:hAnsiTheme="minorEastAsia" w:hint="eastAsia"/>
          <w:sz w:val="28"/>
          <w:szCs w:val="28"/>
        </w:rPr>
        <w:t>瀑河水库库容曲线修测和水库特征值修正经费”项目</w:t>
      </w:r>
      <w:r w:rsidR="00B465F1">
        <w:rPr>
          <w:rFonts w:asciiTheme="minorEastAsia" w:hAnsiTheme="minorEastAsia" w:hint="eastAsia"/>
          <w:sz w:val="28"/>
          <w:szCs w:val="28"/>
        </w:rPr>
        <w:t>。</w:t>
      </w:r>
      <w:r w:rsidR="00106680">
        <w:rPr>
          <w:rFonts w:asciiTheme="minorEastAsia" w:hAnsiTheme="minorEastAsia" w:hint="eastAsia"/>
          <w:sz w:val="28"/>
          <w:szCs w:val="28"/>
        </w:rPr>
        <w:t>根据河北省水利厅2016年11月15日以冀水建管［2016］第131号文件《大中型水库库容曲线修测和水库特征值修正的通知》</w:t>
      </w:r>
      <w:r w:rsidR="00292FF3">
        <w:rPr>
          <w:rFonts w:asciiTheme="minorEastAsia" w:hAnsiTheme="minorEastAsia" w:hint="eastAsia"/>
          <w:sz w:val="28"/>
          <w:szCs w:val="28"/>
        </w:rPr>
        <w:t>，</w:t>
      </w:r>
      <w:r w:rsidR="00B465F1">
        <w:rPr>
          <w:rFonts w:asciiTheme="minorEastAsia" w:hAnsiTheme="minorEastAsia" w:hint="eastAsia"/>
          <w:sz w:val="28"/>
          <w:szCs w:val="28"/>
        </w:rPr>
        <w:t>该项目通过</w:t>
      </w:r>
      <w:proofErr w:type="gramStart"/>
      <w:r w:rsidR="00B465F1">
        <w:rPr>
          <w:rFonts w:asciiTheme="minorEastAsia" w:hAnsiTheme="minorEastAsia" w:hint="eastAsia"/>
          <w:sz w:val="28"/>
          <w:szCs w:val="28"/>
        </w:rPr>
        <w:t>对瀑河</w:t>
      </w:r>
      <w:proofErr w:type="gramEnd"/>
      <w:r w:rsidR="00B465F1">
        <w:rPr>
          <w:rFonts w:asciiTheme="minorEastAsia" w:hAnsiTheme="minorEastAsia" w:hint="eastAsia"/>
          <w:sz w:val="28"/>
          <w:szCs w:val="28"/>
        </w:rPr>
        <w:t>水库库区重新测量，修正既有库容曲线，在此基础上重新</w:t>
      </w:r>
      <w:proofErr w:type="gramStart"/>
      <w:r w:rsidR="00B465F1">
        <w:rPr>
          <w:rFonts w:asciiTheme="minorEastAsia" w:hAnsiTheme="minorEastAsia" w:hint="eastAsia"/>
          <w:sz w:val="28"/>
          <w:szCs w:val="28"/>
        </w:rPr>
        <w:t>对瀑河</w:t>
      </w:r>
      <w:proofErr w:type="gramEnd"/>
      <w:r w:rsidR="00B465F1">
        <w:rPr>
          <w:rFonts w:asciiTheme="minorEastAsia" w:hAnsiTheme="minorEastAsia" w:hint="eastAsia"/>
          <w:sz w:val="28"/>
          <w:szCs w:val="28"/>
        </w:rPr>
        <w:t>水库的年径流量，设计洪水、特征洪水、抗洪能力进行复核，全面摸清瀑河水库现状淤积情况，最大限度的发挥水库效益，科学的进行管理和调度，确保水库安全运行。</w:t>
      </w:r>
      <w:r w:rsidR="0094653E">
        <w:rPr>
          <w:rFonts w:asciiTheme="minorEastAsia" w:hAnsiTheme="minorEastAsia" w:hint="eastAsia"/>
          <w:sz w:val="28"/>
          <w:szCs w:val="28"/>
        </w:rPr>
        <w:t>通过此次库容曲线修测项目的实施，</w:t>
      </w:r>
      <w:proofErr w:type="gramStart"/>
      <w:r w:rsidR="0094653E">
        <w:rPr>
          <w:rFonts w:asciiTheme="minorEastAsia" w:hAnsiTheme="minorEastAsia" w:hint="eastAsia"/>
          <w:sz w:val="28"/>
          <w:szCs w:val="28"/>
        </w:rPr>
        <w:t>对瀑河</w:t>
      </w:r>
      <w:proofErr w:type="gramEnd"/>
      <w:r w:rsidR="0094653E">
        <w:rPr>
          <w:rFonts w:asciiTheme="minorEastAsia" w:hAnsiTheme="minorEastAsia" w:hint="eastAsia"/>
          <w:sz w:val="28"/>
          <w:szCs w:val="28"/>
        </w:rPr>
        <w:t>水库防洪能力有了科学、准确的结论，为当地防洪保安提供了科学依据。</w:t>
      </w:r>
      <w:r w:rsidR="00D43AF1">
        <w:rPr>
          <w:rFonts w:asciiTheme="minorEastAsia" w:hAnsiTheme="minorEastAsia" w:hint="eastAsia"/>
          <w:sz w:val="28"/>
          <w:szCs w:val="28"/>
        </w:rPr>
        <w:t>工作任务完成率100%，</w:t>
      </w:r>
      <w:r w:rsidR="006D7966" w:rsidRPr="006D7966">
        <w:rPr>
          <w:rFonts w:asciiTheme="minorEastAsia" w:hAnsiTheme="minorEastAsia"/>
          <w:sz w:val="28"/>
          <w:szCs w:val="28"/>
        </w:rPr>
        <w:t>绩效自评等级为“优</w:t>
      </w:r>
      <w:r w:rsidR="006D7966" w:rsidRPr="00B90C11">
        <w:rPr>
          <w:rFonts w:asciiTheme="minorEastAsia" w:hAnsiTheme="minorEastAsia"/>
          <w:szCs w:val="32"/>
        </w:rPr>
        <w:t>”。</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A609A3" w:rsidRDefault="00A609A3" w:rsidP="00A609A3">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sidR="006D0C45" w:rsidRPr="007A38B0">
        <w:rPr>
          <w:rFonts w:hint="eastAsia"/>
          <w:snapToGrid w:val="0"/>
          <w:kern w:val="0"/>
          <w:sz w:val="28"/>
          <w:szCs w:val="28"/>
        </w:rPr>
        <w:t>116.88</w:t>
      </w:r>
      <w:r>
        <w:rPr>
          <w:rFonts w:hint="eastAsia"/>
          <w:snapToGrid w:val="0"/>
          <w:kern w:val="0"/>
          <w:sz w:val="28"/>
          <w:szCs w:val="28"/>
        </w:rPr>
        <w:t>万元，其中办公费</w:t>
      </w:r>
      <w:r w:rsidR="006D0C45" w:rsidRPr="007A38B0">
        <w:rPr>
          <w:rFonts w:hint="eastAsia"/>
          <w:snapToGrid w:val="0"/>
          <w:kern w:val="0"/>
          <w:sz w:val="28"/>
          <w:szCs w:val="28"/>
        </w:rPr>
        <w:t>13.44</w:t>
      </w:r>
      <w:r>
        <w:rPr>
          <w:rFonts w:hint="eastAsia"/>
          <w:snapToGrid w:val="0"/>
          <w:kern w:val="0"/>
          <w:sz w:val="28"/>
          <w:szCs w:val="28"/>
        </w:rPr>
        <w:t>万元、印刷费</w:t>
      </w:r>
      <w:r w:rsidR="006D0C45">
        <w:rPr>
          <w:rFonts w:hint="eastAsia"/>
          <w:snapToGrid w:val="0"/>
          <w:kern w:val="0"/>
          <w:sz w:val="28"/>
          <w:szCs w:val="28"/>
        </w:rPr>
        <w:t>0</w:t>
      </w:r>
      <w:r>
        <w:rPr>
          <w:rFonts w:hint="eastAsia"/>
          <w:snapToGrid w:val="0"/>
          <w:kern w:val="0"/>
          <w:sz w:val="28"/>
          <w:szCs w:val="28"/>
        </w:rPr>
        <w:t>万元、水费</w:t>
      </w:r>
      <w:r w:rsidR="006D0C45">
        <w:rPr>
          <w:rFonts w:hint="eastAsia"/>
          <w:snapToGrid w:val="0"/>
          <w:kern w:val="0"/>
          <w:sz w:val="28"/>
          <w:szCs w:val="28"/>
        </w:rPr>
        <w:t>0</w:t>
      </w:r>
      <w:r>
        <w:rPr>
          <w:rFonts w:hint="eastAsia"/>
          <w:snapToGrid w:val="0"/>
          <w:kern w:val="0"/>
          <w:sz w:val="28"/>
          <w:szCs w:val="28"/>
        </w:rPr>
        <w:t>万元、电费</w:t>
      </w:r>
      <w:r w:rsidR="006D0C45" w:rsidRPr="007A38B0">
        <w:rPr>
          <w:rFonts w:hint="eastAsia"/>
          <w:snapToGrid w:val="0"/>
          <w:kern w:val="0"/>
          <w:sz w:val="28"/>
          <w:szCs w:val="28"/>
        </w:rPr>
        <w:t>8.36</w:t>
      </w:r>
      <w:r>
        <w:rPr>
          <w:rFonts w:hint="eastAsia"/>
          <w:snapToGrid w:val="0"/>
          <w:kern w:val="0"/>
          <w:sz w:val="28"/>
          <w:szCs w:val="28"/>
        </w:rPr>
        <w:t>万元、邮电费</w:t>
      </w:r>
      <w:r w:rsidR="006D0C45" w:rsidRPr="007A38B0">
        <w:rPr>
          <w:rFonts w:hint="eastAsia"/>
          <w:snapToGrid w:val="0"/>
          <w:kern w:val="0"/>
          <w:sz w:val="28"/>
          <w:szCs w:val="28"/>
        </w:rPr>
        <w:t>6.37</w:t>
      </w:r>
      <w:r>
        <w:rPr>
          <w:rFonts w:hint="eastAsia"/>
          <w:snapToGrid w:val="0"/>
          <w:kern w:val="0"/>
          <w:sz w:val="28"/>
          <w:szCs w:val="28"/>
        </w:rPr>
        <w:t>万元、取暖费</w:t>
      </w:r>
      <w:r w:rsidR="006D0C45">
        <w:rPr>
          <w:rFonts w:hint="eastAsia"/>
          <w:snapToGrid w:val="0"/>
          <w:kern w:val="0"/>
          <w:sz w:val="28"/>
          <w:szCs w:val="28"/>
        </w:rPr>
        <w:t>10.40</w:t>
      </w:r>
      <w:r>
        <w:rPr>
          <w:rFonts w:hint="eastAsia"/>
          <w:snapToGrid w:val="0"/>
          <w:kern w:val="0"/>
          <w:sz w:val="28"/>
          <w:szCs w:val="28"/>
        </w:rPr>
        <w:t>万元、差旅费</w:t>
      </w:r>
      <w:r w:rsidR="006D0C45">
        <w:rPr>
          <w:rFonts w:hint="eastAsia"/>
          <w:snapToGrid w:val="0"/>
          <w:kern w:val="0"/>
          <w:sz w:val="28"/>
          <w:szCs w:val="28"/>
        </w:rPr>
        <w:t>2.3</w:t>
      </w:r>
      <w:r>
        <w:rPr>
          <w:rFonts w:hint="eastAsia"/>
          <w:snapToGrid w:val="0"/>
          <w:kern w:val="0"/>
          <w:sz w:val="28"/>
          <w:szCs w:val="28"/>
        </w:rPr>
        <w:t>万元、维修（护）费</w:t>
      </w:r>
      <w:r w:rsidR="006D0C45">
        <w:rPr>
          <w:rFonts w:hint="eastAsia"/>
          <w:snapToGrid w:val="0"/>
          <w:kern w:val="0"/>
          <w:sz w:val="28"/>
          <w:szCs w:val="28"/>
        </w:rPr>
        <w:t>5.11</w:t>
      </w:r>
      <w:r>
        <w:rPr>
          <w:rFonts w:hint="eastAsia"/>
          <w:snapToGrid w:val="0"/>
          <w:kern w:val="0"/>
          <w:sz w:val="28"/>
          <w:szCs w:val="28"/>
        </w:rPr>
        <w:t>万元、会议费</w:t>
      </w:r>
      <w:r w:rsidR="006D0C45">
        <w:rPr>
          <w:rFonts w:hint="eastAsia"/>
          <w:snapToGrid w:val="0"/>
          <w:kern w:val="0"/>
          <w:sz w:val="28"/>
          <w:szCs w:val="28"/>
        </w:rPr>
        <w:lastRenderedPageBreak/>
        <w:t>0</w:t>
      </w:r>
      <w:r>
        <w:rPr>
          <w:rFonts w:hint="eastAsia"/>
          <w:snapToGrid w:val="0"/>
          <w:kern w:val="0"/>
          <w:sz w:val="28"/>
          <w:szCs w:val="28"/>
        </w:rPr>
        <w:t>万元、培训费</w:t>
      </w:r>
      <w:r w:rsidR="006D0C45">
        <w:rPr>
          <w:rFonts w:hint="eastAsia"/>
          <w:snapToGrid w:val="0"/>
          <w:kern w:val="0"/>
          <w:sz w:val="28"/>
          <w:szCs w:val="28"/>
        </w:rPr>
        <w:t>0.1</w:t>
      </w:r>
      <w:r>
        <w:rPr>
          <w:rFonts w:hint="eastAsia"/>
          <w:snapToGrid w:val="0"/>
          <w:kern w:val="0"/>
          <w:sz w:val="28"/>
          <w:szCs w:val="28"/>
        </w:rPr>
        <w:t>万元、公务接待费</w:t>
      </w:r>
      <w:r w:rsidR="006D0C45">
        <w:rPr>
          <w:rFonts w:hint="eastAsia"/>
          <w:snapToGrid w:val="0"/>
          <w:kern w:val="0"/>
          <w:sz w:val="28"/>
          <w:szCs w:val="28"/>
        </w:rPr>
        <w:t>0.19</w:t>
      </w:r>
      <w:r>
        <w:rPr>
          <w:rFonts w:hint="eastAsia"/>
          <w:snapToGrid w:val="0"/>
          <w:kern w:val="0"/>
          <w:sz w:val="28"/>
          <w:szCs w:val="28"/>
        </w:rPr>
        <w:t>万元、工会经费</w:t>
      </w:r>
      <w:r w:rsidR="006D0C45">
        <w:rPr>
          <w:rFonts w:hint="eastAsia"/>
          <w:snapToGrid w:val="0"/>
          <w:kern w:val="0"/>
          <w:sz w:val="28"/>
          <w:szCs w:val="28"/>
        </w:rPr>
        <w:t>10.22</w:t>
      </w:r>
      <w:r>
        <w:rPr>
          <w:rFonts w:hint="eastAsia"/>
          <w:snapToGrid w:val="0"/>
          <w:kern w:val="0"/>
          <w:sz w:val="28"/>
          <w:szCs w:val="28"/>
        </w:rPr>
        <w:t>万元、福利费</w:t>
      </w:r>
      <w:r w:rsidR="006D0C45">
        <w:rPr>
          <w:rFonts w:hint="eastAsia"/>
          <w:snapToGrid w:val="0"/>
          <w:kern w:val="0"/>
          <w:sz w:val="28"/>
          <w:szCs w:val="28"/>
        </w:rPr>
        <w:t>11.82</w:t>
      </w:r>
      <w:r>
        <w:rPr>
          <w:rFonts w:hint="eastAsia"/>
          <w:snapToGrid w:val="0"/>
          <w:kern w:val="0"/>
          <w:sz w:val="28"/>
          <w:szCs w:val="28"/>
        </w:rPr>
        <w:t>万元、公务用车运行维护费</w:t>
      </w:r>
      <w:r w:rsidR="006D0C45">
        <w:rPr>
          <w:rFonts w:hint="eastAsia"/>
          <w:snapToGrid w:val="0"/>
          <w:kern w:val="0"/>
          <w:sz w:val="28"/>
          <w:szCs w:val="28"/>
        </w:rPr>
        <w:t>16.79</w:t>
      </w:r>
      <w:r>
        <w:rPr>
          <w:rFonts w:hint="eastAsia"/>
          <w:snapToGrid w:val="0"/>
          <w:kern w:val="0"/>
          <w:sz w:val="28"/>
          <w:szCs w:val="28"/>
        </w:rPr>
        <w:t>万元、其他交通费用</w:t>
      </w:r>
      <w:r w:rsidR="006D0C45">
        <w:rPr>
          <w:rFonts w:hint="eastAsia"/>
          <w:snapToGrid w:val="0"/>
          <w:kern w:val="0"/>
          <w:sz w:val="28"/>
          <w:szCs w:val="28"/>
        </w:rPr>
        <w:t>5.94</w:t>
      </w:r>
      <w:r>
        <w:rPr>
          <w:rFonts w:hint="eastAsia"/>
          <w:snapToGrid w:val="0"/>
          <w:kern w:val="0"/>
          <w:sz w:val="28"/>
          <w:szCs w:val="28"/>
        </w:rPr>
        <w:t>万元等。</w:t>
      </w:r>
    </w:p>
    <w:p w:rsidR="006D0C45" w:rsidRPr="007A38B0" w:rsidRDefault="00B408DE" w:rsidP="006D0C45">
      <w:pPr>
        <w:adjustRightInd w:val="0"/>
        <w:snapToGrid w:val="0"/>
        <w:spacing w:line="560" w:lineRule="exact"/>
        <w:ind w:firstLineChars="200" w:firstLine="560"/>
        <w:rPr>
          <w:rFonts w:ascii="Calibri" w:eastAsia="宋体" w:hAnsi="Calibri" w:cs="Times New Roman"/>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年本部门机关运行经费支出</w:t>
      </w:r>
      <w:r w:rsidR="006D0C45" w:rsidRPr="007A38B0">
        <w:rPr>
          <w:rFonts w:hint="eastAsia"/>
          <w:snapToGrid w:val="0"/>
          <w:kern w:val="0"/>
          <w:sz w:val="28"/>
          <w:szCs w:val="28"/>
        </w:rPr>
        <w:t>116.88</w:t>
      </w:r>
      <w:r w:rsidR="00DC5EA2">
        <w:rPr>
          <w:rFonts w:hint="eastAsia"/>
          <w:snapToGrid w:val="0"/>
          <w:kern w:val="0"/>
          <w:sz w:val="28"/>
          <w:szCs w:val="28"/>
        </w:rPr>
        <w:t>万元，比</w:t>
      </w:r>
      <w:r w:rsidR="00DC5EA2">
        <w:rPr>
          <w:rFonts w:hint="eastAsia"/>
          <w:snapToGrid w:val="0"/>
          <w:kern w:val="0"/>
          <w:sz w:val="28"/>
          <w:szCs w:val="28"/>
        </w:rPr>
        <w:t>201</w:t>
      </w:r>
      <w:r w:rsidR="00A609A3">
        <w:rPr>
          <w:snapToGrid w:val="0"/>
          <w:kern w:val="0"/>
          <w:sz w:val="28"/>
          <w:szCs w:val="28"/>
        </w:rPr>
        <w:t>6</w:t>
      </w:r>
      <w:r w:rsidR="00DC5EA2">
        <w:rPr>
          <w:rFonts w:hint="eastAsia"/>
          <w:snapToGrid w:val="0"/>
          <w:kern w:val="0"/>
          <w:sz w:val="28"/>
          <w:szCs w:val="28"/>
        </w:rPr>
        <w:t>年</w:t>
      </w:r>
      <w:r w:rsidR="006D0C45" w:rsidRPr="007A38B0">
        <w:rPr>
          <w:rFonts w:hint="eastAsia"/>
          <w:snapToGrid w:val="0"/>
          <w:kern w:val="0"/>
          <w:sz w:val="28"/>
          <w:szCs w:val="28"/>
        </w:rPr>
        <w:t>减少</w:t>
      </w:r>
      <w:r w:rsidR="006D0C45" w:rsidRPr="007A38B0">
        <w:rPr>
          <w:rFonts w:hint="eastAsia"/>
          <w:snapToGrid w:val="0"/>
          <w:kern w:val="0"/>
          <w:sz w:val="28"/>
          <w:szCs w:val="28"/>
        </w:rPr>
        <w:t>5.44</w:t>
      </w:r>
      <w:r w:rsidR="00DC5EA2">
        <w:rPr>
          <w:rFonts w:hint="eastAsia"/>
          <w:snapToGrid w:val="0"/>
          <w:kern w:val="0"/>
          <w:sz w:val="28"/>
          <w:szCs w:val="28"/>
        </w:rPr>
        <w:t>万元，</w:t>
      </w:r>
      <w:r w:rsidR="006D0C45" w:rsidRPr="007A38B0">
        <w:rPr>
          <w:rFonts w:hint="eastAsia"/>
          <w:snapToGrid w:val="0"/>
          <w:kern w:val="0"/>
          <w:sz w:val="28"/>
          <w:szCs w:val="28"/>
        </w:rPr>
        <w:t>下降</w:t>
      </w:r>
      <w:r w:rsidR="006D0C45" w:rsidRPr="007A38B0">
        <w:rPr>
          <w:rFonts w:hint="eastAsia"/>
          <w:snapToGrid w:val="0"/>
          <w:kern w:val="0"/>
          <w:sz w:val="28"/>
          <w:szCs w:val="28"/>
        </w:rPr>
        <w:t>4.45%</w:t>
      </w:r>
      <w:r w:rsidR="00672A2F">
        <w:rPr>
          <w:rFonts w:hint="eastAsia"/>
          <w:snapToGrid w:val="0"/>
          <w:kern w:val="0"/>
          <w:sz w:val="28"/>
          <w:szCs w:val="28"/>
        </w:rPr>
        <w:t>。主要原因是：</w:t>
      </w:r>
      <w:r w:rsidR="006D0C45" w:rsidRPr="007A38B0">
        <w:rPr>
          <w:rFonts w:ascii="Calibri" w:eastAsia="宋体" w:hAnsi="Calibri" w:cs="Times New Roman" w:hint="eastAsia"/>
          <w:snapToGrid w:val="0"/>
          <w:kern w:val="0"/>
          <w:sz w:val="28"/>
          <w:szCs w:val="28"/>
        </w:rPr>
        <w:t>加强本单位内部费用控制，压减经费支出。</w:t>
      </w:r>
    </w:p>
    <w:p w:rsidR="001C673D" w:rsidRPr="00B17297" w:rsidRDefault="00B17297" w:rsidP="006D0C45">
      <w:pPr>
        <w:pStyle w:val="1"/>
        <w:adjustRightInd w:val="0"/>
        <w:snapToGrid w:val="0"/>
        <w:spacing w:line="600" w:lineRule="exact"/>
        <w:ind w:leftChars="100" w:left="210" w:firstLineChars="15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A609A3" w:rsidRDefault="00A609A3" w:rsidP="00A609A3">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sidR="00E459FB">
        <w:rPr>
          <w:rFonts w:hint="eastAsia"/>
          <w:snapToGrid w:val="0"/>
          <w:kern w:val="0"/>
          <w:sz w:val="28"/>
          <w:szCs w:val="28"/>
        </w:rPr>
        <w:t>262.14</w:t>
      </w:r>
      <w:r>
        <w:rPr>
          <w:rFonts w:hint="eastAsia"/>
          <w:snapToGrid w:val="0"/>
          <w:kern w:val="0"/>
          <w:sz w:val="28"/>
          <w:szCs w:val="28"/>
        </w:rPr>
        <w:t>万元，主要包括政府采购</w:t>
      </w:r>
      <w:r w:rsidR="00503A08">
        <w:rPr>
          <w:rFonts w:hint="eastAsia"/>
          <w:snapToGrid w:val="0"/>
          <w:kern w:val="0"/>
          <w:sz w:val="28"/>
          <w:szCs w:val="28"/>
        </w:rPr>
        <w:t>货物</w:t>
      </w:r>
      <w:r w:rsidR="00503A08">
        <w:rPr>
          <w:rFonts w:hint="eastAsia"/>
          <w:snapToGrid w:val="0"/>
          <w:kern w:val="0"/>
          <w:sz w:val="28"/>
          <w:szCs w:val="28"/>
        </w:rPr>
        <w:t xml:space="preserve"> 0</w:t>
      </w:r>
      <w:r w:rsidR="00503A08">
        <w:rPr>
          <w:rFonts w:hint="eastAsia"/>
          <w:snapToGrid w:val="0"/>
          <w:kern w:val="0"/>
          <w:sz w:val="28"/>
          <w:szCs w:val="28"/>
        </w:rPr>
        <w:t>元，工程</w:t>
      </w:r>
      <w:r w:rsidR="00503A08">
        <w:rPr>
          <w:rFonts w:hint="eastAsia"/>
          <w:snapToGrid w:val="0"/>
          <w:kern w:val="0"/>
          <w:sz w:val="28"/>
          <w:szCs w:val="28"/>
        </w:rPr>
        <w:t>0</w:t>
      </w:r>
      <w:r w:rsidR="00503A08">
        <w:rPr>
          <w:rFonts w:hint="eastAsia"/>
          <w:snapToGrid w:val="0"/>
          <w:kern w:val="0"/>
          <w:sz w:val="28"/>
          <w:szCs w:val="28"/>
        </w:rPr>
        <w:t>万元，</w:t>
      </w:r>
      <w:r>
        <w:rPr>
          <w:rFonts w:hint="eastAsia"/>
          <w:snapToGrid w:val="0"/>
          <w:kern w:val="0"/>
          <w:sz w:val="28"/>
          <w:szCs w:val="28"/>
        </w:rPr>
        <w:t>服务</w:t>
      </w:r>
      <w:r w:rsidR="00E459FB">
        <w:rPr>
          <w:rFonts w:hint="eastAsia"/>
          <w:snapToGrid w:val="0"/>
          <w:kern w:val="0"/>
          <w:sz w:val="28"/>
          <w:szCs w:val="28"/>
        </w:rPr>
        <w:t>262.14</w:t>
      </w:r>
      <w:r>
        <w:rPr>
          <w:rFonts w:hint="eastAsia"/>
          <w:snapToGrid w:val="0"/>
          <w:kern w:val="0"/>
          <w:sz w:val="28"/>
          <w:szCs w:val="28"/>
        </w:rPr>
        <w:t>万元。</w:t>
      </w:r>
    </w:p>
    <w:p w:rsidR="001C673D" w:rsidRDefault="00B408DE">
      <w:pPr>
        <w:pStyle w:val="1"/>
        <w:adjustRightInd w:val="0"/>
        <w:snapToGrid w:val="0"/>
        <w:spacing w:line="600" w:lineRule="exact"/>
        <w:ind w:leftChars="50" w:left="105" w:firstLine="560"/>
        <w:rPr>
          <w:snapToGrid w:val="0"/>
          <w:kern w:val="0"/>
          <w:sz w:val="28"/>
          <w:szCs w:val="28"/>
        </w:rPr>
      </w:pPr>
      <w:r w:rsidRPr="006B6BEA">
        <w:rPr>
          <w:rFonts w:hint="eastAsia"/>
          <w:snapToGrid w:val="0"/>
          <w:kern w:val="0"/>
          <w:sz w:val="28"/>
          <w:szCs w:val="28"/>
        </w:rPr>
        <w:t>2017</w:t>
      </w:r>
      <w:r w:rsidR="00DC5EA2" w:rsidRPr="006B6BEA">
        <w:rPr>
          <w:rFonts w:hint="eastAsia"/>
          <w:snapToGrid w:val="0"/>
          <w:kern w:val="0"/>
          <w:sz w:val="28"/>
          <w:szCs w:val="28"/>
        </w:rPr>
        <w:t>年本部门政府采购支出总额</w:t>
      </w:r>
      <w:r w:rsidR="006B6BEA" w:rsidRPr="006B6BEA">
        <w:rPr>
          <w:rFonts w:hint="eastAsia"/>
          <w:snapToGrid w:val="0"/>
          <w:kern w:val="0"/>
          <w:sz w:val="28"/>
          <w:szCs w:val="28"/>
        </w:rPr>
        <w:t>243.85</w:t>
      </w:r>
      <w:r w:rsidR="00DC5EA2" w:rsidRPr="006B6BEA">
        <w:rPr>
          <w:rFonts w:hint="eastAsia"/>
          <w:snapToGrid w:val="0"/>
          <w:kern w:val="0"/>
          <w:sz w:val="28"/>
          <w:szCs w:val="28"/>
        </w:rPr>
        <w:t>万元，其中：政府采购货物支出</w:t>
      </w:r>
      <w:r w:rsidR="006B6BEA" w:rsidRPr="006B6BEA">
        <w:rPr>
          <w:rFonts w:hint="eastAsia"/>
          <w:snapToGrid w:val="0"/>
          <w:kern w:val="0"/>
          <w:sz w:val="28"/>
          <w:szCs w:val="28"/>
        </w:rPr>
        <w:t>0</w:t>
      </w:r>
      <w:r w:rsidR="00DC5EA2" w:rsidRPr="006B6BEA">
        <w:rPr>
          <w:rFonts w:hint="eastAsia"/>
          <w:snapToGrid w:val="0"/>
          <w:kern w:val="0"/>
          <w:sz w:val="28"/>
          <w:szCs w:val="28"/>
        </w:rPr>
        <w:t>万元、政府采购工程支出</w:t>
      </w:r>
      <w:r w:rsidR="006B6BEA" w:rsidRPr="006B6BEA">
        <w:rPr>
          <w:rFonts w:hint="eastAsia"/>
          <w:snapToGrid w:val="0"/>
          <w:kern w:val="0"/>
          <w:sz w:val="28"/>
          <w:szCs w:val="28"/>
        </w:rPr>
        <w:t>0</w:t>
      </w:r>
      <w:r w:rsidR="00DC5EA2" w:rsidRPr="006B6BEA">
        <w:rPr>
          <w:rFonts w:hint="eastAsia"/>
          <w:snapToGrid w:val="0"/>
          <w:kern w:val="0"/>
          <w:sz w:val="28"/>
          <w:szCs w:val="28"/>
        </w:rPr>
        <w:t>万元、政府采购服务支出</w:t>
      </w:r>
      <w:r w:rsidR="006B6BEA" w:rsidRPr="006B6BEA">
        <w:rPr>
          <w:rFonts w:hint="eastAsia"/>
          <w:snapToGrid w:val="0"/>
          <w:kern w:val="0"/>
          <w:sz w:val="28"/>
          <w:szCs w:val="28"/>
        </w:rPr>
        <w:t>243.85</w:t>
      </w:r>
      <w:r w:rsidR="00DC5EA2" w:rsidRPr="006B6BEA">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sidR="00A108FC">
        <w:rPr>
          <w:rFonts w:hint="eastAsia"/>
          <w:snapToGrid w:val="0"/>
          <w:kern w:val="0"/>
          <w:sz w:val="28"/>
          <w:szCs w:val="28"/>
        </w:rPr>
        <w:t>456.59</w:t>
      </w:r>
      <w:r>
        <w:rPr>
          <w:rFonts w:hint="eastAsia"/>
          <w:snapToGrid w:val="0"/>
          <w:kern w:val="0"/>
          <w:sz w:val="28"/>
          <w:szCs w:val="28"/>
        </w:rPr>
        <w:t>万元，主要包括房屋</w:t>
      </w:r>
      <w:r w:rsidR="00A108FC">
        <w:rPr>
          <w:rFonts w:hint="eastAsia"/>
          <w:snapToGrid w:val="0"/>
          <w:kern w:val="0"/>
          <w:sz w:val="28"/>
          <w:szCs w:val="28"/>
        </w:rPr>
        <w:t>16272</w:t>
      </w:r>
      <w:r>
        <w:rPr>
          <w:rFonts w:hint="eastAsia"/>
          <w:snapToGrid w:val="0"/>
          <w:kern w:val="0"/>
          <w:sz w:val="28"/>
          <w:szCs w:val="28"/>
        </w:rPr>
        <w:t>平方米</w:t>
      </w:r>
      <w:r w:rsidR="00A108FC">
        <w:rPr>
          <w:rFonts w:hint="eastAsia"/>
          <w:snapToGrid w:val="0"/>
          <w:kern w:val="0"/>
          <w:sz w:val="28"/>
          <w:szCs w:val="28"/>
        </w:rPr>
        <w:t>，</w:t>
      </w:r>
      <w:r>
        <w:rPr>
          <w:rFonts w:hint="eastAsia"/>
          <w:snapToGrid w:val="0"/>
          <w:kern w:val="0"/>
          <w:sz w:val="28"/>
          <w:szCs w:val="28"/>
        </w:rPr>
        <w:t>价值</w:t>
      </w:r>
      <w:r w:rsidR="00A108FC">
        <w:rPr>
          <w:rFonts w:hint="eastAsia"/>
          <w:snapToGrid w:val="0"/>
          <w:kern w:val="0"/>
          <w:sz w:val="28"/>
          <w:szCs w:val="28"/>
        </w:rPr>
        <w:t>271.63</w:t>
      </w:r>
      <w:r>
        <w:rPr>
          <w:rFonts w:hint="eastAsia"/>
          <w:snapToGrid w:val="0"/>
          <w:kern w:val="0"/>
          <w:sz w:val="28"/>
          <w:szCs w:val="28"/>
        </w:rPr>
        <w:t>万元，车辆</w:t>
      </w:r>
      <w:r w:rsidR="00A108FC">
        <w:rPr>
          <w:rFonts w:hint="eastAsia"/>
          <w:snapToGrid w:val="0"/>
          <w:kern w:val="0"/>
          <w:sz w:val="28"/>
          <w:szCs w:val="28"/>
        </w:rPr>
        <w:t>12</w:t>
      </w:r>
      <w:r>
        <w:rPr>
          <w:rFonts w:hint="eastAsia"/>
          <w:snapToGrid w:val="0"/>
          <w:kern w:val="0"/>
          <w:sz w:val="28"/>
          <w:szCs w:val="28"/>
        </w:rPr>
        <w:t>辆</w:t>
      </w:r>
      <w:r w:rsidR="006D7AA7">
        <w:rPr>
          <w:rFonts w:hint="eastAsia"/>
          <w:snapToGrid w:val="0"/>
          <w:kern w:val="0"/>
          <w:sz w:val="28"/>
          <w:szCs w:val="28"/>
        </w:rPr>
        <w:t>，</w:t>
      </w:r>
      <w:r>
        <w:rPr>
          <w:rFonts w:hint="eastAsia"/>
          <w:snapToGrid w:val="0"/>
          <w:kern w:val="0"/>
          <w:sz w:val="28"/>
          <w:szCs w:val="28"/>
        </w:rPr>
        <w:t>价值</w:t>
      </w:r>
      <w:r w:rsidR="00A108FC">
        <w:rPr>
          <w:rFonts w:hint="eastAsia"/>
          <w:snapToGrid w:val="0"/>
          <w:kern w:val="0"/>
          <w:sz w:val="28"/>
          <w:szCs w:val="28"/>
        </w:rPr>
        <w:t>69.34</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万元以上的设备</w:t>
      </w:r>
      <w:r w:rsidR="00A108FC">
        <w:rPr>
          <w:rFonts w:hint="eastAsia"/>
          <w:snapToGrid w:val="0"/>
          <w:kern w:val="0"/>
          <w:sz w:val="28"/>
          <w:szCs w:val="28"/>
        </w:rPr>
        <w:t>0</w:t>
      </w:r>
      <w:r>
        <w:rPr>
          <w:rFonts w:hint="eastAsia"/>
          <w:snapToGrid w:val="0"/>
          <w:kern w:val="0"/>
          <w:sz w:val="28"/>
          <w:szCs w:val="28"/>
        </w:rPr>
        <w:t>台，及其他固定资产</w:t>
      </w:r>
      <w:r w:rsidR="00A108FC" w:rsidRPr="006D3A88">
        <w:rPr>
          <w:rFonts w:hint="eastAsia"/>
          <w:snapToGrid w:val="0"/>
          <w:kern w:val="0"/>
          <w:sz w:val="28"/>
          <w:szCs w:val="28"/>
        </w:rPr>
        <w:t>115.62</w:t>
      </w:r>
      <w:r>
        <w:rPr>
          <w:rFonts w:hint="eastAsia"/>
          <w:snapToGrid w:val="0"/>
          <w:kern w:val="0"/>
          <w:sz w:val="28"/>
          <w:szCs w:val="28"/>
        </w:rPr>
        <w:t>万元。</w:t>
      </w:r>
      <w:r>
        <w:rPr>
          <w:rFonts w:hint="eastAsia"/>
          <w:snapToGrid w:val="0"/>
          <w:kern w:val="0"/>
          <w:sz w:val="28"/>
          <w:szCs w:val="28"/>
        </w:rPr>
        <w:t xml:space="preserve"> </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w:t>
      </w:r>
      <w:r w:rsidR="00E739DF">
        <w:rPr>
          <w:rFonts w:hint="eastAsia"/>
          <w:snapToGrid w:val="0"/>
          <w:kern w:val="0"/>
          <w:sz w:val="28"/>
          <w:szCs w:val="28"/>
        </w:rPr>
        <w:t>增加</w:t>
      </w:r>
      <w:r w:rsidR="00E739DF">
        <w:rPr>
          <w:rFonts w:hint="eastAsia"/>
          <w:snapToGrid w:val="0"/>
          <w:kern w:val="0"/>
          <w:sz w:val="28"/>
          <w:szCs w:val="28"/>
        </w:rPr>
        <w:t>19.15</w:t>
      </w:r>
      <w:r>
        <w:rPr>
          <w:rFonts w:hint="eastAsia"/>
          <w:snapToGrid w:val="0"/>
          <w:kern w:val="0"/>
          <w:sz w:val="28"/>
          <w:szCs w:val="28"/>
        </w:rPr>
        <w:t>万元，包括房屋变化</w:t>
      </w:r>
      <w:r w:rsidR="00E739DF">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车辆减少</w:t>
      </w:r>
      <w:r w:rsidR="00E739DF">
        <w:rPr>
          <w:rFonts w:hint="eastAsia"/>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万元以上的设备变化</w:t>
      </w:r>
      <w:r w:rsidR="00E739DF">
        <w:rPr>
          <w:rFonts w:hint="eastAsia"/>
          <w:snapToGrid w:val="0"/>
          <w:kern w:val="0"/>
          <w:sz w:val="28"/>
          <w:szCs w:val="28"/>
        </w:rPr>
        <w:t>0</w:t>
      </w:r>
      <w:r>
        <w:rPr>
          <w:rFonts w:hint="eastAsia"/>
          <w:snapToGrid w:val="0"/>
          <w:kern w:val="0"/>
          <w:sz w:val="28"/>
          <w:szCs w:val="28"/>
        </w:rPr>
        <w:t>万元，其他固定资产增加</w:t>
      </w:r>
      <w:r w:rsidR="00E739DF">
        <w:rPr>
          <w:rFonts w:hint="eastAsia"/>
          <w:snapToGrid w:val="0"/>
          <w:kern w:val="0"/>
          <w:sz w:val="28"/>
          <w:szCs w:val="28"/>
        </w:rPr>
        <w:t>19.15</w:t>
      </w:r>
      <w:r>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E71A30" w:rsidRPr="00DB3197" w:rsidRDefault="00DB3197" w:rsidP="00DB319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DB3197" w:rsidRDefault="00DB3197" w:rsidP="00842CBB">
      <w:pPr>
        <w:jc w:val="center"/>
        <w:rPr>
          <w:b/>
          <w:sz w:val="44"/>
          <w:szCs w:val="44"/>
        </w:rPr>
      </w:pPr>
    </w:p>
    <w:p w:rsidR="00842CBB" w:rsidRP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部分名词</w:t>
      </w:r>
      <w:r w:rsidRPr="00842CBB">
        <w:rPr>
          <w:b/>
          <w:sz w:val="44"/>
          <w:szCs w:val="44"/>
        </w:rPr>
        <w:t>解释</w:t>
      </w:r>
    </w:p>
    <w:p w:rsidR="00E739DF" w:rsidRPr="008B0452" w:rsidRDefault="00E739DF" w:rsidP="00E739DF">
      <w:pPr>
        <w:pStyle w:val="a7"/>
        <w:spacing w:before="0" w:beforeAutospacing="0" w:after="0" w:afterAutospacing="0" w:line="384" w:lineRule="atLeast"/>
        <w:ind w:firstLine="540"/>
        <w:rPr>
          <w:rFonts w:asciiTheme="minorHAnsi" w:eastAsiaTheme="minorEastAsia" w:hAnsiTheme="minorHAnsi" w:cstheme="minorBidi"/>
          <w:snapToGrid w:val="0"/>
          <w:sz w:val="28"/>
          <w:szCs w:val="28"/>
        </w:rPr>
      </w:pPr>
      <w:r w:rsidRPr="008B0452">
        <w:rPr>
          <w:rFonts w:asciiTheme="minorHAnsi" w:eastAsiaTheme="minorEastAsia" w:hAnsiTheme="minorHAnsi" w:cstheme="minorBidi" w:hint="eastAsia"/>
          <w:snapToGrid w:val="0"/>
          <w:sz w:val="28"/>
          <w:szCs w:val="28"/>
        </w:rPr>
        <w:lastRenderedPageBreak/>
        <w:t>（一）财政拨款收入：本年度从本级财政部门取得的财政拨款，包括一般公共预算财政拨款和政府性基金预算财政拨款。</w:t>
      </w:r>
    </w:p>
    <w:p w:rsidR="00E739DF" w:rsidRPr="008B0452" w:rsidRDefault="00E739DF" w:rsidP="00E739DF">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sidRPr="008B0452">
        <w:rPr>
          <w:rFonts w:asciiTheme="minorHAnsi" w:eastAsiaTheme="minorEastAsia" w:hAnsiTheme="minorHAnsi" w:cstheme="minorBidi" w:hint="eastAsia"/>
          <w:snapToGrid w:val="0"/>
          <w:sz w:val="28"/>
          <w:szCs w:val="28"/>
        </w:rPr>
        <w:t>（二）其他收入：指除上述“财政拨款收入”、“事业收入”、“经营收入”等以外的收入。</w:t>
      </w:r>
    </w:p>
    <w:p w:rsidR="00E739DF" w:rsidRPr="008B0452" w:rsidRDefault="00E739DF" w:rsidP="00E739DF">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sidRPr="008B0452">
        <w:rPr>
          <w:rFonts w:asciiTheme="minorHAnsi" w:eastAsiaTheme="minorEastAsia" w:hAnsiTheme="minorHAnsi" w:cstheme="minorBidi" w:hint="eastAsia"/>
          <w:snapToGrid w:val="0"/>
          <w:sz w:val="28"/>
          <w:szCs w:val="28"/>
        </w:rPr>
        <w:t>（三）基本支出：填列单位为保障机构正常运转、完成日常工作任务而发生的各项支出。</w:t>
      </w:r>
    </w:p>
    <w:p w:rsidR="00E739DF" w:rsidRPr="008B0452" w:rsidRDefault="00E739DF" w:rsidP="00E739DF">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sidRPr="008B0452">
        <w:rPr>
          <w:rFonts w:asciiTheme="minorHAnsi" w:eastAsiaTheme="minorEastAsia" w:hAnsiTheme="minorHAnsi" w:cstheme="minorBidi" w:hint="eastAsia"/>
          <w:snapToGrid w:val="0"/>
          <w:sz w:val="28"/>
          <w:szCs w:val="28"/>
        </w:rPr>
        <w:t>（四）项目支出：填列单位为完成特定的行政工作任务或事业发展目标，在基本支出之外发生的各项支出。</w:t>
      </w:r>
    </w:p>
    <w:p w:rsidR="00E739DF" w:rsidRPr="008B0452" w:rsidRDefault="00E739DF" w:rsidP="00E739DF">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sidRPr="008B0452">
        <w:rPr>
          <w:rFonts w:asciiTheme="minorHAnsi" w:eastAsiaTheme="minorEastAsia" w:hAnsiTheme="minorHAnsi" w:cstheme="minorBidi" w:hint="eastAsia"/>
          <w:snapToGrid w:val="0"/>
          <w:sz w:val="28"/>
          <w:szCs w:val="28"/>
        </w:rPr>
        <w:t>（五）“三公”经费：指部门用财政拨款安排的因公出国（境）费、公务用车购置及运行费和公务接待费。其中，因公出国（境）</w:t>
      </w:r>
      <w:proofErr w:type="gramStart"/>
      <w:r w:rsidRPr="008B0452">
        <w:rPr>
          <w:rFonts w:asciiTheme="minorHAnsi" w:eastAsiaTheme="minorEastAsia" w:hAnsiTheme="minorHAnsi" w:cstheme="minorBidi" w:hint="eastAsia"/>
          <w:snapToGrid w:val="0"/>
          <w:sz w:val="28"/>
          <w:szCs w:val="28"/>
        </w:rPr>
        <w:t>费反映</w:t>
      </w:r>
      <w:proofErr w:type="gramEnd"/>
      <w:r w:rsidRPr="008B0452">
        <w:rPr>
          <w:rFonts w:asciiTheme="minorHAnsi" w:eastAsiaTheme="minorEastAsia" w:hAnsiTheme="minorHAnsi" w:cstheme="minorBidi" w:hint="eastAsia"/>
          <w:snapToGrid w:val="0"/>
          <w:sz w:val="28"/>
          <w:szCs w:val="28"/>
        </w:rPr>
        <w:t>单位公务出国（境）的国际旅费、国外城市间交通费、住宿费、伙食费、培训费、公杂费等支出；公务用车购置及运行</w:t>
      </w:r>
      <w:proofErr w:type="gramStart"/>
      <w:r w:rsidRPr="008B0452">
        <w:rPr>
          <w:rFonts w:asciiTheme="minorHAnsi" w:eastAsiaTheme="minorEastAsia" w:hAnsiTheme="minorHAnsi" w:cstheme="minorBidi" w:hint="eastAsia"/>
          <w:snapToGrid w:val="0"/>
          <w:sz w:val="28"/>
          <w:szCs w:val="28"/>
        </w:rPr>
        <w:t>费反映</w:t>
      </w:r>
      <w:proofErr w:type="gramEnd"/>
      <w:r w:rsidRPr="008B0452">
        <w:rPr>
          <w:rFonts w:asciiTheme="minorHAnsi" w:eastAsiaTheme="minorEastAsia" w:hAnsiTheme="minorHAnsi" w:cstheme="minorBidi" w:hint="eastAsia"/>
          <w:snapToGrid w:val="0"/>
          <w:sz w:val="28"/>
          <w:szCs w:val="28"/>
        </w:rPr>
        <w:t>单位公务用车购置支出（</w:t>
      </w:r>
      <w:proofErr w:type="gramStart"/>
      <w:r w:rsidRPr="008B0452">
        <w:rPr>
          <w:rFonts w:asciiTheme="minorHAnsi" w:eastAsiaTheme="minorEastAsia" w:hAnsiTheme="minorHAnsi" w:cstheme="minorBidi" w:hint="eastAsia"/>
          <w:snapToGrid w:val="0"/>
          <w:sz w:val="28"/>
          <w:szCs w:val="28"/>
        </w:rPr>
        <w:t>含车辆</w:t>
      </w:r>
      <w:proofErr w:type="gramEnd"/>
      <w:r w:rsidRPr="008B0452">
        <w:rPr>
          <w:rFonts w:asciiTheme="minorHAnsi" w:eastAsiaTheme="minorEastAsia" w:hAnsiTheme="minorHAnsi" w:cstheme="minorBidi" w:hint="eastAsia"/>
          <w:snapToGrid w:val="0"/>
          <w:sz w:val="28"/>
          <w:szCs w:val="28"/>
        </w:rPr>
        <w:t>购置税）及租用费、燃料费、维修费、过路过桥费、保险费、安全奖励费用等支出；公务接待</w:t>
      </w:r>
      <w:proofErr w:type="gramStart"/>
      <w:r w:rsidRPr="008B0452">
        <w:rPr>
          <w:rFonts w:asciiTheme="minorHAnsi" w:eastAsiaTheme="minorEastAsia" w:hAnsiTheme="minorHAnsi" w:cstheme="minorBidi" w:hint="eastAsia"/>
          <w:snapToGrid w:val="0"/>
          <w:sz w:val="28"/>
          <w:szCs w:val="28"/>
        </w:rPr>
        <w:t>费反映</w:t>
      </w:r>
      <w:proofErr w:type="gramEnd"/>
      <w:r w:rsidRPr="008B0452">
        <w:rPr>
          <w:rFonts w:asciiTheme="minorHAnsi" w:eastAsiaTheme="minorEastAsia" w:hAnsiTheme="minorHAnsi" w:cstheme="minorBidi" w:hint="eastAsia"/>
          <w:snapToGrid w:val="0"/>
          <w:sz w:val="28"/>
          <w:szCs w:val="28"/>
        </w:rPr>
        <w:t>单位按规定开支的各类公务接待（含外宾接待）支出。</w:t>
      </w:r>
    </w:p>
    <w:p w:rsidR="00E739DF" w:rsidRPr="008B0452" w:rsidRDefault="00E739DF" w:rsidP="00E739DF">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sidRPr="008B0452">
        <w:rPr>
          <w:rFonts w:asciiTheme="minorHAnsi" w:eastAsiaTheme="minorEastAsia" w:hAnsiTheme="minorHAnsi" w:cstheme="minorBidi" w:hint="eastAsia"/>
          <w:snapToGrid w:val="0"/>
          <w:sz w:val="28"/>
          <w:szCs w:val="28"/>
        </w:rPr>
        <w:t>（六）其他交通费用：填列单位除公务用车运行维护费以外的其他交通费用。如飞机、船舶等的燃料费、维修费、过桥过路费、保险费、出租车费用、公务交通补贴等。</w:t>
      </w:r>
    </w:p>
    <w:p w:rsidR="00E739DF" w:rsidRPr="008B0452" w:rsidRDefault="00E739DF" w:rsidP="00E739DF">
      <w:pPr>
        <w:pStyle w:val="a7"/>
        <w:spacing w:before="0" w:beforeAutospacing="0" w:after="0" w:afterAutospacing="0" w:line="384" w:lineRule="atLeast"/>
        <w:ind w:firstLine="540"/>
        <w:rPr>
          <w:rFonts w:asciiTheme="minorHAnsi" w:eastAsiaTheme="minorEastAsia" w:hAnsiTheme="minorHAnsi" w:cstheme="minorBidi"/>
          <w:snapToGrid w:val="0"/>
          <w:sz w:val="28"/>
          <w:szCs w:val="28"/>
        </w:rPr>
      </w:pPr>
      <w:r w:rsidRPr="008B0452">
        <w:rPr>
          <w:rFonts w:asciiTheme="minorHAnsi" w:eastAsiaTheme="minorEastAsia" w:hAnsiTheme="minorHAnsi" w:cstheme="minorBidi" w:hint="eastAsia"/>
          <w:snapToGrid w:val="0"/>
          <w:sz w:val="28"/>
          <w:szCs w:val="28"/>
        </w:rPr>
        <w:t>（七）机关运行经费：指为保障行政单位（包括参照公务员法管理的事业单位）运行用于购买货物和服务的各项资金，包括办公及印刷费、邮电费、差旅费、会议费、福利费、日常维修费、专用材料以</w:t>
      </w:r>
      <w:r w:rsidRPr="008B0452">
        <w:rPr>
          <w:rFonts w:asciiTheme="minorHAnsi" w:eastAsiaTheme="minorEastAsia" w:hAnsiTheme="minorHAnsi" w:cstheme="minorBidi" w:hint="eastAsia"/>
          <w:snapToGrid w:val="0"/>
          <w:sz w:val="28"/>
          <w:szCs w:val="28"/>
        </w:rPr>
        <w:lastRenderedPageBreak/>
        <w:t>及一般设备购置费、办公用房水电费、办公用房取暖费、办公用房物业管理费、公务用车运行维护费以及其他费用。</w:t>
      </w:r>
    </w:p>
    <w:p w:rsidR="00842CBB" w:rsidRPr="00E739DF" w:rsidRDefault="00842CBB" w:rsidP="00E739DF">
      <w:pPr>
        <w:pStyle w:val="1"/>
        <w:adjustRightInd w:val="0"/>
        <w:snapToGrid w:val="0"/>
        <w:spacing w:line="600" w:lineRule="exact"/>
        <w:ind w:leftChars="50" w:left="105" w:firstLine="560"/>
        <w:rPr>
          <w:snapToGrid w:val="0"/>
          <w:kern w:val="0"/>
          <w:sz w:val="28"/>
          <w:szCs w:val="28"/>
        </w:rPr>
      </w:pPr>
    </w:p>
    <w:sectPr w:rsidR="00842CBB" w:rsidRPr="00E739DF" w:rsidSect="00E33C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AE5" w:rsidRDefault="00D07AE5" w:rsidP="008026BF">
      <w:r>
        <w:separator/>
      </w:r>
    </w:p>
  </w:endnote>
  <w:endnote w:type="continuationSeparator" w:id="0">
    <w:p w:rsidR="00D07AE5" w:rsidRDefault="00D07AE5" w:rsidP="00802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AE5" w:rsidRDefault="00D07AE5" w:rsidP="008026BF">
      <w:r>
        <w:separator/>
      </w:r>
    </w:p>
  </w:footnote>
  <w:footnote w:type="continuationSeparator" w:id="0">
    <w:p w:rsidR="00D07AE5" w:rsidRDefault="00D07AE5" w:rsidP="008026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423F5"/>
    <w:rsid w:val="00030D96"/>
    <w:rsid w:val="00056343"/>
    <w:rsid w:val="00065214"/>
    <w:rsid w:val="00093E46"/>
    <w:rsid w:val="000B7C77"/>
    <w:rsid w:val="000D1FB9"/>
    <w:rsid w:val="001041EE"/>
    <w:rsid w:val="00106680"/>
    <w:rsid w:val="00121006"/>
    <w:rsid w:val="001470C3"/>
    <w:rsid w:val="0015089B"/>
    <w:rsid w:val="00152908"/>
    <w:rsid w:val="001C673D"/>
    <w:rsid w:val="001C6935"/>
    <w:rsid w:val="001D5E07"/>
    <w:rsid w:val="001E68F2"/>
    <w:rsid w:val="002473EB"/>
    <w:rsid w:val="00253EDD"/>
    <w:rsid w:val="00270E97"/>
    <w:rsid w:val="00272564"/>
    <w:rsid w:val="0027732C"/>
    <w:rsid w:val="00281838"/>
    <w:rsid w:val="00284DB1"/>
    <w:rsid w:val="00292FF3"/>
    <w:rsid w:val="002A05E4"/>
    <w:rsid w:val="00305EC2"/>
    <w:rsid w:val="003133BD"/>
    <w:rsid w:val="003277A3"/>
    <w:rsid w:val="00330AE0"/>
    <w:rsid w:val="00370DBB"/>
    <w:rsid w:val="00372DF7"/>
    <w:rsid w:val="00390D5C"/>
    <w:rsid w:val="003C6938"/>
    <w:rsid w:val="003F0B48"/>
    <w:rsid w:val="003F3B34"/>
    <w:rsid w:val="00450ECC"/>
    <w:rsid w:val="00463D2B"/>
    <w:rsid w:val="00471A6A"/>
    <w:rsid w:val="0049361C"/>
    <w:rsid w:val="00495E08"/>
    <w:rsid w:val="00503A08"/>
    <w:rsid w:val="00512F32"/>
    <w:rsid w:val="005441BF"/>
    <w:rsid w:val="00544734"/>
    <w:rsid w:val="0055259E"/>
    <w:rsid w:val="0058572E"/>
    <w:rsid w:val="005A2E24"/>
    <w:rsid w:val="005B3169"/>
    <w:rsid w:val="005F5768"/>
    <w:rsid w:val="0060361A"/>
    <w:rsid w:val="00625924"/>
    <w:rsid w:val="00625A24"/>
    <w:rsid w:val="00665581"/>
    <w:rsid w:val="00672A2F"/>
    <w:rsid w:val="00674EC2"/>
    <w:rsid w:val="006B564B"/>
    <w:rsid w:val="006B6BEA"/>
    <w:rsid w:val="006C5C90"/>
    <w:rsid w:val="006D0C45"/>
    <w:rsid w:val="006D7966"/>
    <w:rsid w:val="006D7AA7"/>
    <w:rsid w:val="006E31BD"/>
    <w:rsid w:val="006E71D0"/>
    <w:rsid w:val="007731FD"/>
    <w:rsid w:val="00777BFB"/>
    <w:rsid w:val="00791B38"/>
    <w:rsid w:val="007B03EA"/>
    <w:rsid w:val="007B4C84"/>
    <w:rsid w:val="007C73A5"/>
    <w:rsid w:val="008026BF"/>
    <w:rsid w:val="0080511B"/>
    <w:rsid w:val="00810CDF"/>
    <w:rsid w:val="008244BE"/>
    <w:rsid w:val="0082704B"/>
    <w:rsid w:val="00835085"/>
    <w:rsid w:val="008423F5"/>
    <w:rsid w:val="00842CBB"/>
    <w:rsid w:val="00855738"/>
    <w:rsid w:val="00860123"/>
    <w:rsid w:val="008711E4"/>
    <w:rsid w:val="008A226E"/>
    <w:rsid w:val="008F1734"/>
    <w:rsid w:val="00923A35"/>
    <w:rsid w:val="00925FEB"/>
    <w:rsid w:val="00933524"/>
    <w:rsid w:val="00945D0B"/>
    <w:rsid w:val="0094653E"/>
    <w:rsid w:val="009670F3"/>
    <w:rsid w:val="00985214"/>
    <w:rsid w:val="009B6B02"/>
    <w:rsid w:val="009B74FB"/>
    <w:rsid w:val="00A108FC"/>
    <w:rsid w:val="00A221CB"/>
    <w:rsid w:val="00A372C2"/>
    <w:rsid w:val="00A46567"/>
    <w:rsid w:val="00A609A3"/>
    <w:rsid w:val="00A97D2E"/>
    <w:rsid w:val="00AA21A2"/>
    <w:rsid w:val="00AF20F3"/>
    <w:rsid w:val="00AF2D29"/>
    <w:rsid w:val="00B005DA"/>
    <w:rsid w:val="00B17297"/>
    <w:rsid w:val="00B408A4"/>
    <w:rsid w:val="00B408DE"/>
    <w:rsid w:val="00B40ED6"/>
    <w:rsid w:val="00B465F1"/>
    <w:rsid w:val="00B655CC"/>
    <w:rsid w:val="00B72D6F"/>
    <w:rsid w:val="00BA18EE"/>
    <w:rsid w:val="00BA5264"/>
    <w:rsid w:val="00BC0FFF"/>
    <w:rsid w:val="00BC511D"/>
    <w:rsid w:val="00C222CB"/>
    <w:rsid w:val="00C325FA"/>
    <w:rsid w:val="00C52E22"/>
    <w:rsid w:val="00C666CC"/>
    <w:rsid w:val="00C82568"/>
    <w:rsid w:val="00CA2480"/>
    <w:rsid w:val="00CB45AA"/>
    <w:rsid w:val="00CB721F"/>
    <w:rsid w:val="00D07AE5"/>
    <w:rsid w:val="00D22429"/>
    <w:rsid w:val="00D26CA3"/>
    <w:rsid w:val="00D43AF1"/>
    <w:rsid w:val="00D6325B"/>
    <w:rsid w:val="00D6796B"/>
    <w:rsid w:val="00D9008B"/>
    <w:rsid w:val="00D930C6"/>
    <w:rsid w:val="00D96FB4"/>
    <w:rsid w:val="00DB1314"/>
    <w:rsid w:val="00DB3197"/>
    <w:rsid w:val="00DB4771"/>
    <w:rsid w:val="00DB7E7C"/>
    <w:rsid w:val="00DC5EA2"/>
    <w:rsid w:val="00E27D43"/>
    <w:rsid w:val="00E33C70"/>
    <w:rsid w:val="00E459FB"/>
    <w:rsid w:val="00E51BDC"/>
    <w:rsid w:val="00E57ECF"/>
    <w:rsid w:val="00E71A30"/>
    <w:rsid w:val="00E739DF"/>
    <w:rsid w:val="00E76370"/>
    <w:rsid w:val="00EB66D9"/>
    <w:rsid w:val="00EE08A3"/>
    <w:rsid w:val="00EE1CED"/>
    <w:rsid w:val="00F00F83"/>
    <w:rsid w:val="00F01F87"/>
    <w:rsid w:val="00F46674"/>
    <w:rsid w:val="00F7078F"/>
    <w:rsid w:val="00F855E3"/>
    <w:rsid w:val="00F905B5"/>
    <w:rsid w:val="00F96D09"/>
    <w:rsid w:val="00FD3E5A"/>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C7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E33C70"/>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DB3197"/>
    <w:rPr>
      <w:sz w:val="18"/>
      <w:szCs w:val="18"/>
    </w:rPr>
  </w:style>
  <w:style w:type="character" w:customStyle="1" w:styleId="Char1">
    <w:name w:val="批注框文本 Char"/>
    <w:basedOn w:val="a0"/>
    <w:link w:val="a6"/>
    <w:uiPriority w:val="99"/>
    <w:semiHidden/>
    <w:rsid w:val="00DB3197"/>
    <w:rPr>
      <w:rFonts w:asciiTheme="minorHAnsi" w:eastAsiaTheme="minorEastAsia" w:hAnsiTheme="minorHAnsi" w:cstheme="minorBidi"/>
      <w:kern w:val="2"/>
      <w:sz w:val="18"/>
      <w:szCs w:val="18"/>
    </w:rPr>
  </w:style>
  <w:style w:type="paragraph" w:styleId="a7">
    <w:name w:val="Normal (Web)"/>
    <w:basedOn w:val="a"/>
    <w:uiPriority w:val="99"/>
    <w:unhideWhenUsed/>
    <w:rsid w:val="00E739D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99A87-451B-4883-A053-856F2E2B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9</Pages>
  <Words>678</Words>
  <Characters>3865</Characters>
  <Application>Microsoft Office Word</Application>
  <DocSecurity>0</DocSecurity>
  <Lines>32</Lines>
  <Paragraphs>9</Paragraphs>
  <ScaleCrop>false</ScaleCrop>
  <Company>Lenovo (Beijing) Limited</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shuiliju-01</cp:lastModifiedBy>
  <cp:revision>153</cp:revision>
  <cp:lastPrinted>2018-11-01T01:57:00Z</cp:lastPrinted>
  <dcterms:created xsi:type="dcterms:W3CDTF">2015-11-03T02:02:00Z</dcterms:created>
  <dcterms:modified xsi:type="dcterms:W3CDTF">2019-03-09T07:25:00Z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