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336" w:rsidRDefault="007F60C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第一部分</w:t>
      </w:r>
      <w:r>
        <w:rPr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徐水区委老干部局部门概况</w:t>
      </w:r>
    </w:p>
    <w:p w:rsidR="005F4336" w:rsidRDefault="007F60C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一、部门职责</w:t>
      </w:r>
    </w:p>
    <w:p w:rsidR="005F4336" w:rsidRDefault="007F60C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520" w:lineRule="exact"/>
        <w:ind w:firstLineChars="250" w:firstLine="700"/>
        <w:rPr>
          <w:rFonts w:ascii="宋体"/>
          <w:kern w:val="0"/>
          <w:sz w:val="28"/>
          <w:szCs w:val="28"/>
        </w:rPr>
      </w:pPr>
      <w:r>
        <w:rPr>
          <w:rFonts w:ascii="宋体" w:hAnsi="宋体" w:cs="仿宋_GB2312"/>
          <w:kern w:val="0"/>
          <w:sz w:val="28"/>
          <w:szCs w:val="28"/>
        </w:rPr>
        <w:t>1</w:t>
      </w:r>
      <w:r>
        <w:rPr>
          <w:rFonts w:ascii="宋体" w:hAnsi="宋体" w:cs="仿宋_GB2312" w:hint="eastAsia"/>
          <w:kern w:val="0"/>
          <w:sz w:val="28"/>
          <w:szCs w:val="28"/>
        </w:rPr>
        <w:t>、负责贯彻落实党中央、国务院、省委、省政府、市委、市政府和区委、区政府关于老干部工作的方针政策，拟订或参与拟订全区老干部工作有关的具体规定和办法。或参与拟订全区老干部工作有关的具体规定和办法</w:t>
      </w:r>
    </w:p>
    <w:p w:rsidR="005F4336" w:rsidRDefault="007F60C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520" w:lineRule="exact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Ansi="宋体" w:cs="仿宋_GB2312"/>
          <w:kern w:val="0"/>
          <w:sz w:val="28"/>
          <w:szCs w:val="28"/>
        </w:rPr>
        <w:t>2</w:t>
      </w:r>
      <w:r>
        <w:rPr>
          <w:rFonts w:ascii="宋体" w:hAnsi="宋体" w:cs="仿宋_GB2312" w:hint="eastAsia"/>
          <w:kern w:val="0"/>
          <w:sz w:val="28"/>
          <w:szCs w:val="28"/>
        </w:rPr>
        <w:t>、指导、督促、检查各乡镇、各部门的老干部工作，组织和协调区直有关部门共同做好老干部工作。</w:t>
      </w:r>
    </w:p>
    <w:p w:rsidR="005F4336" w:rsidRDefault="007F60C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520" w:lineRule="exact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Ansi="宋体" w:cs="仿宋_GB2312"/>
          <w:kern w:val="0"/>
          <w:sz w:val="28"/>
          <w:szCs w:val="28"/>
        </w:rPr>
        <w:t>3</w:t>
      </w:r>
      <w:r>
        <w:rPr>
          <w:rFonts w:ascii="宋体" w:hAnsi="宋体" w:cs="仿宋_GB2312" w:hint="eastAsia"/>
          <w:kern w:val="0"/>
          <w:sz w:val="28"/>
          <w:szCs w:val="28"/>
        </w:rPr>
        <w:t>、指导各乡镇、区直各单位老干部安置工作，负责进出区离休干部易地安置手续，负责办理离休荣誉证。</w:t>
      </w:r>
    </w:p>
    <w:p w:rsidR="005F4336" w:rsidRDefault="007F60C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520" w:lineRule="exact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Ansi="宋体" w:cs="仿宋_GB2312"/>
          <w:kern w:val="0"/>
          <w:sz w:val="28"/>
          <w:szCs w:val="28"/>
        </w:rPr>
        <w:t>4</w:t>
      </w:r>
      <w:r>
        <w:rPr>
          <w:rFonts w:ascii="宋体" w:hAnsi="宋体" w:cs="仿宋_GB2312" w:hint="eastAsia"/>
          <w:kern w:val="0"/>
          <w:sz w:val="28"/>
          <w:szCs w:val="28"/>
        </w:rPr>
        <w:t>、督促、指导各乡镇、各部门落实老干部的政治、生活待遇，检查离休干部离休费、医药费的落实，调查研究老干部政治、生活待遇中的问题，协调有关部门提出解决办法。</w:t>
      </w:r>
    </w:p>
    <w:p w:rsidR="005F4336" w:rsidRDefault="007F60C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520" w:lineRule="exact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Ansi="宋体" w:cs="仿宋_GB2312"/>
          <w:kern w:val="0"/>
          <w:sz w:val="28"/>
          <w:szCs w:val="28"/>
        </w:rPr>
        <w:t>5</w:t>
      </w:r>
      <w:r>
        <w:rPr>
          <w:rFonts w:ascii="宋体" w:hAnsi="宋体" w:cs="仿宋_GB2312" w:hint="eastAsia"/>
          <w:kern w:val="0"/>
          <w:sz w:val="28"/>
          <w:szCs w:val="28"/>
        </w:rPr>
        <w:t>、协助组织部门抓好老干部党支部建设，加强和改进老干部的思想政治工作。</w:t>
      </w:r>
    </w:p>
    <w:p w:rsidR="005F4336" w:rsidRDefault="007F60C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520" w:lineRule="exact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Ansi="宋体" w:cs="仿宋_GB2312"/>
          <w:kern w:val="0"/>
          <w:sz w:val="28"/>
          <w:szCs w:val="28"/>
        </w:rPr>
        <w:t>6</w:t>
      </w:r>
      <w:r>
        <w:rPr>
          <w:rFonts w:ascii="宋体" w:hAnsi="宋体" w:cs="仿宋_GB2312" w:hint="eastAsia"/>
          <w:kern w:val="0"/>
          <w:sz w:val="28"/>
          <w:szCs w:val="28"/>
        </w:rPr>
        <w:t>、负责管理区老干部活动中心，指导各乡镇老干部活动室建设。组织和指导老干部开展健康科学的文化艺术、体育娱乐、保健讲座、健康疗养、参观学习等活动，负责“老年大学”的建设和管理。</w:t>
      </w:r>
    </w:p>
    <w:p w:rsidR="005F4336" w:rsidRDefault="007F60C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520" w:lineRule="exact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Ansi="宋体" w:cs="仿宋_GB2312"/>
          <w:kern w:val="0"/>
          <w:sz w:val="28"/>
          <w:szCs w:val="28"/>
        </w:rPr>
        <w:t>7</w:t>
      </w:r>
      <w:r>
        <w:rPr>
          <w:rFonts w:ascii="宋体" w:hAnsi="宋体" w:cs="仿宋_GB2312" w:hint="eastAsia"/>
          <w:kern w:val="0"/>
          <w:sz w:val="28"/>
          <w:szCs w:val="28"/>
        </w:rPr>
        <w:t>、指导和组织老干部在政治、经济、文化等领域发挥作用。</w:t>
      </w:r>
    </w:p>
    <w:p w:rsidR="005F4336" w:rsidRDefault="007F60C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520" w:lineRule="exact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Ansi="宋体" w:cs="仿宋_GB2312"/>
          <w:kern w:val="0"/>
          <w:sz w:val="28"/>
          <w:szCs w:val="28"/>
        </w:rPr>
        <w:t>8</w:t>
      </w:r>
      <w:r>
        <w:rPr>
          <w:rFonts w:ascii="宋体" w:hAnsi="宋体" w:cs="仿宋_GB2312" w:hint="eastAsia"/>
          <w:kern w:val="0"/>
          <w:sz w:val="28"/>
          <w:szCs w:val="28"/>
        </w:rPr>
        <w:t>、负责指导逝世离休干部的善后工作。</w:t>
      </w:r>
    </w:p>
    <w:p w:rsidR="005F4336" w:rsidRDefault="007F60C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520" w:lineRule="exact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Ansi="宋体" w:cs="仿宋_GB2312"/>
          <w:kern w:val="0"/>
          <w:sz w:val="28"/>
          <w:szCs w:val="28"/>
        </w:rPr>
        <w:t>9</w:t>
      </w:r>
      <w:r>
        <w:rPr>
          <w:rFonts w:ascii="宋体" w:hAnsi="宋体" w:cs="仿宋_GB2312" w:hint="eastAsia"/>
          <w:kern w:val="0"/>
          <w:sz w:val="28"/>
          <w:szCs w:val="28"/>
        </w:rPr>
        <w:t>、承担区委老干部工作领导小组办公室的日常工作。做好老干部工作的接待工作。</w:t>
      </w:r>
    </w:p>
    <w:p w:rsidR="005F4336" w:rsidRDefault="007F60C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520" w:lineRule="exact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Ansi="宋体" w:cs="仿宋_GB2312"/>
          <w:kern w:val="0"/>
          <w:sz w:val="28"/>
          <w:szCs w:val="28"/>
        </w:rPr>
        <w:t>10</w:t>
      </w:r>
      <w:r>
        <w:rPr>
          <w:rFonts w:ascii="宋体" w:hAnsi="宋体" w:cs="仿宋_GB2312" w:hint="eastAsia"/>
          <w:kern w:val="0"/>
          <w:sz w:val="28"/>
          <w:szCs w:val="28"/>
        </w:rPr>
        <w:t>、承办区委、区政府交办的其他事宜。</w:t>
      </w:r>
    </w:p>
    <w:p w:rsidR="005F4336" w:rsidRDefault="005F4336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</w:p>
    <w:p w:rsidR="005F4336" w:rsidRDefault="007F60C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二、部门决算单位构成</w:t>
      </w:r>
    </w:p>
    <w:p w:rsidR="005F5DC1" w:rsidRDefault="007F60CA" w:rsidP="005F5DC1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lastRenderedPageBreak/>
        <w:t>我部门独立核算机构</w:t>
      </w: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个，</w:t>
      </w:r>
      <w:r w:rsidR="005F5DC1" w:rsidRPr="005F5DC1">
        <w:rPr>
          <w:rFonts w:hint="eastAsia"/>
          <w:snapToGrid w:val="0"/>
          <w:kern w:val="0"/>
          <w:sz w:val="28"/>
          <w:szCs w:val="28"/>
        </w:rPr>
        <w:t>老干部局设</w:t>
      </w:r>
      <w:r w:rsidR="005F5DC1" w:rsidRPr="005F5DC1">
        <w:rPr>
          <w:rFonts w:hint="eastAsia"/>
          <w:snapToGrid w:val="0"/>
          <w:kern w:val="0"/>
          <w:sz w:val="28"/>
          <w:szCs w:val="28"/>
        </w:rPr>
        <w:t>2</w:t>
      </w:r>
      <w:r w:rsidR="005F5DC1" w:rsidRPr="005F5DC1">
        <w:rPr>
          <w:rFonts w:hint="eastAsia"/>
          <w:snapToGrid w:val="0"/>
          <w:kern w:val="0"/>
          <w:sz w:val="28"/>
          <w:szCs w:val="28"/>
        </w:rPr>
        <w:t>个内设机构：秘书股、落实待遇股。</w:t>
      </w:r>
    </w:p>
    <w:p w:rsidR="005F4336" w:rsidRDefault="007F60CA" w:rsidP="005F5DC1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年末实有人数</w:t>
      </w:r>
      <w:r>
        <w:rPr>
          <w:snapToGrid w:val="0"/>
          <w:kern w:val="0"/>
          <w:sz w:val="28"/>
          <w:szCs w:val="28"/>
        </w:rPr>
        <w:t>28</w:t>
      </w:r>
      <w:r>
        <w:rPr>
          <w:rFonts w:hint="eastAsia"/>
          <w:snapToGrid w:val="0"/>
          <w:kern w:val="0"/>
          <w:sz w:val="28"/>
          <w:szCs w:val="28"/>
        </w:rPr>
        <w:t>人，其中在职人员</w:t>
      </w:r>
      <w:r>
        <w:rPr>
          <w:snapToGrid w:val="0"/>
          <w:kern w:val="0"/>
          <w:sz w:val="28"/>
          <w:szCs w:val="28"/>
        </w:rPr>
        <w:t xml:space="preserve">   8</w:t>
      </w:r>
      <w:r>
        <w:rPr>
          <w:rFonts w:hint="eastAsia"/>
          <w:snapToGrid w:val="0"/>
          <w:kern w:val="0"/>
          <w:sz w:val="28"/>
          <w:szCs w:val="28"/>
        </w:rPr>
        <w:t>人，离休人员</w:t>
      </w:r>
      <w:r>
        <w:rPr>
          <w:snapToGrid w:val="0"/>
          <w:kern w:val="0"/>
          <w:sz w:val="28"/>
          <w:szCs w:val="28"/>
        </w:rPr>
        <w:t xml:space="preserve"> 3</w:t>
      </w:r>
      <w:r>
        <w:rPr>
          <w:rFonts w:hint="eastAsia"/>
          <w:snapToGrid w:val="0"/>
          <w:kern w:val="0"/>
          <w:sz w:val="28"/>
          <w:szCs w:val="28"/>
        </w:rPr>
        <w:t>人，退休人员</w:t>
      </w:r>
      <w:r>
        <w:rPr>
          <w:snapToGrid w:val="0"/>
          <w:kern w:val="0"/>
          <w:sz w:val="28"/>
          <w:szCs w:val="28"/>
        </w:rPr>
        <w:t xml:space="preserve"> 17</w:t>
      </w:r>
      <w:r>
        <w:rPr>
          <w:rFonts w:hint="eastAsia"/>
          <w:snapToGrid w:val="0"/>
          <w:kern w:val="0"/>
          <w:sz w:val="28"/>
          <w:szCs w:val="28"/>
        </w:rPr>
        <w:t>人。</w:t>
      </w:r>
    </w:p>
    <w:p w:rsidR="005F4336" w:rsidRDefault="005F4336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</w:p>
    <w:p w:rsidR="005F4336" w:rsidRDefault="007F60C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第二部分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徐水区委老干部局部门</w:t>
      </w:r>
      <w:r>
        <w:rPr>
          <w:b/>
          <w:sz w:val="36"/>
          <w:szCs w:val="36"/>
        </w:rPr>
        <w:t>2016</w:t>
      </w:r>
      <w:r>
        <w:rPr>
          <w:rFonts w:hint="eastAsia"/>
          <w:b/>
          <w:sz w:val="36"/>
          <w:szCs w:val="36"/>
        </w:rPr>
        <w:t>年部门决算</w:t>
      </w:r>
    </w:p>
    <w:p w:rsidR="005F4336" w:rsidRDefault="007F60C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情况说明</w:t>
      </w:r>
    </w:p>
    <w:p w:rsidR="005F4336" w:rsidRDefault="007F60CA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一、收入支出决算总体情况说明</w:t>
      </w:r>
    </w:p>
    <w:p w:rsidR="005F4336" w:rsidRDefault="007F60C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年本年收入总计</w:t>
      </w:r>
      <w:r>
        <w:rPr>
          <w:snapToGrid w:val="0"/>
          <w:kern w:val="0"/>
          <w:sz w:val="28"/>
          <w:szCs w:val="28"/>
        </w:rPr>
        <w:t xml:space="preserve"> 247.8 </w:t>
      </w:r>
      <w:r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1 %</w:t>
      </w:r>
      <w:r>
        <w:rPr>
          <w:rFonts w:hint="eastAsia"/>
          <w:snapToGrid w:val="0"/>
          <w:kern w:val="0"/>
          <w:sz w:val="28"/>
          <w:szCs w:val="28"/>
        </w:rPr>
        <w:t>，增收</w:t>
      </w:r>
      <w:r>
        <w:rPr>
          <w:snapToGrid w:val="0"/>
          <w:kern w:val="0"/>
          <w:sz w:val="28"/>
          <w:szCs w:val="28"/>
        </w:rPr>
        <w:t xml:space="preserve">3.2 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Pr="00361C47">
        <w:rPr>
          <w:rFonts w:hint="eastAsia"/>
          <w:snapToGrid w:val="0"/>
          <w:kern w:val="0"/>
          <w:sz w:val="28"/>
          <w:szCs w:val="28"/>
        </w:rPr>
        <w:t>原因</w:t>
      </w:r>
      <w:r w:rsidRPr="00361C47">
        <w:rPr>
          <w:snapToGrid w:val="0"/>
          <w:kern w:val="0"/>
          <w:sz w:val="28"/>
          <w:szCs w:val="28"/>
        </w:rPr>
        <w:t>：</w:t>
      </w:r>
      <w:r w:rsidRPr="00361C47">
        <w:rPr>
          <w:snapToGrid w:val="0"/>
          <w:kern w:val="0"/>
          <w:sz w:val="28"/>
          <w:szCs w:val="28"/>
        </w:rPr>
        <w:fldChar w:fldCharType="begin"/>
      </w:r>
      <w:r w:rsidRPr="00361C47">
        <w:rPr>
          <w:snapToGrid w:val="0"/>
          <w:kern w:val="0"/>
          <w:sz w:val="28"/>
          <w:szCs w:val="28"/>
        </w:rPr>
        <w:instrText xml:space="preserve"> </w:instrText>
      </w:r>
      <w:r w:rsidRPr="00361C47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361C47">
        <w:rPr>
          <w:rFonts w:hint="eastAsia"/>
          <w:snapToGrid w:val="0"/>
          <w:kern w:val="0"/>
          <w:sz w:val="28"/>
          <w:szCs w:val="28"/>
        </w:rPr>
        <w:instrText>本年收入</w:instrText>
      </w:r>
      <w:r w:rsidRPr="00361C47">
        <w:rPr>
          <w:rFonts w:hint="eastAsia"/>
          <w:snapToGrid w:val="0"/>
          <w:kern w:val="0"/>
          <w:sz w:val="28"/>
          <w:szCs w:val="28"/>
        </w:rPr>
        <w:instrText>_</w:instrText>
      </w:r>
      <w:r w:rsidRPr="00361C47">
        <w:rPr>
          <w:rFonts w:hint="eastAsia"/>
          <w:snapToGrid w:val="0"/>
          <w:kern w:val="0"/>
          <w:sz w:val="28"/>
          <w:szCs w:val="28"/>
        </w:rPr>
        <w:instrText>原因</w:instrText>
      </w:r>
      <w:r w:rsidRPr="00361C47">
        <w:rPr>
          <w:snapToGrid w:val="0"/>
          <w:kern w:val="0"/>
          <w:sz w:val="28"/>
          <w:szCs w:val="28"/>
        </w:rPr>
        <w:instrText xml:space="preserve"> </w:instrText>
      </w:r>
      <w:r w:rsidRPr="00361C47">
        <w:rPr>
          <w:snapToGrid w:val="0"/>
          <w:kern w:val="0"/>
          <w:sz w:val="28"/>
          <w:szCs w:val="28"/>
        </w:rPr>
        <w:fldChar w:fldCharType="separate"/>
      </w:r>
      <w:r w:rsidRPr="006275B7">
        <w:rPr>
          <w:rFonts w:hint="eastAsia"/>
          <w:noProof/>
          <w:snapToGrid w:val="0"/>
          <w:kern w:val="0"/>
          <w:sz w:val="28"/>
          <w:szCs w:val="28"/>
        </w:rPr>
        <w:t>今年工资调标，增加人员工资，拨款收入增加</w:t>
      </w:r>
      <w:r w:rsidRPr="00361C47"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；本年支出总计</w:t>
      </w:r>
      <w:r>
        <w:rPr>
          <w:snapToGrid w:val="0"/>
          <w:kern w:val="0"/>
          <w:sz w:val="28"/>
          <w:szCs w:val="28"/>
        </w:rPr>
        <w:t xml:space="preserve"> 266.5 </w:t>
      </w:r>
      <w:r>
        <w:rPr>
          <w:rFonts w:hint="eastAsia"/>
          <w:snapToGrid w:val="0"/>
          <w:kern w:val="0"/>
          <w:sz w:val="28"/>
          <w:szCs w:val="28"/>
        </w:rPr>
        <w:t>万元，较上年减少</w:t>
      </w:r>
      <w:r>
        <w:rPr>
          <w:snapToGrid w:val="0"/>
          <w:kern w:val="0"/>
          <w:sz w:val="28"/>
          <w:szCs w:val="28"/>
        </w:rPr>
        <w:t xml:space="preserve"> 5 %</w:t>
      </w:r>
      <w:r>
        <w:rPr>
          <w:rFonts w:hint="eastAsia"/>
          <w:snapToGrid w:val="0"/>
          <w:kern w:val="0"/>
          <w:sz w:val="28"/>
          <w:szCs w:val="28"/>
        </w:rPr>
        <w:t>，减少</w:t>
      </w:r>
      <w:r>
        <w:rPr>
          <w:snapToGrid w:val="0"/>
          <w:kern w:val="0"/>
          <w:sz w:val="28"/>
          <w:szCs w:val="28"/>
        </w:rPr>
        <w:t xml:space="preserve">13.8 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Pr="00361C47">
        <w:rPr>
          <w:rFonts w:hint="eastAsia"/>
          <w:snapToGrid w:val="0"/>
          <w:kern w:val="0"/>
          <w:sz w:val="28"/>
          <w:szCs w:val="28"/>
        </w:rPr>
        <w:t>原因</w:t>
      </w:r>
      <w:r w:rsidRPr="00361C47">
        <w:rPr>
          <w:snapToGrid w:val="0"/>
          <w:kern w:val="0"/>
          <w:sz w:val="28"/>
          <w:szCs w:val="28"/>
        </w:rPr>
        <w:t>：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本年支出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原因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 w:rsidRPr="006275B7">
        <w:rPr>
          <w:rFonts w:hint="eastAsia"/>
          <w:noProof/>
          <w:snapToGrid w:val="0"/>
          <w:kern w:val="0"/>
          <w:sz w:val="28"/>
          <w:szCs w:val="28"/>
        </w:rPr>
        <w:t>军队离休干部死亡减少开支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。年末结转结余</w:t>
      </w:r>
      <w:r>
        <w:rPr>
          <w:snapToGrid w:val="0"/>
          <w:kern w:val="0"/>
          <w:sz w:val="28"/>
          <w:szCs w:val="28"/>
        </w:rPr>
        <w:t xml:space="preserve"> 1.6 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5F4336" w:rsidRDefault="007F60CA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二、收入决算情况说明</w:t>
      </w:r>
    </w:p>
    <w:p w:rsidR="005F4336" w:rsidRDefault="007F60C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年度收入总计</w:t>
      </w:r>
      <w:r>
        <w:rPr>
          <w:snapToGrid w:val="0"/>
          <w:kern w:val="0"/>
          <w:sz w:val="28"/>
          <w:szCs w:val="28"/>
        </w:rPr>
        <w:t xml:space="preserve"> 247.8 </w:t>
      </w:r>
      <w:r>
        <w:rPr>
          <w:rFonts w:hint="eastAsia"/>
          <w:snapToGrid w:val="0"/>
          <w:kern w:val="0"/>
          <w:sz w:val="28"/>
          <w:szCs w:val="28"/>
        </w:rPr>
        <w:t>万元，其中财政拨款收入</w:t>
      </w:r>
      <w:r>
        <w:rPr>
          <w:snapToGrid w:val="0"/>
          <w:kern w:val="0"/>
          <w:sz w:val="28"/>
          <w:szCs w:val="28"/>
        </w:rPr>
        <w:t xml:space="preserve">    247.8</w:t>
      </w:r>
      <w:r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1 %</w:t>
      </w:r>
      <w:r>
        <w:rPr>
          <w:rFonts w:hint="eastAsia"/>
          <w:snapToGrid w:val="0"/>
          <w:kern w:val="0"/>
          <w:sz w:val="28"/>
          <w:szCs w:val="28"/>
        </w:rPr>
        <w:t>，增收</w:t>
      </w:r>
      <w:r>
        <w:rPr>
          <w:snapToGrid w:val="0"/>
          <w:kern w:val="0"/>
          <w:sz w:val="28"/>
          <w:szCs w:val="28"/>
        </w:rPr>
        <w:t xml:space="preserve">3.2 </w:t>
      </w:r>
      <w:r>
        <w:rPr>
          <w:rFonts w:hint="eastAsia"/>
          <w:snapToGrid w:val="0"/>
          <w:kern w:val="0"/>
          <w:sz w:val="28"/>
          <w:szCs w:val="28"/>
        </w:rPr>
        <w:t>万元，主要原因调整人员工资；其他收入</w:t>
      </w:r>
      <w:r>
        <w:rPr>
          <w:snapToGrid w:val="0"/>
          <w:kern w:val="0"/>
          <w:sz w:val="28"/>
          <w:szCs w:val="28"/>
        </w:rPr>
        <w:t>0.01</w:t>
      </w:r>
      <w:r>
        <w:rPr>
          <w:rFonts w:hint="eastAsia"/>
          <w:snapToGrid w:val="0"/>
          <w:kern w:val="0"/>
          <w:sz w:val="28"/>
          <w:szCs w:val="28"/>
        </w:rPr>
        <w:t>万元，较上年减少</w:t>
      </w:r>
      <w:r>
        <w:rPr>
          <w:snapToGrid w:val="0"/>
          <w:kern w:val="0"/>
          <w:sz w:val="28"/>
          <w:szCs w:val="28"/>
        </w:rPr>
        <w:t>99%</w:t>
      </w:r>
      <w:r>
        <w:rPr>
          <w:rFonts w:hint="eastAsia"/>
          <w:snapToGrid w:val="0"/>
          <w:kern w:val="0"/>
          <w:sz w:val="28"/>
          <w:szCs w:val="28"/>
        </w:rPr>
        <w:t>，减少</w:t>
      </w:r>
      <w:r>
        <w:rPr>
          <w:snapToGrid w:val="0"/>
          <w:kern w:val="0"/>
          <w:sz w:val="28"/>
          <w:szCs w:val="28"/>
        </w:rPr>
        <w:t xml:space="preserve">0.86 </w:t>
      </w:r>
      <w:r>
        <w:rPr>
          <w:rFonts w:hint="eastAsia"/>
          <w:snapToGrid w:val="0"/>
          <w:kern w:val="0"/>
          <w:sz w:val="28"/>
          <w:szCs w:val="28"/>
        </w:rPr>
        <w:t>万元，主要原因</w:t>
      </w:r>
      <w:r>
        <w:rPr>
          <w:snapToGrid w:val="0"/>
          <w:kern w:val="0"/>
          <w:sz w:val="28"/>
          <w:szCs w:val="28"/>
        </w:rPr>
        <w:t xml:space="preserve"> 2015</w:t>
      </w:r>
      <w:r>
        <w:rPr>
          <w:rFonts w:hint="eastAsia"/>
          <w:snapToGrid w:val="0"/>
          <w:kern w:val="0"/>
          <w:sz w:val="28"/>
          <w:szCs w:val="28"/>
        </w:rPr>
        <w:t>年其他收入包含出租房屋的取暖费及账户利息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年其他收入只包含利息收入。</w:t>
      </w:r>
    </w:p>
    <w:p w:rsidR="005F4336" w:rsidRDefault="007F60CA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三、支出决算情况说明</w:t>
      </w:r>
    </w:p>
    <w:p w:rsidR="005F4336" w:rsidRDefault="007F60C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年度支出总计</w:t>
      </w:r>
      <w:r>
        <w:rPr>
          <w:snapToGrid w:val="0"/>
          <w:kern w:val="0"/>
          <w:sz w:val="28"/>
          <w:szCs w:val="28"/>
        </w:rPr>
        <w:t xml:space="preserve"> 266.5 </w:t>
      </w:r>
      <w:r>
        <w:rPr>
          <w:rFonts w:hint="eastAsia"/>
          <w:snapToGrid w:val="0"/>
          <w:kern w:val="0"/>
          <w:sz w:val="28"/>
          <w:szCs w:val="28"/>
        </w:rPr>
        <w:t>万元，其中基本支出</w:t>
      </w:r>
      <w:r>
        <w:rPr>
          <w:snapToGrid w:val="0"/>
          <w:kern w:val="0"/>
          <w:sz w:val="28"/>
          <w:szCs w:val="28"/>
        </w:rPr>
        <w:t xml:space="preserve">250.1   </w:t>
      </w:r>
      <w:r>
        <w:rPr>
          <w:rFonts w:hint="eastAsia"/>
          <w:snapToGrid w:val="0"/>
          <w:kern w:val="0"/>
          <w:sz w:val="28"/>
          <w:szCs w:val="28"/>
        </w:rPr>
        <w:t>万元，占总支出</w:t>
      </w:r>
      <w:r>
        <w:rPr>
          <w:snapToGrid w:val="0"/>
          <w:kern w:val="0"/>
          <w:sz w:val="28"/>
          <w:szCs w:val="28"/>
        </w:rPr>
        <w:t xml:space="preserve"> 94 %</w:t>
      </w:r>
      <w:r>
        <w:rPr>
          <w:rFonts w:hint="eastAsia"/>
          <w:snapToGrid w:val="0"/>
          <w:kern w:val="0"/>
          <w:sz w:val="28"/>
          <w:szCs w:val="28"/>
        </w:rPr>
        <w:t>；项目支出</w:t>
      </w:r>
      <w:r>
        <w:rPr>
          <w:snapToGrid w:val="0"/>
          <w:kern w:val="0"/>
          <w:sz w:val="28"/>
          <w:szCs w:val="28"/>
        </w:rPr>
        <w:t xml:space="preserve"> 16.4</w:t>
      </w:r>
      <w:r>
        <w:rPr>
          <w:rFonts w:hint="eastAsia"/>
          <w:snapToGrid w:val="0"/>
          <w:kern w:val="0"/>
          <w:sz w:val="28"/>
          <w:szCs w:val="28"/>
        </w:rPr>
        <w:t>万元，占总支出</w:t>
      </w:r>
      <w:r>
        <w:rPr>
          <w:snapToGrid w:val="0"/>
          <w:kern w:val="0"/>
          <w:sz w:val="28"/>
          <w:szCs w:val="28"/>
        </w:rPr>
        <w:t xml:space="preserve"> 6 %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5F4336" w:rsidRDefault="007F60CA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四、财政拨款收入支出决算总体情况说明</w:t>
      </w:r>
    </w:p>
    <w:p w:rsidR="005F4336" w:rsidRDefault="007F60C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年度财政拨款收入总计</w:t>
      </w:r>
      <w:r>
        <w:rPr>
          <w:snapToGrid w:val="0"/>
          <w:kern w:val="0"/>
          <w:sz w:val="28"/>
          <w:szCs w:val="28"/>
        </w:rPr>
        <w:t>247.8</w:t>
      </w:r>
      <w:r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 xml:space="preserve"> 1 %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lastRenderedPageBreak/>
        <w:t>增收</w:t>
      </w:r>
      <w:r>
        <w:rPr>
          <w:snapToGrid w:val="0"/>
          <w:kern w:val="0"/>
          <w:sz w:val="28"/>
          <w:szCs w:val="28"/>
        </w:rPr>
        <w:t xml:space="preserve"> 3.2 </w:t>
      </w:r>
      <w:r>
        <w:rPr>
          <w:rFonts w:hint="eastAsia"/>
          <w:snapToGrid w:val="0"/>
          <w:kern w:val="0"/>
          <w:sz w:val="28"/>
          <w:szCs w:val="28"/>
        </w:rPr>
        <w:t>万元；财政拨款支出总计</w:t>
      </w:r>
      <w:r>
        <w:rPr>
          <w:snapToGrid w:val="0"/>
          <w:kern w:val="0"/>
          <w:sz w:val="28"/>
          <w:szCs w:val="28"/>
        </w:rPr>
        <w:t xml:space="preserve"> 266.5 </w:t>
      </w:r>
      <w:r>
        <w:rPr>
          <w:rFonts w:hint="eastAsia"/>
          <w:snapToGrid w:val="0"/>
          <w:kern w:val="0"/>
          <w:sz w:val="28"/>
          <w:szCs w:val="28"/>
        </w:rPr>
        <w:t>万元，较上年减少</w:t>
      </w:r>
      <w:r>
        <w:rPr>
          <w:snapToGrid w:val="0"/>
          <w:kern w:val="0"/>
          <w:sz w:val="28"/>
          <w:szCs w:val="28"/>
        </w:rPr>
        <w:t>5 %</w:t>
      </w:r>
      <w:r>
        <w:rPr>
          <w:rFonts w:hint="eastAsia"/>
          <w:snapToGrid w:val="0"/>
          <w:kern w:val="0"/>
          <w:sz w:val="28"/>
          <w:szCs w:val="28"/>
        </w:rPr>
        <w:t>，减少</w:t>
      </w:r>
      <w:r>
        <w:rPr>
          <w:snapToGrid w:val="0"/>
          <w:kern w:val="0"/>
          <w:sz w:val="28"/>
          <w:szCs w:val="28"/>
        </w:rPr>
        <w:t xml:space="preserve">13.8 </w:t>
      </w:r>
      <w:r>
        <w:rPr>
          <w:rFonts w:hint="eastAsia"/>
          <w:snapToGrid w:val="0"/>
          <w:kern w:val="0"/>
          <w:sz w:val="28"/>
          <w:szCs w:val="28"/>
        </w:rPr>
        <w:t>万元，年末财政拨款结转结余</w:t>
      </w:r>
      <w:r>
        <w:rPr>
          <w:snapToGrid w:val="0"/>
          <w:kern w:val="0"/>
          <w:sz w:val="28"/>
          <w:szCs w:val="28"/>
        </w:rPr>
        <w:t xml:space="preserve"> 1.6 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7F60CA" w:rsidRDefault="007F60C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7F60CA">
        <w:rPr>
          <w:rFonts w:hint="eastAsia"/>
          <w:snapToGrid w:val="0"/>
          <w:kern w:val="0"/>
          <w:sz w:val="28"/>
          <w:szCs w:val="28"/>
        </w:rPr>
        <w:t>2016</w:t>
      </w:r>
      <w:r w:rsidRPr="007F60CA">
        <w:rPr>
          <w:rFonts w:hint="eastAsia"/>
          <w:snapToGrid w:val="0"/>
          <w:kern w:val="0"/>
          <w:sz w:val="28"/>
          <w:szCs w:val="28"/>
        </w:rPr>
        <w:t>年</w:t>
      </w:r>
      <w:r w:rsidRPr="007F60CA">
        <w:rPr>
          <w:snapToGrid w:val="0"/>
          <w:kern w:val="0"/>
          <w:sz w:val="28"/>
          <w:szCs w:val="28"/>
        </w:rPr>
        <w:t>财政拨款</w:t>
      </w:r>
      <w:r w:rsidRPr="007F60CA">
        <w:rPr>
          <w:rFonts w:hint="eastAsia"/>
          <w:snapToGrid w:val="0"/>
          <w:kern w:val="0"/>
          <w:sz w:val="28"/>
          <w:szCs w:val="28"/>
        </w:rPr>
        <w:t>支出</w:t>
      </w:r>
      <w:r w:rsidRPr="007F60CA">
        <w:rPr>
          <w:snapToGrid w:val="0"/>
          <w:kern w:val="0"/>
          <w:sz w:val="28"/>
          <w:szCs w:val="28"/>
        </w:rPr>
        <w:t>年初预算数</w:t>
      </w:r>
      <w:r w:rsidRPr="007F60CA">
        <w:rPr>
          <w:rFonts w:hint="eastAsia"/>
          <w:snapToGrid w:val="0"/>
          <w:kern w:val="0"/>
          <w:sz w:val="28"/>
          <w:szCs w:val="28"/>
        </w:rPr>
        <w:t>为</w:t>
      </w:r>
      <w:r w:rsidRPr="007F60CA">
        <w:rPr>
          <w:snapToGrid w:val="0"/>
          <w:kern w:val="0"/>
          <w:sz w:val="28"/>
          <w:szCs w:val="28"/>
        </w:rPr>
        <w:fldChar w:fldCharType="begin"/>
      </w:r>
      <w:r w:rsidRPr="007F60CA">
        <w:rPr>
          <w:snapToGrid w:val="0"/>
          <w:kern w:val="0"/>
          <w:sz w:val="28"/>
          <w:szCs w:val="28"/>
        </w:rPr>
        <w:instrText xml:space="preserve"> </w:instrText>
      </w:r>
      <w:r w:rsidRPr="007F60CA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7F60CA">
        <w:rPr>
          <w:rFonts w:hint="eastAsia"/>
          <w:snapToGrid w:val="0"/>
          <w:kern w:val="0"/>
          <w:sz w:val="28"/>
          <w:szCs w:val="28"/>
        </w:rPr>
        <w:instrText>本年支出合计</w:instrText>
      </w:r>
      <w:r w:rsidRPr="007F60CA">
        <w:rPr>
          <w:rFonts w:hint="eastAsia"/>
          <w:snapToGrid w:val="0"/>
          <w:kern w:val="0"/>
          <w:sz w:val="28"/>
          <w:szCs w:val="28"/>
        </w:rPr>
        <w:instrText>_</w:instrText>
      </w:r>
      <w:r w:rsidRPr="007F60CA">
        <w:rPr>
          <w:rFonts w:hint="eastAsia"/>
          <w:snapToGrid w:val="0"/>
          <w:kern w:val="0"/>
          <w:sz w:val="28"/>
          <w:szCs w:val="28"/>
        </w:rPr>
        <w:instrText>支出年初预算数小计</w:instrText>
      </w:r>
      <w:r w:rsidRPr="007F60CA">
        <w:rPr>
          <w:snapToGrid w:val="0"/>
          <w:kern w:val="0"/>
          <w:sz w:val="28"/>
          <w:szCs w:val="28"/>
        </w:rPr>
        <w:instrText xml:space="preserve"> </w:instrText>
      </w:r>
      <w:r w:rsidRPr="007F60CA">
        <w:rPr>
          <w:snapToGrid w:val="0"/>
          <w:kern w:val="0"/>
          <w:sz w:val="28"/>
          <w:szCs w:val="28"/>
        </w:rPr>
        <w:fldChar w:fldCharType="separate"/>
      </w:r>
      <w:r w:rsidRPr="007F60CA">
        <w:rPr>
          <w:noProof/>
          <w:snapToGrid w:val="0"/>
          <w:kern w:val="0"/>
          <w:sz w:val="28"/>
          <w:szCs w:val="28"/>
        </w:rPr>
        <w:t>200</w:t>
      </w:r>
      <w:r w:rsidRPr="007F60CA">
        <w:rPr>
          <w:snapToGrid w:val="0"/>
          <w:kern w:val="0"/>
          <w:sz w:val="28"/>
          <w:szCs w:val="28"/>
        </w:rPr>
        <w:fldChar w:fldCharType="end"/>
      </w:r>
      <w:r w:rsidRPr="007F60CA">
        <w:rPr>
          <w:rFonts w:hint="eastAsia"/>
          <w:snapToGrid w:val="0"/>
          <w:kern w:val="0"/>
          <w:sz w:val="28"/>
          <w:szCs w:val="28"/>
        </w:rPr>
        <w:t>万元，本年</w:t>
      </w:r>
      <w:r w:rsidRPr="007F60CA">
        <w:rPr>
          <w:snapToGrid w:val="0"/>
          <w:kern w:val="0"/>
          <w:sz w:val="28"/>
          <w:szCs w:val="28"/>
        </w:rPr>
        <w:t>支出决算数为</w:t>
      </w:r>
      <w:r w:rsidRPr="007F60CA">
        <w:rPr>
          <w:snapToGrid w:val="0"/>
          <w:kern w:val="0"/>
          <w:sz w:val="28"/>
          <w:szCs w:val="28"/>
        </w:rPr>
        <w:fldChar w:fldCharType="begin"/>
      </w:r>
      <w:r w:rsidRPr="007F60CA">
        <w:rPr>
          <w:snapToGrid w:val="0"/>
          <w:kern w:val="0"/>
          <w:sz w:val="28"/>
          <w:szCs w:val="28"/>
        </w:rPr>
        <w:instrText xml:space="preserve"> </w:instrText>
      </w:r>
      <w:r w:rsidRPr="007F60CA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7F60CA">
        <w:rPr>
          <w:rFonts w:hint="eastAsia"/>
          <w:snapToGrid w:val="0"/>
          <w:kern w:val="0"/>
          <w:sz w:val="28"/>
          <w:szCs w:val="28"/>
        </w:rPr>
        <w:instrText>本年支出合计</w:instrText>
      </w:r>
      <w:r w:rsidRPr="007F60CA">
        <w:rPr>
          <w:rFonts w:hint="eastAsia"/>
          <w:snapToGrid w:val="0"/>
          <w:kern w:val="0"/>
          <w:sz w:val="28"/>
          <w:szCs w:val="28"/>
        </w:rPr>
        <w:instrText>_</w:instrText>
      </w:r>
      <w:r w:rsidRPr="007F60CA">
        <w:rPr>
          <w:rFonts w:hint="eastAsia"/>
          <w:snapToGrid w:val="0"/>
          <w:kern w:val="0"/>
          <w:sz w:val="28"/>
          <w:szCs w:val="28"/>
        </w:rPr>
        <w:instrText>支出决算数小计</w:instrText>
      </w:r>
      <w:r w:rsidRPr="007F60CA">
        <w:rPr>
          <w:snapToGrid w:val="0"/>
          <w:kern w:val="0"/>
          <w:sz w:val="28"/>
          <w:szCs w:val="28"/>
        </w:rPr>
        <w:instrText xml:space="preserve"> </w:instrText>
      </w:r>
      <w:r w:rsidRPr="007F60CA">
        <w:rPr>
          <w:snapToGrid w:val="0"/>
          <w:kern w:val="0"/>
          <w:sz w:val="28"/>
          <w:szCs w:val="28"/>
        </w:rPr>
        <w:fldChar w:fldCharType="separate"/>
      </w:r>
      <w:r w:rsidRPr="007F60CA">
        <w:rPr>
          <w:noProof/>
          <w:snapToGrid w:val="0"/>
          <w:kern w:val="0"/>
          <w:sz w:val="28"/>
          <w:szCs w:val="28"/>
        </w:rPr>
        <w:t>266.52</w:t>
      </w:r>
      <w:r w:rsidRPr="007F60CA">
        <w:rPr>
          <w:snapToGrid w:val="0"/>
          <w:kern w:val="0"/>
          <w:sz w:val="28"/>
          <w:szCs w:val="28"/>
        </w:rPr>
        <w:fldChar w:fldCharType="end"/>
      </w:r>
      <w:r w:rsidRPr="007F60CA">
        <w:rPr>
          <w:rFonts w:hint="eastAsia"/>
          <w:snapToGrid w:val="0"/>
          <w:kern w:val="0"/>
          <w:sz w:val="28"/>
          <w:szCs w:val="28"/>
        </w:rPr>
        <w:t>万元，占</w:t>
      </w:r>
      <w:r w:rsidRPr="007F60CA">
        <w:rPr>
          <w:snapToGrid w:val="0"/>
          <w:kern w:val="0"/>
          <w:sz w:val="28"/>
          <w:szCs w:val="28"/>
        </w:rPr>
        <w:t>年初预算数的</w:t>
      </w:r>
      <w:r w:rsidRPr="007F60CA">
        <w:rPr>
          <w:snapToGrid w:val="0"/>
          <w:kern w:val="0"/>
          <w:sz w:val="28"/>
          <w:szCs w:val="28"/>
        </w:rPr>
        <w:fldChar w:fldCharType="begin"/>
      </w:r>
      <w:r w:rsidRPr="007F60CA">
        <w:rPr>
          <w:snapToGrid w:val="0"/>
          <w:kern w:val="0"/>
          <w:sz w:val="28"/>
          <w:szCs w:val="28"/>
        </w:rPr>
        <w:instrText xml:space="preserve"> </w:instrText>
      </w:r>
      <w:r w:rsidRPr="007F60CA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7F60CA">
        <w:rPr>
          <w:rFonts w:hint="eastAsia"/>
          <w:snapToGrid w:val="0"/>
          <w:kern w:val="0"/>
          <w:sz w:val="28"/>
          <w:szCs w:val="28"/>
        </w:rPr>
        <w:instrText>决算占预算</w:instrText>
      </w:r>
      <w:r w:rsidRPr="007F60CA">
        <w:rPr>
          <w:snapToGrid w:val="0"/>
          <w:kern w:val="0"/>
          <w:sz w:val="28"/>
          <w:szCs w:val="28"/>
        </w:rPr>
        <w:instrText xml:space="preserve"> </w:instrText>
      </w:r>
      <w:r w:rsidRPr="007F60CA">
        <w:rPr>
          <w:snapToGrid w:val="0"/>
          <w:kern w:val="0"/>
          <w:sz w:val="28"/>
          <w:szCs w:val="28"/>
        </w:rPr>
        <w:fldChar w:fldCharType="separate"/>
      </w:r>
      <w:r w:rsidRPr="007F60CA">
        <w:rPr>
          <w:noProof/>
          <w:snapToGrid w:val="0"/>
          <w:kern w:val="0"/>
          <w:sz w:val="28"/>
          <w:szCs w:val="28"/>
        </w:rPr>
        <w:t>133.26</w:t>
      </w:r>
      <w:r w:rsidRPr="007F60CA">
        <w:rPr>
          <w:snapToGrid w:val="0"/>
          <w:kern w:val="0"/>
          <w:sz w:val="28"/>
          <w:szCs w:val="28"/>
        </w:rPr>
        <w:fldChar w:fldCharType="end"/>
      </w:r>
      <w:r w:rsidRPr="007F60CA">
        <w:rPr>
          <w:snapToGrid w:val="0"/>
          <w:kern w:val="0"/>
          <w:sz w:val="28"/>
          <w:szCs w:val="28"/>
        </w:rPr>
        <w:t>%</w:t>
      </w:r>
      <w:r w:rsidRPr="007F60CA">
        <w:rPr>
          <w:rFonts w:hint="eastAsia"/>
          <w:snapToGrid w:val="0"/>
          <w:kern w:val="0"/>
          <w:sz w:val="28"/>
          <w:szCs w:val="28"/>
        </w:rPr>
        <w:t>，主要原因调整人员工资。</w:t>
      </w:r>
    </w:p>
    <w:p w:rsidR="005F4336" w:rsidRDefault="007F60CA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五、一般公共预算财政拨款“三公”经费支出决算情况说明</w:t>
      </w:r>
    </w:p>
    <w:p w:rsidR="00020DE6" w:rsidRDefault="00020DE6" w:rsidP="00D84B10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020DE6">
        <w:rPr>
          <w:rFonts w:hint="eastAsia"/>
          <w:snapToGrid w:val="0"/>
          <w:kern w:val="0"/>
          <w:sz w:val="28"/>
          <w:szCs w:val="28"/>
        </w:rPr>
        <w:t>2016</w:t>
      </w:r>
      <w:r w:rsidRPr="00020DE6">
        <w:rPr>
          <w:rFonts w:hint="eastAsia"/>
          <w:snapToGrid w:val="0"/>
          <w:kern w:val="0"/>
          <w:sz w:val="28"/>
          <w:szCs w:val="28"/>
        </w:rPr>
        <w:t>年，在做好各项工作的前提下，节省各项开支，尤其严格控制</w:t>
      </w:r>
      <w:r w:rsidRPr="00020DE6">
        <w:rPr>
          <w:rFonts w:hint="eastAsia"/>
          <w:snapToGrid w:val="0"/>
          <w:kern w:val="0"/>
          <w:sz w:val="28"/>
          <w:szCs w:val="28"/>
        </w:rPr>
        <w:t>"</w:t>
      </w:r>
      <w:r w:rsidRPr="00020DE6">
        <w:rPr>
          <w:rFonts w:hint="eastAsia"/>
          <w:snapToGrid w:val="0"/>
          <w:kern w:val="0"/>
          <w:sz w:val="28"/>
          <w:szCs w:val="28"/>
        </w:rPr>
        <w:t>三公</w:t>
      </w:r>
      <w:r w:rsidRPr="00020DE6">
        <w:rPr>
          <w:rFonts w:hint="eastAsia"/>
          <w:snapToGrid w:val="0"/>
          <w:kern w:val="0"/>
          <w:sz w:val="28"/>
          <w:szCs w:val="28"/>
        </w:rPr>
        <w:t>"</w:t>
      </w:r>
      <w:r w:rsidRPr="00020DE6">
        <w:rPr>
          <w:rFonts w:hint="eastAsia"/>
          <w:snapToGrid w:val="0"/>
          <w:kern w:val="0"/>
          <w:sz w:val="28"/>
          <w:szCs w:val="28"/>
        </w:rPr>
        <w:t>经费的支出，全年一般公共预算财政拨款</w:t>
      </w:r>
      <w:r w:rsidRPr="00020DE6">
        <w:rPr>
          <w:rFonts w:hint="eastAsia"/>
          <w:snapToGrid w:val="0"/>
          <w:kern w:val="0"/>
          <w:sz w:val="28"/>
          <w:szCs w:val="28"/>
        </w:rPr>
        <w:t>"</w:t>
      </w:r>
      <w:r w:rsidRPr="00020DE6">
        <w:rPr>
          <w:rFonts w:hint="eastAsia"/>
          <w:snapToGrid w:val="0"/>
          <w:kern w:val="0"/>
          <w:sz w:val="28"/>
          <w:szCs w:val="28"/>
        </w:rPr>
        <w:t>三公</w:t>
      </w:r>
      <w:r w:rsidRPr="00020DE6">
        <w:rPr>
          <w:rFonts w:hint="eastAsia"/>
          <w:snapToGrid w:val="0"/>
          <w:kern w:val="0"/>
          <w:sz w:val="28"/>
          <w:szCs w:val="28"/>
        </w:rPr>
        <w:t>"</w:t>
      </w:r>
      <w:r w:rsidRPr="00020DE6">
        <w:rPr>
          <w:rFonts w:hint="eastAsia"/>
          <w:snapToGrid w:val="0"/>
          <w:kern w:val="0"/>
          <w:sz w:val="28"/>
          <w:szCs w:val="28"/>
        </w:rPr>
        <w:t>经费支出合计</w:t>
      </w:r>
      <w:r>
        <w:rPr>
          <w:snapToGrid w:val="0"/>
          <w:kern w:val="0"/>
          <w:sz w:val="28"/>
          <w:szCs w:val="28"/>
        </w:rPr>
        <w:t>1.9</w:t>
      </w:r>
      <w:r w:rsidRPr="00020DE6">
        <w:rPr>
          <w:rFonts w:hint="eastAsia"/>
          <w:snapToGrid w:val="0"/>
          <w:kern w:val="0"/>
          <w:sz w:val="28"/>
          <w:szCs w:val="28"/>
        </w:rPr>
        <w:t>万元，较</w:t>
      </w:r>
      <w:r w:rsidRPr="00020DE6">
        <w:rPr>
          <w:rFonts w:hint="eastAsia"/>
          <w:snapToGrid w:val="0"/>
          <w:kern w:val="0"/>
          <w:sz w:val="28"/>
          <w:szCs w:val="28"/>
        </w:rPr>
        <w:t>2015</w:t>
      </w:r>
      <w:r w:rsidRPr="00020DE6"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snapToGrid w:val="0"/>
          <w:kern w:val="0"/>
          <w:sz w:val="28"/>
          <w:szCs w:val="28"/>
        </w:rPr>
        <w:t>1.5</w:t>
      </w:r>
      <w:r w:rsidRPr="00020DE6"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snapToGrid w:val="0"/>
          <w:kern w:val="0"/>
          <w:sz w:val="28"/>
          <w:szCs w:val="28"/>
        </w:rPr>
        <w:t>44.19</w:t>
      </w:r>
      <w:bookmarkStart w:id="0" w:name="_GoBack"/>
      <w:bookmarkEnd w:id="0"/>
      <w:r w:rsidRPr="00020DE6">
        <w:rPr>
          <w:rFonts w:hint="eastAsia"/>
          <w:snapToGrid w:val="0"/>
          <w:kern w:val="0"/>
          <w:sz w:val="28"/>
          <w:szCs w:val="28"/>
        </w:rPr>
        <w:t>%</w:t>
      </w:r>
      <w:r w:rsidRPr="00020DE6">
        <w:rPr>
          <w:rFonts w:hint="eastAsia"/>
          <w:snapToGrid w:val="0"/>
          <w:kern w:val="0"/>
          <w:sz w:val="28"/>
          <w:szCs w:val="28"/>
        </w:rPr>
        <w:t>。</w:t>
      </w:r>
    </w:p>
    <w:p w:rsidR="00D84B10" w:rsidRPr="00D84B10" w:rsidRDefault="00D84B10" w:rsidP="00D84B10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D84B10">
        <w:rPr>
          <w:rFonts w:hint="eastAsia"/>
          <w:snapToGrid w:val="0"/>
          <w:kern w:val="0"/>
          <w:sz w:val="28"/>
          <w:szCs w:val="28"/>
        </w:rPr>
        <w:t>1</w:t>
      </w:r>
      <w:r w:rsidRPr="00D84B10">
        <w:rPr>
          <w:rFonts w:hint="eastAsia"/>
          <w:snapToGrid w:val="0"/>
          <w:kern w:val="0"/>
          <w:sz w:val="28"/>
          <w:szCs w:val="28"/>
        </w:rPr>
        <w:t>、本部门</w:t>
      </w:r>
      <w:r w:rsidRPr="00D84B10">
        <w:rPr>
          <w:rFonts w:hint="eastAsia"/>
          <w:snapToGrid w:val="0"/>
          <w:kern w:val="0"/>
          <w:sz w:val="28"/>
          <w:szCs w:val="28"/>
        </w:rPr>
        <w:t>2016</w:t>
      </w:r>
      <w:r w:rsidRPr="00D84B10">
        <w:rPr>
          <w:rFonts w:hint="eastAsia"/>
          <w:snapToGrid w:val="0"/>
          <w:kern w:val="0"/>
          <w:sz w:val="28"/>
          <w:szCs w:val="28"/>
        </w:rPr>
        <w:t>年因公出国（境）费本年支出</w:t>
      </w:r>
      <w:r w:rsidRPr="00D84B10">
        <w:rPr>
          <w:rFonts w:hint="eastAsia"/>
          <w:snapToGrid w:val="0"/>
          <w:kern w:val="0"/>
          <w:sz w:val="28"/>
          <w:szCs w:val="28"/>
        </w:rPr>
        <w:t>0</w:t>
      </w:r>
      <w:r w:rsidRPr="00D84B10">
        <w:rPr>
          <w:rFonts w:hint="eastAsia"/>
          <w:snapToGrid w:val="0"/>
          <w:kern w:val="0"/>
          <w:sz w:val="28"/>
          <w:szCs w:val="28"/>
        </w:rPr>
        <w:t>万元，较预算压减（增加）</w:t>
      </w:r>
      <w:r w:rsidRPr="00D84B10">
        <w:rPr>
          <w:rFonts w:hint="eastAsia"/>
          <w:snapToGrid w:val="0"/>
          <w:kern w:val="0"/>
          <w:sz w:val="28"/>
          <w:szCs w:val="28"/>
        </w:rPr>
        <w:t>0</w:t>
      </w:r>
      <w:r w:rsidRPr="00D84B10">
        <w:rPr>
          <w:rFonts w:hint="eastAsia"/>
          <w:snapToGrid w:val="0"/>
          <w:kern w:val="0"/>
          <w:sz w:val="28"/>
          <w:szCs w:val="28"/>
        </w:rPr>
        <w:t>万元，无增减变化，较</w:t>
      </w:r>
      <w:r w:rsidRPr="00D84B10">
        <w:rPr>
          <w:rFonts w:hint="eastAsia"/>
          <w:snapToGrid w:val="0"/>
          <w:kern w:val="0"/>
          <w:sz w:val="28"/>
          <w:szCs w:val="28"/>
        </w:rPr>
        <w:t>2015</w:t>
      </w:r>
      <w:r w:rsidRPr="00D84B10">
        <w:rPr>
          <w:rFonts w:hint="eastAsia"/>
          <w:snapToGrid w:val="0"/>
          <w:kern w:val="0"/>
          <w:sz w:val="28"/>
          <w:szCs w:val="28"/>
        </w:rPr>
        <w:t>年增加</w:t>
      </w:r>
      <w:r w:rsidRPr="00D84B10">
        <w:rPr>
          <w:rFonts w:hint="eastAsia"/>
          <w:snapToGrid w:val="0"/>
          <w:kern w:val="0"/>
          <w:sz w:val="28"/>
          <w:szCs w:val="28"/>
        </w:rPr>
        <w:t>0</w:t>
      </w:r>
      <w:r w:rsidRPr="00D84B10">
        <w:rPr>
          <w:rFonts w:hint="eastAsia"/>
          <w:snapToGrid w:val="0"/>
          <w:kern w:val="0"/>
          <w:sz w:val="28"/>
          <w:szCs w:val="28"/>
        </w:rPr>
        <w:t>万元，无增减变化。主要原因</w:t>
      </w:r>
      <w:r w:rsidRPr="00D84B10">
        <w:rPr>
          <w:rFonts w:hint="eastAsia"/>
          <w:snapToGrid w:val="0"/>
          <w:kern w:val="0"/>
          <w:sz w:val="28"/>
          <w:szCs w:val="28"/>
        </w:rPr>
        <w:t>:</w:t>
      </w:r>
      <w:r w:rsidRPr="00D84B10">
        <w:rPr>
          <w:rFonts w:hint="eastAsia"/>
          <w:snapToGrid w:val="0"/>
          <w:kern w:val="0"/>
          <w:sz w:val="28"/>
          <w:szCs w:val="28"/>
        </w:rPr>
        <w:t>无因公出国。因公出国（境）团组</w:t>
      </w:r>
      <w:r w:rsidRPr="00D84B10">
        <w:rPr>
          <w:rFonts w:hint="eastAsia"/>
          <w:snapToGrid w:val="0"/>
          <w:kern w:val="0"/>
          <w:sz w:val="28"/>
          <w:szCs w:val="28"/>
        </w:rPr>
        <w:t xml:space="preserve"> 0                                                                   </w:t>
      </w:r>
      <w:r w:rsidRPr="00D84B10">
        <w:rPr>
          <w:rFonts w:hint="eastAsia"/>
          <w:snapToGrid w:val="0"/>
          <w:kern w:val="0"/>
          <w:sz w:val="28"/>
          <w:szCs w:val="28"/>
        </w:rPr>
        <w:t>个，因公出国（境）人次数</w:t>
      </w:r>
      <w:r w:rsidRPr="00D84B10">
        <w:rPr>
          <w:rFonts w:hint="eastAsia"/>
          <w:snapToGrid w:val="0"/>
          <w:kern w:val="0"/>
          <w:sz w:val="28"/>
          <w:szCs w:val="28"/>
        </w:rPr>
        <w:t>0</w:t>
      </w:r>
      <w:r w:rsidRPr="00D84B10">
        <w:rPr>
          <w:rFonts w:hint="eastAsia"/>
          <w:snapToGrid w:val="0"/>
          <w:kern w:val="0"/>
          <w:sz w:val="28"/>
          <w:szCs w:val="28"/>
        </w:rPr>
        <w:t>人。</w:t>
      </w:r>
    </w:p>
    <w:p w:rsidR="00D84B10" w:rsidRPr="00D84B10" w:rsidRDefault="00D84B10" w:rsidP="00D84B10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D84B10">
        <w:rPr>
          <w:rFonts w:hint="eastAsia"/>
          <w:snapToGrid w:val="0"/>
          <w:kern w:val="0"/>
          <w:sz w:val="28"/>
          <w:szCs w:val="28"/>
        </w:rPr>
        <w:t>2</w:t>
      </w:r>
      <w:r w:rsidRPr="00D84B10">
        <w:rPr>
          <w:rFonts w:hint="eastAsia"/>
          <w:snapToGrid w:val="0"/>
          <w:kern w:val="0"/>
          <w:sz w:val="28"/>
          <w:szCs w:val="28"/>
        </w:rPr>
        <w:t>、本部门</w:t>
      </w:r>
      <w:r w:rsidRPr="00D84B10">
        <w:rPr>
          <w:rFonts w:hint="eastAsia"/>
          <w:snapToGrid w:val="0"/>
          <w:kern w:val="0"/>
          <w:sz w:val="28"/>
          <w:szCs w:val="28"/>
        </w:rPr>
        <w:t>2016</w:t>
      </w:r>
      <w:r w:rsidRPr="00D84B10">
        <w:rPr>
          <w:rFonts w:hint="eastAsia"/>
          <w:snapToGrid w:val="0"/>
          <w:kern w:val="0"/>
          <w:sz w:val="28"/>
          <w:szCs w:val="28"/>
        </w:rPr>
        <w:t>年度公务用车购置及运行维护费本年支出</w:t>
      </w:r>
      <w:r w:rsidRPr="00D84B10">
        <w:rPr>
          <w:rFonts w:hint="eastAsia"/>
          <w:snapToGrid w:val="0"/>
          <w:kern w:val="0"/>
          <w:sz w:val="28"/>
          <w:szCs w:val="28"/>
        </w:rPr>
        <w:t>1.81</w:t>
      </w:r>
      <w:r w:rsidRPr="00D84B10">
        <w:rPr>
          <w:rFonts w:hint="eastAsia"/>
          <w:snapToGrid w:val="0"/>
          <w:kern w:val="0"/>
          <w:sz w:val="28"/>
          <w:szCs w:val="28"/>
        </w:rPr>
        <w:t>万元。（</w:t>
      </w:r>
      <w:r w:rsidRPr="00D84B10">
        <w:rPr>
          <w:rFonts w:hint="eastAsia"/>
          <w:snapToGrid w:val="0"/>
          <w:kern w:val="0"/>
          <w:sz w:val="28"/>
          <w:szCs w:val="28"/>
        </w:rPr>
        <w:t>2016</w:t>
      </w:r>
      <w:r w:rsidRPr="00D84B10">
        <w:rPr>
          <w:rFonts w:hint="eastAsia"/>
          <w:snapToGrid w:val="0"/>
          <w:kern w:val="0"/>
          <w:sz w:val="28"/>
          <w:szCs w:val="28"/>
        </w:rPr>
        <w:t>年度未购置公务用车，年末公务用车保有量</w:t>
      </w:r>
      <w:r>
        <w:rPr>
          <w:rFonts w:hint="eastAsia"/>
          <w:snapToGrid w:val="0"/>
          <w:kern w:val="0"/>
          <w:sz w:val="28"/>
          <w:szCs w:val="28"/>
        </w:rPr>
        <w:t>1</w:t>
      </w:r>
      <w:r w:rsidRPr="00D84B10">
        <w:rPr>
          <w:rFonts w:hint="eastAsia"/>
          <w:snapToGrid w:val="0"/>
          <w:kern w:val="0"/>
          <w:sz w:val="28"/>
          <w:szCs w:val="28"/>
        </w:rPr>
        <w:t>辆。）</w:t>
      </w:r>
    </w:p>
    <w:p w:rsidR="00D84B10" w:rsidRPr="00D84B10" w:rsidRDefault="00D84B10" w:rsidP="00D84B10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D84B10">
        <w:rPr>
          <w:rFonts w:hint="eastAsia"/>
          <w:snapToGrid w:val="0"/>
          <w:kern w:val="0"/>
          <w:sz w:val="28"/>
          <w:szCs w:val="28"/>
        </w:rPr>
        <w:t>公务用车购置费本年支出</w:t>
      </w:r>
      <w:r w:rsidRPr="00D84B10">
        <w:rPr>
          <w:rFonts w:hint="eastAsia"/>
          <w:snapToGrid w:val="0"/>
          <w:kern w:val="0"/>
          <w:sz w:val="28"/>
          <w:szCs w:val="28"/>
        </w:rPr>
        <w:t>0</w:t>
      </w:r>
      <w:r w:rsidRPr="00D84B10">
        <w:rPr>
          <w:rFonts w:hint="eastAsia"/>
          <w:snapToGrid w:val="0"/>
          <w:kern w:val="0"/>
          <w:sz w:val="28"/>
          <w:szCs w:val="28"/>
        </w:rPr>
        <w:t>万元；较预算压减（增加）</w:t>
      </w:r>
      <w:r w:rsidRPr="00D84B10">
        <w:rPr>
          <w:rFonts w:hint="eastAsia"/>
          <w:snapToGrid w:val="0"/>
          <w:kern w:val="0"/>
          <w:sz w:val="28"/>
          <w:szCs w:val="28"/>
        </w:rPr>
        <w:t>0</w:t>
      </w:r>
      <w:r w:rsidRPr="00D84B10">
        <w:rPr>
          <w:rFonts w:hint="eastAsia"/>
          <w:snapToGrid w:val="0"/>
          <w:kern w:val="0"/>
          <w:sz w:val="28"/>
          <w:szCs w:val="28"/>
        </w:rPr>
        <w:t>万元，无增减变化；较</w:t>
      </w:r>
      <w:r w:rsidRPr="00D84B10">
        <w:rPr>
          <w:rFonts w:hint="eastAsia"/>
          <w:snapToGrid w:val="0"/>
          <w:kern w:val="0"/>
          <w:sz w:val="28"/>
          <w:szCs w:val="28"/>
        </w:rPr>
        <w:t>2015</w:t>
      </w:r>
      <w:r w:rsidRPr="00D84B10">
        <w:rPr>
          <w:rFonts w:hint="eastAsia"/>
          <w:snapToGrid w:val="0"/>
          <w:kern w:val="0"/>
          <w:sz w:val="28"/>
          <w:szCs w:val="28"/>
        </w:rPr>
        <w:t>年增加（减少）</w:t>
      </w:r>
      <w:r w:rsidRPr="00D84B10">
        <w:rPr>
          <w:rFonts w:hint="eastAsia"/>
          <w:snapToGrid w:val="0"/>
          <w:kern w:val="0"/>
          <w:sz w:val="28"/>
          <w:szCs w:val="28"/>
        </w:rPr>
        <w:t>0</w:t>
      </w:r>
      <w:r w:rsidRPr="00D84B10">
        <w:rPr>
          <w:rFonts w:hint="eastAsia"/>
          <w:snapToGrid w:val="0"/>
          <w:kern w:val="0"/>
          <w:sz w:val="28"/>
          <w:szCs w:val="28"/>
        </w:rPr>
        <w:t>万元，无增减变化。主要原因：本年度无公务用车购置。</w:t>
      </w:r>
    </w:p>
    <w:p w:rsidR="00D84B10" w:rsidRPr="00D84B10" w:rsidRDefault="00D84B10" w:rsidP="00D84B10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D84B10">
        <w:rPr>
          <w:rFonts w:hint="eastAsia"/>
          <w:snapToGrid w:val="0"/>
          <w:kern w:val="0"/>
          <w:sz w:val="28"/>
          <w:szCs w:val="28"/>
        </w:rPr>
        <w:t>公务用车运行维护费本年支出</w:t>
      </w:r>
      <w:r w:rsidRPr="00D84B10">
        <w:rPr>
          <w:rFonts w:hint="eastAsia"/>
          <w:snapToGrid w:val="0"/>
          <w:kern w:val="0"/>
          <w:sz w:val="28"/>
          <w:szCs w:val="28"/>
        </w:rPr>
        <w:t>1.81</w:t>
      </w:r>
      <w:r w:rsidRPr="00D84B10">
        <w:rPr>
          <w:rFonts w:hint="eastAsia"/>
          <w:snapToGrid w:val="0"/>
          <w:kern w:val="0"/>
          <w:sz w:val="28"/>
          <w:szCs w:val="28"/>
        </w:rPr>
        <w:t>万元；较预算压减</w:t>
      </w:r>
      <w:r w:rsidRPr="00D84B10">
        <w:rPr>
          <w:rFonts w:hint="eastAsia"/>
          <w:snapToGrid w:val="0"/>
          <w:kern w:val="0"/>
          <w:sz w:val="28"/>
          <w:szCs w:val="28"/>
        </w:rPr>
        <w:t>1.19</w:t>
      </w:r>
      <w:r w:rsidRPr="00D84B10">
        <w:rPr>
          <w:rFonts w:hint="eastAsia"/>
          <w:snapToGrid w:val="0"/>
          <w:kern w:val="0"/>
          <w:sz w:val="28"/>
          <w:szCs w:val="28"/>
        </w:rPr>
        <w:t>万元，减少</w:t>
      </w:r>
      <w:r w:rsidRPr="00D84B10">
        <w:rPr>
          <w:rFonts w:hint="eastAsia"/>
          <w:snapToGrid w:val="0"/>
          <w:kern w:val="0"/>
          <w:sz w:val="28"/>
          <w:szCs w:val="28"/>
        </w:rPr>
        <w:t>39.67 %</w:t>
      </w:r>
      <w:r w:rsidRPr="00D84B10">
        <w:rPr>
          <w:rFonts w:hint="eastAsia"/>
          <w:snapToGrid w:val="0"/>
          <w:kern w:val="0"/>
          <w:sz w:val="28"/>
          <w:szCs w:val="28"/>
        </w:rPr>
        <w:t>；较</w:t>
      </w:r>
      <w:r w:rsidRPr="00D84B10">
        <w:rPr>
          <w:rFonts w:hint="eastAsia"/>
          <w:snapToGrid w:val="0"/>
          <w:kern w:val="0"/>
          <w:sz w:val="28"/>
          <w:szCs w:val="28"/>
        </w:rPr>
        <w:t>2015</w:t>
      </w:r>
      <w:r w:rsidRPr="00D84B10">
        <w:rPr>
          <w:rFonts w:hint="eastAsia"/>
          <w:snapToGrid w:val="0"/>
          <w:kern w:val="0"/>
          <w:sz w:val="28"/>
          <w:szCs w:val="28"/>
        </w:rPr>
        <w:t>年减少</w:t>
      </w:r>
      <w:r w:rsidRPr="00D84B10">
        <w:rPr>
          <w:rFonts w:hint="eastAsia"/>
          <w:snapToGrid w:val="0"/>
          <w:kern w:val="0"/>
          <w:sz w:val="28"/>
          <w:szCs w:val="28"/>
        </w:rPr>
        <w:t>1.27</w:t>
      </w:r>
      <w:r w:rsidRPr="00D84B10">
        <w:rPr>
          <w:rFonts w:hint="eastAsia"/>
          <w:snapToGrid w:val="0"/>
          <w:kern w:val="0"/>
          <w:sz w:val="28"/>
          <w:szCs w:val="28"/>
        </w:rPr>
        <w:t>万元，减少</w:t>
      </w:r>
      <w:r w:rsidRPr="00D84B10">
        <w:rPr>
          <w:rFonts w:hint="eastAsia"/>
          <w:snapToGrid w:val="0"/>
          <w:kern w:val="0"/>
          <w:sz w:val="28"/>
          <w:szCs w:val="28"/>
        </w:rPr>
        <w:t>41.2%</w:t>
      </w:r>
      <w:r w:rsidRPr="00D84B10">
        <w:rPr>
          <w:rFonts w:hint="eastAsia"/>
          <w:snapToGrid w:val="0"/>
          <w:kern w:val="0"/>
          <w:sz w:val="28"/>
          <w:szCs w:val="28"/>
        </w:rPr>
        <w:t>。主要原因严格执行中央八项规定，维修费减少。</w:t>
      </w:r>
    </w:p>
    <w:p w:rsidR="005F4336" w:rsidRDefault="00D84B10" w:rsidP="00D84B10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D84B10">
        <w:rPr>
          <w:rFonts w:hint="eastAsia"/>
          <w:snapToGrid w:val="0"/>
          <w:kern w:val="0"/>
          <w:sz w:val="28"/>
          <w:szCs w:val="28"/>
        </w:rPr>
        <w:t>3</w:t>
      </w:r>
      <w:r w:rsidRPr="00D84B10">
        <w:rPr>
          <w:rFonts w:hint="eastAsia"/>
          <w:snapToGrid w:val="0"/>
          <w:kern w:val="0"/>
          <w:sz w:val="28"/>
          <w:szCs w:val="28"/>
        </w:rPr>
        <w:t>、本部门</w:t>
      </w:r>
      <w:r w:rsidRPr="00D84B10">
        <w:rPr>
          <w:rFonts w:hint="eastAsia"/>
          <w:snapToGrid w:val="0"/>
          <w:kern w:val="0"/>
          <w:sz w:val="28"/>
          <w:szCs w:val="28"/>
        </w:rPr>
        <w:t>2016</w:t>
      </w:r>
      <w:r w:rsidRPr="00D84B10">
        <w:rPr>
          <w:rFonts w:hint="eastAsia"/>
          <w:snapToGrid w:val="0"/>
          <w:kern w:val="0"/>
          <w:sz w:val="28"/>
          <w:szCs w:val="28"/>
        </w:rPr>
        <w:t>年公务接待费全年支出</w:t>
      </w:r>
      <w:r w:rsidRPr="00D84B10">
        <w:rPr>
          <w:rFonts w:hint="eastAsia"/>
          <w:snapToGrid w:val="0"/>
          <w:kern w:val="0"/>
          <w:sz w:val="28"/>
          <w:szCs w:val="28"/>
        </w:rPr>
        <w:t>0.09</w:t>
      </w:r>
      <w:r w:rsidRPr="00D84B10">
        <w:rPr>
          <w:rFonts w:hint="eastAsia"/>
          <w:snapToGrid w:val="0"/>
          <w:kern w:val="0"/>
          <w:sz w:val="28"/>
          <w:szCs w:val="28"/>
        </w:rPr>
        <w:t>万元，较预算压减</w:t>
      </w:r>
      <w:r w:rsidRPr="00D84B10">
        <w:rPr>
          <w:rFonts w:hint="eastAsia"/>
          <w:snapToGrid w:val="0"/>
          <w:kern w:val="0"/>
          <w:sz w:val="28"/>
          <w:szCs w:val="28"/>
        </w:rPr>
        <w:t>0.41</w:t>
      </w:r>
      <w:r w:rsidRPr="00D84B10">
        <w:rPr>
          <w:rFonts w:hint="eastAsia"/>
          <w:snapToGrid w:val="0"/>
          <w:kern w:val="0"/>
          <w:sz w:val="28"/>
          <w:szCs w:val="28"/>
        </w:rPr>
        <w:t>万元，减少</w:t>
      </w:r>
      <w:r w:rsidRPr="00D84B10">
        <w:rPr>
          <w:rFonts w:hint="eastAsia"/>
          <w:snapToGrid w:val="0"/>
          <w:kern w:val="0"/>
          <w:sz w:val="28"/>
          <w:szCs w:val="28"/>
        </w:rPr>
        <w:t>82 %</w:t>
      </w:r>
      <w:r w:rsidRPr="00D84B10">
        <w:rPr>
          <w:rFonts w:hint="eastAsia"/>
          <w:snapToGrid w:val="0"/>
          <w:kern w:val="0"/>
          <w:sz w:val="28"/>
          <w:szCs w:val="28"/>
        </w:rPr>
        <w:t>；较</w:t>
      </w:r>
      <w:r w:rsidRPr="00D84B10">
        <w:rPr>
          <w:rFonts w:hint="eastAsia"/>
          <w:snapToGrid w:val="0"/>
          <w:kern w:val="0"/>
          <w:sz w:val="28"/>
          <w:szCs w:val="28"/>
        </w:rPr>
        <w:t>2015</w:t>
      </w:r>
      <w:r w:rsidRPr="00D84B10">
        <w:rPr>
          <w:rFonts w:hint="eastAsia"/>
          <w:snapToGrid w:val="0"/>
          <w:kern w:val="0"/>
          <w:sz w:val="28"/>
          <w:szCs w:val="28"/>
        </w:rPr>
        <w:t>年减少</w:t>
      </w:r>
      <w:r w:rsidRPr="00D84B10">
        <w:rPr>
          <w:rFonts w:hint="eastAsia"/>
          <w:snapToGrid w:val="0"/>
          <w:kern w:val="0"/>
          <w:sz w:val="28"/>
          <w:szCs w:val="28"/>
        </w:rPr>
        <w:t>0.24</w:t>
      </w:r>
      <w:r w:rsidRPr="00D84B10">
        <w:rPr>
          <w:rFonts w:hint="eastAsia"/>
          <w:snapToGrid w:val="0"/>
          <w:kern w:val="0"/>
          <w:sz w:val="28"/>
          <w:szCs w:val="28"/>
        </w:rPr>
        <w:t>万元，减少</w:t>
      </w:r>
      <w:r w:rsidRPr="00D84B10">
        <w:rPr>
          <w:rFonts w:hint="eastAsia"/>
          <w:snapToGrid w:val="0"/>
          <w:kern w:val="0"/>
          <w:sz w:val="28"/>
          <w:szCs w:val="28"/>
        </w:rPr>
        <w:t>72.76%</w:t>
      </w:r>
      <w:r w:rsidRPr="00D84B10">
        <w:rPr>
          <w:rFonts w:hint="eastAsia"/>
          <w:snapToGrid w:val="0"/>
          <w:kern w:val="0"/>
          <w:sz w:val="28"/>
          <w:szCs w:val="28"/>
        </w:rPr>
        <w:t>。主要原因本年减少公务接待节约开支。</w:t>
      </w:r>
    </w:p>
    <w:p w:rsidR="005F4336" w:rsidRDefault="007F60CA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国内公务接待批次</w:t>
      </w:r>
      <w:r>
        <w:rPr>
          <w:snapToGrid w:val="0"/>
          <w:kern w:val="0"/>
          <w:sz w:val="28"/>
          <w:szCs w:val="28"/>
        </w:rPr>
        <w:t xml:space="preserve"> 2</w:t>
      </w:r>
      <w:r>
        <w:rPr>
          <w:rFonts w:hint="eastAsia"/>
          <w:snapToGrid w:val="0"/>
          <w:kern w:val="0"/>
          <w:sz w:val="28"/>
          <w:szCs w:val="28"/>
        </w:rPr>
        <w:t>个，国内公务接待人次</w:t>
      </w:r>
      <w:r>
        <w:rPr>
          <w:snapToGrid w:val="0"/>
          <w:kern w:val="0"/>
          <w:sz w:val="28"/>
          <w:szCs w:val="28"/>
        </w:rPr>
        <w:t xml:space="preserve"> 6 </w:t>
      </w:r>
      <w:r>
        <w:rPr>
          <w:rFonts w:hint="eastAsia"/>
          <w:snapToGrid w:val="0"/>
          <w:kern w:val="0"/>
          <w:sz w:val="28"/>
          <w:szCs w:val="28"/>
        </w:rPr>
        <w:t>人。</w:t>
      </w:r>
    </w:p>
    <w:p w:rsidR="005F4336" w:rsidRDefault="007F60CA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六、预算绩效管理工作开展情况说明</w:t>
      </w:r>
    </w:p>
    <w:p w:rsidR="005F4336" w:rsidRDefault="007F60C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我单位依托河北省政府财政管理信息系统，确定部门预算项目和</w:t>
      </w:r>
      <w:r>
        <w:rPr>
          <w:rFonts w:hint="eastAsia"/>
          <w:snapToGrid w:val="0"/>
          <w:kern w:val="0"/>
          <w:sz w:val="28"/>
          <w:szCs w:val="28"/>
        </w:rPr>
        <w:lastRenderedPageBreak/>
        <w:t>预算额度，清晰描述预算项目开支范围和内容，确定预算项目的绩效目标。如我单位的军队移交政府离退休安置项目，该项目年初预算安排</w:t>
      </w:r>
      <w:r>
        <w:rPr>
          <w:snapToGrid w:val="0"/>
          <w:kern w:val="0"/>
          <w:sz w:val="28"/>
          <w:szCs w:val="28"/>
        </w:rPr>
        <w:t xml:space="preserve"> 16.4</w:t>
      </w:r>
      <w:r>
        <w:rPr>
          <w:rFonts w:hint="eastAsia"/>
          <w:snapToGrid w:val="0"/>
          <w:kern w:val="0"/>
          <w:sz w:val="28"/>
          <w:szCs w:val="28"/>
        </w:rPr>
        <w:t>万元，截至年末实际支出</w:t>
      </w:r>
      <w:r>
        <w:rPr>
          <w:snapToGrid w:val="0"/>
          <w:kern w:val="0"/>
          <w:sz w:val="28"/>
          <w:szCs w:val="28"/>
        </w:rPr>
        <w:t xml:space="preserve"> 16.4</w:t>
      </w:r>
      <w:r>
        <w:rPr>
          <w:rFonts w:hint="eastAsia"/>
          <w:snapToGrid w:val="0"/>
          <w:kern w:val="0"/>
          <w:sz w:val="28"/>
          <w:szCs w:val="28"/>
        </w:rPr>
        <w:t>万元。离退休干部比较满意，较好的实现了预算项目绩效目标。</w:t>
      </w:r>
    </w:p>
    <w:p w:rsidR="005F4336" w:rsidRDefault="007F60CA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七、其他重要事项的说明</w:t>
      </w:r>
    </w:p>
    <w:p w:rsidR="00EA213C" w:rsidRDefault="007F60CA" w:rsidP="00EA213C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、机关运行经费支出情况说明</w:t>
      </w:r>
    </w:p>
    <w:p w:rsidR="00EA213C" w:rsidRDefault="007F60CA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>
        <w:rPr>
          <w:snapToGrid w:val="0"/>
          <w:kern w:val="0"/>
          <w:sz w:val="28"/>
          <w:szCs w:val="28"/>
        </w:rPr>
        <w:t xml:space="preserve"> 58.2</w:t>
      </w:r>
      <w:r>
        <w:rPr>
          <w:rFonts w:hint="eastAsia"/>
          <w:snapToGrid w:val="0"/>
          <w:kern w:val="0"/>
          <w:sz w:val="28"/>
          <w:szCs w:val="28"/>
        </w:rPr>
        <w:t>万元，比</w:t>
      </w:r>
      <w:r>
        <w:rPr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>
        <w:rPr>
          <w:snapToGrid w:val="0"/>
          <w:kern w:val="0"/>
          <w:sz w:val="28"/>
          <w:szCs w:val="28"/>
        </w:rPr>
        <w:t xml:space="preserve">13.4 </w:t>
      </w:r>
      <w:r>
        <w:rPr>
          <w:rFonts w:hint="eastAsia"/>
          <w:snapToGrid w:val="0"/>
          <w:kern w:val="0"/>
          <w:sz w:val="28"/>
          <w:szCs w:val="28"/>
        </w:rPr>
        <w:t>万元，增长</w:t>
      </w:r>
      <w:r>
        <w:rPr>
          <w:snapToGrid w:val="0"/>
          <w:kern w:val="0"/>
          <w:sz w:val="28"/>
          <w:szCs w:val="28"/>
        </w:rPr>
        <w:t>30%</w:t>
      </w:r>
      <w:r>
        <w:rPr>
          <w:rFonts w:hint="eastAsia"/>
          <w:snapToGrid w:val="0"/>
          <w:kern w:val="0"/>
          <w:sz w:val="28"/>
          <w:szCs w:val="28"/>
        </w:rPr>
        <w:t>。主要原因是单位财政拨款日常公用经费增加。</w:t>
      </w:r>
      <w:r>
        <w:rPr>
          <w:snapToGrid w:val="0"/>
          <w:kern w:val="0"/>
          <w:sz w:val="28"/>
          <w:szCs w:val="28"/>
        </w:rPr>
        <w:t xml:space="preserve"> </w:t>
      </w:r>
    </w:p>
    <w:p w:rsidR="005F4336" w:rsidRDefault="00EA213C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 w:rsidRPr="00EA213C">
        <w:rPr>
          <w:rFonts w:hint="eastAsia"/>
          <w:snapToGrid w:val="0"/>
          <w:kern w:val="0"/>
          <w:sz w:val="28"/>
          <w:szCs w:val="28"/>
        </w:rPr>
        <w:t>2016</w:t>
      </w:r>
      <w:r w:rsidRPr="00EA213C">
        <w:rPr>
          <w:rFonts w:hint="eastAsia"/>
          <w:snapToGrid w:val="0"/>
          <w:kern w:val="0"/>
          <w:sz w:val="28"/>
          <w:szCs w:val="28"/>
        </w:rPr>
        <w:t>年度公用经费总支出</w:t>
      </w:r>
      <w:r>
        <w:rPr>
          <w:rFonts w:hint="eastAsia"/>
          <w:snapToGrid w:val="0"/>
          <w:kern w:val="0"/>
          <w:sz w:val="28"/>
          <w:szCs w:val="28"/>
        </w:rPr>
        <w:t xml:space="preserve"> 58.15</w:t>
      </w:r>
      <w:r w:rsidRPr="00EA213C">
        <w:rPr>
          <w:rFonts w:hint="eastAsia"/>
          <w:snapToGrid w:val="0"/>
          <w:kern w:val="0"/>
          <w:sz w:val="28"/>
          <w:szCs w:val="28"/>
        </w:rPr>
        <w:t>万元，其中办公费</w:t>
      </w:r>
      <w:r w:rsidRPr="00EA213C">
        <w:rPr>
          <w:rFonts w:hint="eastAsia"/>
          <w:snapToGrid w:val="0"/>
          <w:kern w:val="0"/>
          <w:sz w:val="28"/>
          <w:szCs w:val="28"/>
        </w:rPr>
        <w:t xml:space="preserve">0.94 </w:t>
      </w:r>
      <w:r w:rsidRPr="00EA213C">
        <w:rPr>
          <w:rFonts w:hint="eastAsia"/>
          <w:snapToGrid w:val="0"/>
          <w:kern w:val="0"/>
          <w:sz w:val="28"/>
          <w:szCs w:val="28"/>
        </w:rPr>
        <w:t>万元、印刷费</w:t>
      </w:r>
      <w:r>
        <w:rPr>
          <w:snapToGrid w:val="0"/>
          <w:kern w:val="0"/>
          <w:sz w:val="28"/>
          <w:szCs w:val="28"/>
        </w:rPr>
        <w:t>0</w:t>
      </w:r>
      <w:r w:rsidRPr="00EA213C">
        <w:rPr>
          <w:rFonts w:hint="eastAsia"/>
          <w:snapToGrid w:val="0"/>
          <w:kern w:val="0"/>
          <w:sz w:val="28"/>
          <w:szCs w:val="28"/>
        </w:rPr>
        <w:t>万元、水费</w:t>
      </w:r>
      <w:r>
        <w:rPr>
          <w:snapToGrid w:val="0"/>
          <w:kern w:val="0"/>
          <w:sz w:val="28"/>
          <w:szCs w:val="28"/>
        </w:rPr>
        <w:t>0</w:t>
      </w:r>
      <w:r w:rsidRPr="00EA213C">
        <w:rPr>
          <w:rFonts w:hint="eastAsia"/>
          <w:snapToGrid w:val="0"/>
          <w:kern w:val="0"/>
          <w:sz w:val="28"/>
          <w:szCs w:val="28"/>
        </w:rPr>
        <w:t>万元、电费</w:t>
      </w:r>
      <w:r>
        <w:rPr>
          <w:rFonts w:hint="eastAsia"/>
          <w:snapToGrid w:val="0"/>
          <w:kern w:val="0"/>
          <w:sz w:val="28"/>
          <w:szCs w:val="28"/>
        </w:rPr>
        <w:t>2.37</w:t>
      </w:r>
      <w:r w:rsidRPr="00EA213C">
        <w:rPr>
          <w:rFonts w:hint="eastAsia"/>
          <w:snapToGrid w:val="0"/>
          <w:kern w:val="0"/>
          <w:sz w:val="28"/>
          <w:szCs w:val="28"/>
        </w:rPr>
        <w:t>万元、邮电费</w:t>
      </w:r>
      <w:r w:rsidRPr="00EA213C">
        <w:rPr>
          <w:rFonts w:hint="eastAsia"/>
          <w:snapToGrid w:val="0"/>
          <w:kern w:val="0"/>
          <w:sz w:val="28"/>
          <w:szCs w:val="28"/>
        </w:rPr>
        <w:t xml:space="preserve">0.5 </w:t>
      </w:r>
      <w:r w:rsidRPr="00EA213C">
        <w:rPr>
          <w:rFonts w:hint="eastAsia"/>
          <w:snapToGrid w:val="0"/>
          <w:kern w:val="0"/>
          <w:sz w:val="28"/>
          <w:szCs w:val="28"/>
        </w:rPr>
        <w:t>万元、取暖费</w:t>
      </w:r>
      <w:r>
        <w:rPr>
          <w:rFonts w:hint="eastAsia"/>
          <w:snapToGrid w:val="0"/>
          <w:kern w:val="0"/>
          <w:sz w:val="28"/>
          <w:szCs w:val="28"/>
        </w:rPr>
        <w:t xml:space="preserve"> 3.89</w:t>
      </w:r>
      <w:r w:rsidRPr="00EA213C">
        <w:rPr>
          <w:rFonts w:hint="eastAsia"/>
          <w:snapToGrid w:val="0"/>
          <w:kern w:val="0"/>
          <w:sz w:val="28"/>
          <w:szCs w:val="28"/>
        </w:rPr>
        <w:t>万元、差旅费</w:t>
      </w:r>
      <w:r>
        <w:rPr>
          <w:rFonts w:hint="eastAsia"/>
          <w:snapToGrid w:val="0"/>
          <w:kern w:val="0"/>
          <w:sz w:val="28"/>
          <w:szCs w:val="28"/>
        </w:rPr>
        <w:t>0.09</w:t>
      </w:r>
      <w:r w:rsidRPr="00EA213C">
        <w:rPr>
          <w:rFonts w:hint="eastAsia"/>
          <w:snapToGrid w:val="0"/>
          <w:kern w:val="0"/>
          <w:sz w:val="28"/>
          <w:szCs w:val="28"/>
        </w:rPr>
        <w:t>万元、维修（护）费</w:t>
      </w:r>
      <w:r>
        <w:rPr>
          <w:rFonts w:hint="eastAsia"/>
          <w:snapToGrid w:val="0"/>
          <w:kern w:val="0"/>
          <w:sz w:val="28"/>
          <w:szCs w:val="28"/>
        </w:rPr>
        <w:t>7.46</w:t>
      </w:r>
      <w:r w:rsidRPr="00EA213C">
        <w:rPr>
          <w:rFonts w:hint="eastAsia"/>
          <w:snapToGrid w:val="0"/>
          <w:kern w:val="0"/>
          <w:sz w:val="28"/>
          <w:szCs w:val="28"/>
        </w:rPr>
        <w:t>万元、会议费</w:t>
      </w:r>
      <w:r>
        <w:rPr>
          <w:rFonts w:hint="eastAsia"/>
          <w:snapToGrid w:val="0"/>
          <w:kern w:val="0"/>
          <w:sz w:val="28"/>
          <w:szCs w:val="28"/>
        </w:rPr>
        <w:t xml:space="preserve"> 0.3 </w:t>
      </w:r>
      <w:r w:rsidRPr="00EA213C">
        <w:rPr>
          <w:rFonts w:hint="eastAsia"/>
          <w:snapToGrid w:val="0"/>
          <w:kern w:val="0"/>
          <w:sz w:val="28"/>
          <w:szCs w:val="28"/>
        </w:rPr>
        <w:t>万元、培训费</w:t>
      </w:r>
      <w:r>
        <w:rPr>
          <w:snapToGrid w:val="0"/>
          <w:kern w:val="0"/>
          <w:sz w:val="28"/>
          <w:szCs w:val="28"/>
        </w:rPr>
        <w:t>0</w:t>
      </w:r>
      <w:r w:rsidRPr="00EA213C">
        <w:rPr>
          <w:rFonts w:hint="eastAsia"/>
          <w:snapToGrid w:val="0"/>
          <w:kern w:val="0"/>
          <w:sz w:val="28"/>
          <w:szCs w:val="28"/>
        </w:rPr>
        <w:t>万元、公务接待费</w:t>
      </w:r>
      <w:r w:rsidRPr="00EA213C">
        <w:rPr>
          <w:rFonts w:hint="eastAsia"/>
          <w:snapToGrid w:val="0"/>
          <w:kern w:val="0"/>
          <w:sz w:val="28"/>
          <w:szCs w:val="28"/>
        </w:rPr>
        <w:t xml:space="preserve">0.09 </w:t>
      </w:r>
      <w:r w:rsidRPr="00EA213C">
        <w:rPr>
          <w:rFonts w:hint="eastAsia"/>
          <w:snapToGrid w:val="0"/>
          <w:kern w:val="0"/>
          <w:sz w:val="28"/>
          <w:szCs w:val="28"/>
        </w:rPr>
        <w:t>万元、工会经费</w:t>
      </w:r>
      <w:r w:rsidRPr="00EA213C">
        <w:rPr>
          <w:rFonts w:hint="eastAsia"/>
          <w:snapToGrid w:val="0"/>
          <w:kern w:val="0"/>
          <w:sz w:val="28"/>
          <w:szCs w:val="28"/>
        </w:rPr>
        <w:t xml:space="preserve">     0.9</w:t>
      </w:r>
      <w:r w:rsidRPr="00EA213C">
        <w:rPr>
          <w:rFonts w:hint="eastAsia"/>
          <w:snapToGrid w:val="0"/>
          <w:kern w:val="0"/>
          <w:sz w:val="28"/>
          <w:szCs w:val="28"/>
        </w:rPr>
        <w:t>万元、福利费</w:t>
      </w:r>
      <w:r>
        <w:rPr>
          <w:rFonts w:hint="eastAsia"/>
          <w:snapToGrid w:val="0"/>
          <w:kern w:val="0"/>
          <w:sz w:val="28"/>
          <w:szCs w:val="28"/>
        </w:rPr>
        <w:t xml:space="preserve"> 1.66</w:t>
      </w:r>
      <w:r w:rsidRPr="00EA213C">
        <w:rPr>
          <w:rFonts w:hint="eastAsia"/>
          <w:snapToGrid w:val="0"/>
          <w:kern w:val="0"/>
          <w:sz w:val="28"/>
          <w:szCs w:val="28"/>
        </w:rPr>
        <w:t>万元、公务用车运行维护费</w:t>
      </w:r>
      <w:r>
        <w:rPr>
          <w:rFonts w:hint="eastAsia"/>
          <w:snapToGrid w:val="0"/>
          <w:kern w:val="0"/>
          <w:sz w:val="28"/>
          <w:szCs w:val="28"/>
        </w:rPr>
        <w:t xml:space="preserve"> 1.81</w:t>
      </w:r>
      <w:r w:rsidRPr="00EA213C">
        <w:rPr>
          <w:rFonts w:hint="eastAsia"/>
          <w:snapToGrid w:val="0"/>
          <w:kern w:val="0"/>
          <w:sz w:val="28"/>
          <w:szCs w:val="28"/>
        </w:rPr>
        <w:t>万元、其他交通费用</w:t>
      </w:r>
      <w:r w:rsidRPr="00EA213C">
        <w:rPr>
          <w:rFonts w:hint="eastAsia"/>
          <w:snapToGrid w:val="0"/>
          <w:kern w:val="0"/>
          <w:sz w:val="28"/>
          <w:szCs w:val="28"/>
        </w:rPr>
        <w:t>2.8</w:t>
      </w:r>
      <w:r w:rsidRPr="00EA213C">
        <w:rPr>
          <w:rFonts w:hint="eastAsia"/>
          <w:snapToGrid w:val="0"/>
          <w:kern w:val="0"/>
          <w:sz w:val="28"/>
          <w:szCs w:val="28"/>
        </w:rPr>
        <w:t>万元等</w:t>
      </w:r>
      <w:r>
        <w:rPr>
          <w:rFonts w:hint="eastAsia"/>
          <w:snapToGrid w:val="0"/>
          <w:kern w:val="0"/>
          <w:sz w:val="28"/>
          <w:szCs w:val="28"/>
        </w:rPr>
        <w:t>。</w:t>
      </w:r>
      <w:r w:rsidR="007F60CA">
        <w:rPr>
          <w:snapToGrid w:val="0"/>
          <w:kern w:val="0"/>
          <w:sz w:val="28"/>
          <w:szCs w:val="28"/>
        </w:rPr>
        <w:t xml:space="preserve">  </w:t>
      </w:r>
    </w:p>
    <w:p w:rsidR="005F4336" w:rsidRDefault="007F60CA">
      <w:pPr>
        <w:pStyle w:val="1"/>
        <w:numPr>
          <w:ilvl w:val="0"/>
          <w:numId w:val="1"/>
        </w:numPr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政府采购情况</w:t>
      </w:r>
    </w:p>
    <w:p w:rsidR="005C7EEC" w:rsidRDefault="005C7EEC" w:rsidP="005C7EEC">
      <w:pPr>
        <w:pStyle w:val="1"/>
        <w:adjustRightInd w:val="0"/>
        <w:snapToGrid w:val="0"/>
        <w:spacing w:line="600" w:lineRule="exact"/>
        <w:ind w:left="560" w:firstLineChars="0" w:firstLine="0"/>
        <w:rPr>
          <w:snapToGrid w:val="0"/>
          <w:kern w:val="0"/>
          <w:sz w:val="28"/>
          <w:szCs w:val="28"/>
        </w:rPr>
      </w:pPr>
      <w:r w:rsidRPr="005C7EEC">
        <w:rPr>
          <w:rFonts w:hint="eastAsia"/>
          <w:snapToGrid w:val="0"/>
          <w:kern w:val="0"/>
          <w:sz w:val="28"/>
          <w:szCs w:val="28"/>
        </w:rPr>
        <w:t>2016</w:t>
      </w:r>
      <w:r w:rsidRPr="005C7EEC">
        <w:rPr>
          <w:rFonts w:hint="eastAsia"/>
          <w:snapToGrid w:val="0"/>
          <w:kern w:val="0"/>
          <w:sz w:val="28"/>
          <w:szCs w:val="28"/>
        </w:rPr>
        <w:t>年政府采购预算总额为</w:t>
      </w:r>
      <w:r w:rsidRPr="005C7EEC">
        <w:rPr>
          <w:rFonts w:hint="eastAsia"/>
          <w:snapToGrid w:val="0"/>
          <w:kern w:val="0"/>
          <w:sz w:val="28"/>
          <w:szCs w:val="28"/>
        </w:rPr>
        <w:t>0</w:t>
      </w:r>
      <w:r w:rsidRPr="005C7EEC">
        <w:rPr>
          <w:rFonts w:hint="eastAsia"/>
          <w:snapToGrid w:val="0"/>
          <w:kern w:val="0"/>
          <w:sz w:val="28"/>
          <w:szCs w:val="28"/>
        </w:rPr>
        <w:t>万元，主要包括政府采购货物</w:t>
      </w:r>
      <w:r>
        <w:rPr>
          <w:rFonts w:hint="eastAsia"/>
          <w:snapToGrid w:val="0"/>
          <w:kern w:val="0"/>
          <w:sz w:val="28"/>
          <w:szCs w:val="28"/>
        </w:rPr>
        <w:t>0</w:t>
      </w:r>
      <w:r w:rsidRPr="005C7EEC">
        <w:rPr>
          <w:rFonts w:hint="eastAsia"/>
          <w:snapToGrid w:val="0"/>
          <w:kern w:val="0"/>
          <w:sz w:val="28"/>
          <w:szCs w:val="28"/>
        </w:rPr>
        <w:t xml:space="preserve">    </w:t>
      </w:r>
    </w:p>
    <w:p w:rsidR="005C7EEC" w:rsidRDefault="005C7EEC" w:rsidP="005C7EEC">
      <w:pPr>
        <w:pStyle w:val="1"/>
        <w:adjustRightInd w:val="0"/>
        <w:snapToGrid w:val="0"/>
        <w:spacing w:line="600" w:lineRule="exact"/>
        <w:ind w:firstLineChars="0" w:firstLine="0"/>
        <w:rPr>
          <w:snapToGrid w:val="0"/>
          <w:kern w:val="0"/>
          <w:sz w:val="28"/>
          <w:szCs w:val="28"/>
        </w:rPr>
      </w:pPr>
      <w:r w:rsidRPr="005C7EEC">
        <w:rPr>
          <w:rFonts w:hint="eastAsia"/>
          <w:snapToGrid w:val="0"/>
          <w:kern w:val="0"/>
          <w:sz w:val="28"/>
          <w:szCs w:val="28"/>
        </w:rPr>
        <w:t>万元，工程</w:t>
      </w:r>
      <w:r>
        <w:rPr>
          <w:snapToGrid w:val="0"/>
          <w:kern w:val="0"/>
          <w:sz w:val="28"/>
          <w:szCs w:val="28"/>
        </w:rPr>
        <w:t>0</w:t>
      </w:r>
      <w:r w:rsidRPr="005C7EEC"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snapToGrid w:val="0"/>
          <w:kern w:val="0"/>
          <w:sz w:val="28"/>
          <w:szCs w:val="28"/>
        </w:rPr>
        <w:t>0</w:t>
      </w:r>
      <w:r w:rsidRPr="005C7EEC">
        <w:rPr>
          <w:rFonts w:hint="eastAsia"/>
          <w:snapToGrid w:val="0"/>
          <w:kern w:val="0"/>
          <w:sz w:val="28"/>
          <w:szCs w:val="28"/>
        </w:rPr>
        <w:t>万元。</w:t>
      </w:r>
    </w:p>
    <w:p w:rsidR="005F4336" w:rsidRDefault="007F60C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5F4336" w:rsidRDefault="007F60CA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、国有资产占用情况</w:t>
      </w:r>
    </w:p>
    <w:p w:rsidR="00206451" w:rsidRPr="00206451" w:rsidRDefault="00206451" w:rsidP="00206451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206451">
        <w:rPr>
          <w:rFonts w:hint="eastAsia"/>
          <w:snapToGrid w:val="0"/>
          <w:kern w:val="0"/>
          <w:sz w:val="28"/>
          <w:szCs w:val="28"/>
        </w:rPr>
        <w:t>我单位</w:t>
      </w:r>
      <w:r w:rsidRPr="00206451">
        <w:rPr>
          <w:rFonts w:hint="eastAsia"/>
          <w:snapToGrid w:val="0"/>
          <w:kern w:val="0"/>
          <w:sz w:val="28"/>
          <w:szCs w:val="28"/>
        </w:rPr>
        <w:t>2016</w:t>
      </w:r>
      <w:r w:rsidRPr="00206451">
        <w:rPr>
          <w:rFonts w:hint="eastAsia"/>
          <w:snapToGrid w:val="0"/>
          <w:kern w:val="0"/>
          <w:sz w:val="28"/>
          <w:szCs w:val="28"/>
        </w:rPr>
        <w:t>年末固定资产总额为</w:t>
      </w:r>
      <w:r w:rsidRPr="00206451">
        <w:rPr>
          <w:snapToGrid w:val="0"/>
          <w:kern w:val="0"/>
          <w:sz w:val="28"/>
          <w:szCs w:val="28"/>
        </w:rPr>
        <w:t>251.98</w:t>
      </w:r>
      <w:r w:rsidRPr="00206451">
        <w:rPr>
          <w:rFonts w:hint="eastAsia"/>
          <w:snapToGrid w:val="0"/>
          <w:kern w:val="0"/>
          <w:sz w:val="28"/>
          <w:szCs w:val="28"/>
        </w:rPr>
        <w:t>万元，主要包括房屋</w:t>
      </w:r>
      <w:r w:rsidRPr="00206451">
        <w:rPr>
          <w:rFonts w:hint="eastAsia"/>
          <w:snapToGrid w:val="0"/>
          <w:kern w:val="0"/>
          <w:sz w:val="28"/>
          <w:szCs w:val="28"/>
        </w:rPr>
        <w:t xml:space="preserve">   </w:t>
      </w:r>
      <w:r w:rsidRPr="00206451">
        <w:rPr>
          <w:rFonts w:hint="eastAsia"/>
          <w:snapToGrid w:val="0"/>
          <w:kern w:val="0"/>
          <w:sz w:val="28"/>
          <w:szCs w:val="28"/>
        </w:rPr>
        <w:t>平方米价值</w:t>
      </w:r>
      <w:r w:rsidRPr="00206451">
        <w:rPr>
          <w:snapToGrid w:val="0"/>
          <w:kern w:val="0"/>
          <w:sz w:val="28"/>
          <w:szCs w:val="28"/>
        </w:rPr>
        <w:t>1343</w:t>
      </w:r>
      <w:r w:rsidRPr="00206451">
        <w:rPr>
          <w:rFonts w:hint="eastAsia"/>
          <w:snapToGrid w:val="0"/>
          <w:kern w:val="0"/>
          <w:sz w:val="28"/>
          <w:szCs w:val="28"/>
        </w:rPr>
        <w:t>万元，</w:t>
      </w:r>
      <w:r w:rsidR="00536F1D" w:rsidRPr="00536F1D">
        <w:rPr>
          <w:rFonts w:hint="eastAsia"/>
          <w:snapToGrid w:val="0"/>
          <w:kern w:val="0"/>
          <w:sz w:val="28"/>
          <w:szCs w:val="28"/>
        </w:rPr>
        <w:t>价值</w:t>
      </w:r>
      <w:r w:rsidR="00536F1D" w:rsidRPr="00536F1D">
        <w:rPr>
          <w:rFonts w:hint="eastAsia"/>
          <w:snapToGrid w:val="0"/>
          <w:kern w:val="0"/>
          <w:sz w:val="28"/>
          <w:szCs w:val="28"/>
        </w:rPr>
        <w:t xml:space="preserve">216.76 </w:t>
      </w:r>
      <w:r w:rsidR="00536F1D" w:rsidRPr="00536F1D">
        <w:rPr>
          <w:rFonts w:hint="eastAsia"/>
          <w:snapToGrid w:val="0"/>
          <w:kern w:val="0"/>
          <w:sz w:val="28"/>
          <w:szCs w:val="28"/>
        </w:rPr>
        <w:t>万元</w:t>
      </w:r>
      <w:r w:rsidR="00D2035C">
        <w:rPr>
          <w:rFonts w:hint="eastAsia"/>
          <w:snapToGrid w:val="0"/>
          <w:kern w:val="0"/>
          <w:sz w:val="28"/>
          <w:szCs w:val="28"/>
        </w:rPr>
        <w:t>，</w:t>
      </w:r>
      <w:r w:rsidRPr="00206451">
        <w:rPr>
          <w:rFonts w:hint="eastAsia"/>
          <w:snapToGrid w:val="0"/>
          <w:kern w:val="0"/>
          <w:sz w:val="28"/>
          <w:szCs w:val="28"/>
        </w:rPr>
        <w:t>车辆</w:t>
      </w:r>
      <w:r w:rsidR="00D2035C">
        <w:rPr>
          <w:snapToGrid w:val="0"/>
          <w:kern w:val="0"/>
          <w:sz w:val="28"/>
          <w:szCs w:val="28"/>
        </w:rPr>
        <w:t>1</w:t>
      </w:r>
      <w:r w:rsidRPr="00206451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206451">
        <w:rPr>
          <w:rFonts w:hint="eastAsia"/>
          <w:snapToGrid w:val="0"/>
          <w:kern w:val="0"/>
          <w:sz w:val="28"/>
          <w:szCs w:val="28"/>
        </w:rPr>
        <w:t>辆</w:t>
      </w:r>
      <w:r w:rsidR="00D2035C">
        <w:rPr>
          <w:rFonts w:hint="eastAsia"/>
          <w:snapToGrid w:val="0"/>
          <w:kern w:val="0"/>
          <w:sz w:val="28"/>
          <w:szCs w:val="28"/>
        </w:rPr>
        <w:t>，</w:t>
      </w:r>
      <w:r w:rsidRPr="00206451">
        <w:rPr>
          <w:rFonts w:hint="eastAsia"/>
          <w:snapToGrid w:val="0"/>
          <w:kern w:val="0"/>
          <w:sz w:val="28"/>
          <w:szCs w:val="28"/>
        </w:rPr>
        <w:t>价值</w:t>
      </w:r>
      <w:r w:rsidR="00D2035C">
        <w:rPr>
          <w:snapToGrid w:val="0"/>
          <w:kern w:val="0"/>
          <w:sz w:val="28"/>
          <w:szCs w:val="28"/>
        </w:rPr>
        <w:t>25.71</w:t>
      </w:r>
      <w:r w:rsidR="00D2035C">
        <w:rPr>
          <w:rFonts w:hint="eastAsia"/>
          <w:snapToGrid w:val="0"/>
          <w:kern w:val="0"/>
          <w:sz w:val="28"/>
          <w:szCs w:val="28"/>
        </w:rPr>
        <w:t>万元</w:t>
      </w:r>
      <w:r w:rsidRPr="00206451">
        <w:rPr>
          <w:rFonts w:hint="eastAsia"/>
          <w:snapToGrid w:val="0"/>
          <w:kern w:val="0"/>
          <w:sz w:val="28"/>
          <w:szCs w:val="28"/>
        </w:rPr>
        <w:t>及其他固定资产</w:t>
      </w:r>
      <w:r w:rsidRPr="00206451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2035C">
        <w:rPr>
          <w:snapToGrid w:val="0"/>
          <w:kern w:val="0"/>
          <w:sz w:val="28"/>
          <w:szCs w:val="28"/>
        </w:rPr>
        <w:t>9.51</w:t>
      </w:r>
      <w:r w:rsidRPr="00206451">
        <w:rPr>
          <w:rFonts w:hint="eastAsia"/>
          <w:snapToGrid w:val="0"/>
          <w:kern w:val="0"/>
          <w:sz w:val="28"/>
          <w:szCs w:val="28"/>
        </w:rPr>
        <w:t>万元。</w:t>
      </w:r>
      <w:r w:rsidRPr="00206451"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5F4336" w:rsidRDefault="00206451" w:rsidP="00206451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206451">
        <w:rPr>
          <w:rFonts w:hint="eastAsia"/>
          <w:snapToGrid w:val="0"/>
          <w:kern w:val="0"/>
          <w:sz w:val="28"/>
          <w:szCs w:val="28"/>
        </w:rPr>
        <w:lastRenderedPageBreak/>
        <w:t>2016</w:t>
      </w:r>
      <w:r w:rsidRPr="00206451">
        <w:rPr>
          <w:rFonts w:hint="eastAsia"/>
          <w:snapToGrid w:val="0"/>
          <w:kern w:val="0"/>
          <w:sz w:val="28"/>
          <w:szCs w:val="28"/>
        </w:rPr>
        <w:t>年资产变动情况：固定资产</w:t>
      </w:r>
      <w:r w:rsidR="00483E67">
        <w:rPr>
          <w:rFonts w:hint="eastAsia"/>
          <w:snapToGrid w:val="0"/>
          <w:kern w:val="0"/>
          <w:sz w:val="28"/>
          <w:szCs w:val="28"/>
        </w:rPr>
        <w:t>增</w:t>
      </w:r>
      <w:r w:rsidR="00483E67">
        <w:rPr>
          <w:snapToGrid w:val="0"/>
          <w:kern w:val="0"/>
          <w:sz w:val="28"/>
          <w:szCs w:val="28"/>
        </w:rPr>
        <w:t>加</w:t>
      </w:r>
      <w:r w:rsidR="00483E67">
        <w:rPr>
          <w:rFonts w:hint="eastAsia"/>
          <w:snapToGrid w:val="0"/>
          <w:kern w:val="0"/>
          <w:sz w:val="28"/>
          <w:szCs w:val="28"/>
        </w:rPr>
        <w:t>0.37</w:t>
      </w:r>
      <w:r w:rsidRPr="00206451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206451">
        <w:rPr>
          <w:rFonts w:hint="eastAsia"/>
          <w:snapToGrid w:val="0"/>
          <w:kern w:val="0"/>
          <w:sz w:val="28"/>
          <w:szCs w:val="28"/>
        </w:rPr>
        <w:t>万元，包括房屋增加</w:t>
      </w:r>
      <w:r w:rsidRPr="00206451">
        <w:rPr>
          <w:rFonts w:hint="eastAsia"/>
          <w:snapToGrid w:val="0"/>
          <w:kern w:val="0"/>
          <w:sz w:val="28"/>
          <w:szCs w:val="28"/>
        </w:rPr>
        <w:t>0</w:t>
      </w:r>
      <w:r w:rsidRPr="00206451">
        <w:rPr>
          <w:rFonts w:hint="eastAsia"/>
          <w:snapToGrid w:val="0"/>
          <w:kern w:val="0"/>
          <w:sz w:val="28"/>
          <w:szCs w:val="28"/>
        </w:rPr>
        <w:t>万元</w:t>
      </w:r>
      <w:r w:rsidRPr="00206451">
        <w:rPr>
          <w:rFonts w:hint="eastAsia"/>
          <w:snapToGrid w:val="0"/>
          <w:kern w:val="0"/>
          <w:sz w:val="28"/>
          <w:szCs w:val="28"/>
        </w:rPr>
        <w:t>,</w:t>
      </w:r>
      <w:r w:rsidRPr="00206451">
        <w:rPr>
          <w:rFonts w:hint="eastAsia"/>
          <w:snapToGrid w:val="0"/>
          <w:kern w:val="0"/>
          <w:sz w:val="28"/>
          <w:szCs w:val="28"/>
        </w:rPr>
        <w:t>车辆增加</w:t>
      </w:r>
      <w:r w:rsidRPr="00206451">
        <w:rPr>
          <w:rFonts w:hint="eastAsia"/>
          <w:snapToGrid w:val="0"/>
          <w:kern w:val="0"/>
          <w:sz w:val="28"/>
          <w:szCs w:val="28"/>
        </w:rPr>
        <w:t>0</w:t>
      </w:r>
      <w:r w:rsidRPr="00206451">
        <w:rPr>
          <w:rFonts w:hint="eastAsia"/>
          <w:snapToGrid w:val="0"/>
          <w:kern w:val="0"/>
          <w:sz w:val="28"/>
          <w:szCs w:val="28"/>
        </w:rPr>
        <w:t>万元，单价在</w:t>
      </w:r>
      <w:r w:rsidRPr="00206451">
        <w:rPr>
          <w:rFonts w:hint="eastAsia"/>
          <w:snapToGrid w:val="0"/>
          <w:kern w:val="0"/>
          <w:sz w:val="28"/>
          <w:szCs w:val="28"/>
        </w:rPr>
        <w:t>50</w:t>
      </w:r>
      <w:r w:rsidR="0096736C">
        <w:rPr>
          <w:rFonts w:hint="eastAsia"/>
          <w:snapToGrid w:val="0"/>
          <w:kern w:val="0"/>
          <w:sz w:val="28"/>
          <w:szCs w:val="28"/>
        </w:rPr>
        <w:t>万元</w:t>
      </w:r>
      <w:r w:rsidRPr="00206451">
        <w:rPr>
          <w:rFonts w:hint="eastAsia"/>
          <w:snapToGrid w:val="0"/>
          <w:kern w:val="0"/>
          <w:sz w:val="28"/>
          <w:szCs w:val="28"/>
        </w:rPr>
        <w:t>以上的设备增加</w:t>
      </w:r>
      <w:r w:rsidR="00483E67">
        <w:rPr>
          <w:rFonts w:hint="eastAsia"/>
          <w:snapToGrid w:val="0"/>
          <w:kern w:val="0"/>
          <w:sz w:val="28"/>
          <w:szCs w:val="28"/>
        </w:rPr>
        <w:t>0</w:t>
      </w:r>
      <w:r w:rsidR="00330B87">
        <w:rPr>
          <w:rFonts w:hint="eastAsia"/>
          <w:snapToGrid w:val="0"/>
          <w:kern w:val="0"/>
          <w:sz w:val="28"/>
          <w:szCs w:val="28"/>
        </w:rPr>
        <w:t>万元，其他固定资</w:t>
      </w:r>
      <w:r w:rsidR="00483E67">
        <w:rPr>
          <w:rFonts w:hint="eastAsia"/>
          <w:snapToGrid w:val="0"/>
          <w:kern w:val="0"/>
          <w:sz w:val="28"/>
          <w:szCs w:val="28"/>
        </w:rPr>
        <w:t>产</w:t>
      </w:r>
      <w:r w:rsidRPr="00206451">
        <w:rPr>
          <w:rFonts w:hint="eastAsia"/>
          <w:snapToGrid w:val="0"/>
          <w:kern w:val="0"/>
          <w:sz w:val="28"/>
          <w:szCs w:val="28"/>
        </w:rPr>
        <w:t>增加</w:t>
      </w:r>
      <w:r w:rsidR="00483E67">
        <w:rPr>
          <w:snapToGrid w:val="0"/>
          <w:kern w:val="0"/>
          <w:sz w:val="28"/>
          <w:szCs w:val="28"/>
        </w:rPr>
        <w:t>9.51</w:t>
      </w:r>
      <w:r w:rsidRPr="00206451">
        <w:rPr>
          <w:rFonts w:hint="eastAsia"/>
          <w:snapToGrid w:val="0"/>
          <w:kern w:val="0"/>
          <w:sz w:val="28"/>
          <w:szCs w:val="28"/>
        </w:rPr>
        <w:t>万元。</w:t>
      </w:r>
      <w:r w:rsidR="007F60CA">
        <w:rPr>
          <w:snapToGrid w:val="0"/>
          <w:kern w:val="0"/>
          <w:sz w:val="28"/>
          <w:szCs w:val="28"/>
        </w:rPr>
        <w:t xml:space="preserve"> </w:t>
      </w:r>
    </w:p>
    <w:p w:rsidR="005F4336" w:rsidRPr="00301286" w:rsidRDefault="007F60CA" w:rsidP="00301286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、其他需要说明的情况</w:t>
      </w:r>
      <w:r w:rsidR="00301286">
        <w:rPr>
          <w:rFonts w:hint="eastAsia"/>
          <w:snapToGrid w:val="0"/>
          <w:kern w:val="0"/>
          <w:sz w:val="28"/>
          <w:szCs w:val="28"/>
        </w:rPr>
        <w:t>：</w:t>
      </w:r>
      <w:r>
        <w:rPr>
          <w:rFonts w:hint="eastAsia"/>
          <w:sz w:val="28"/>
          <w:szCs w:val="28"/>
        </w:rPr>
        <w:t>无</w:t>
      </w:r>
    </w:p>
    <w:p w:rsidR="005F4336" w:rsidRDefault="007F60C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</w:t>
      </w:r>
      <w:r>
        <w:rPr>
          <w:b/>
          <w:sz w:val="44"/>
          <w:szCs w:val="44"/>
        </w:rPr>
        <w:t xml:space="preserve">      </w:t>
      </w:r>
      <w:r>
        <w:rPr>
          <w:rFonts w:hint="eastAsia"/>
          <w:b/>
          <w:sz w:val="44"/>
          <w:szCs w:val="44"/>
        </w:rPr>
        <w:t>名词解释</w:t>
      </w:r>
    </w:p>
    <w:p w:rsidR="005F4336" w:rsidRDefault="007F60C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:rsidR="005F4336" w:rsidRDefault="007F60C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（二）其他收入：指除上述“财政拨款收入”、“事业收入”、“经营收入”等以外的收入。</w:t>
      </w:r>
    </w:p>
    <w:p w:rsidR="005F4336" w:rsidRDefault="007F60C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（三）年初结转和结余：指以前年度尚未完成、结转到本年仍按原规定用途继续使用的资金，或项目已完成等产生的结余资金。</w:t>
      </w:r>
    </w:p>
    <w:p w:rsidR="005F4336" w:rsidRDefault="007F60C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（四）年末结转和结余：指单位按有关规定结转到下年或以后年度继续使用的资金，或项目已完成等产生的结余资金。</w:t>
      </w:r>
    </w:p>
    <w:p w:rsidR="005F4336" w:rsidRDefault="007F60C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（五）基本支出：填列单位为保障机构正常运转、完成日常工作任务而发生的各项支出。</w:t>
      </w:r>
    </w:p>
    <w:p w:rsidR="005F4336" w:rsidRDefault="007F60C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（六）项目支出：填列单位为完成特定的行政工作任务或事业发展目标，在基本支出之外发生的各项支出</w:t>
      </w:r>
    </w:p>
    <w:p w:rsidR="005F4336" w:rsidRDefault="007F60C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（七）其他资本性支出：填列由各级非发展与改革部门集中安排的用于购置固定资产、战备性和应急性储备、土地和无形资产，以及购建基础设施、大型修缮和财政支持企业更新改造所发生的支出。</w:t>
      </w:r>
    </w:p>
    <w:p w:rsidR="005F4336" w:rsidRDefault="007F60C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八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5F4336" w:rsidRDefault="007F60C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  </w:t>
      </w:r>
      <w:r>
        <w:rPr>
          <w:rFonts w:hint="eastAsia"/>
          <w:snapToGrid w:val="0"/>
          <w:kern w:val="0"/>
          <w:sz w:val="28"/>
          <w:szCs w:val="28"/>
        </w:rPr>
        <w:t>（九）其他交通费用：填列单位除公务用车运行维护费以外的其他交通费用。如飞机、船舶等的燃料费、维修费、过桥过路费、保险费、出租车费用、公务交通补贴等。</w:t>
      </w:r>
    </w:p>
    <w:p w:rsidR="005F4336" w:rsidRDefault="007F60C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（十）公务用车购置：填列单位公务用车车辆购置支出（含车辆购置税）。</w:t>
      </w:r>
    </w:p>
    <w:p w:rsidR="005F4336" w:rsidRDefault="007F60C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（十一）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5F4336" w:rsidRDefault="005F4336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</w:p>
    <w:p w:rsidR="005F4336" w:rsidRDefault="005F4336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</w:p>
    <w:p w:rsidR="005F4336" w:rsidRDefault="005F4336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</w:p>
    <w:p w:rsidR="005F4336" w:rsidRDefault="005F4336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</w:p>
    <w:p w:rsidR="005F4336" w:rsidRDefault="005F4336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</w:p>
    <w:sectPr w:rsidR="005F4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0CA" w:rsidRDefault="007F60CA" w:rsidP="007F60CA">
      <w:r>
        <w:separator/>
      </w:r>
    </w:p>
  </w:endnote>
  <w:endnote w:type="continuationSeparator" w:id="0">
    <w:p w:rsidR="007F60CA" w:rsidRDefault="007F60CA" w:rsidP="007F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0CA" w:rsidRDefault="007F60CA" w:rsidP="007F60CA">
      <w:r>
        <w:separator/>
      </w:r>
    </w:p>
  </w:footnote>
  <w:footnote w:type="continuationSeparator" w:id="0">
    <w:p w:rsidR="007F60CA" w:rsidRDefault="007F60CA" w:rsidP="007F6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2C8AA"/>
    <w:multiLevelType w:val="singleLevel"/>
    <w:tmpl w:val="59F2C8A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020DE6"/>
    <w:rsid w:val="001041EE"/>
    <w:rsid w:val="0015089B"/>
    <w:rsid w:val="00152908"/>
    <w:rsid w:val="001C673D"/>
    <w:rsid w:val="001E68F2"/>
    <w:rsid w:val="001F6E6D"/>
    <w:rsid w:val="00206451"/>
    <w:rsid w:val="0026449D"/>
    <w:rsid w:val="00276342"/>
    <w:rsid w:val="002E61CA"/>
    <w:rsid w:val="002F37D1"/>
    <w:rsid w:val="00301286"/>
    <w:rsid w:val="003277A3"/>
    <w:rsid w:val="00330B87"/>
    <w:rsid w:val="0033335E"/>
    <w:rsid w:val="0036635E"/>
    <w:rsid w:val="00372DF7"/>
    <w:rsid w:val="003C5900"/>
    <w:rsid w:val="003D0E4E"/>
    <w:rsid w:val="003F0B48"/>
    <w:rsid w:val="003F3B34"/>
    <w:rsid w:val="004672AA"/>
    <w:rsid w:val="00471A6A"/>
    <w:rsid w:val="00483E67"/>
    <w:rsid w:val="004A3284"/>
    <w:rsid w:val="004D747B"/>
    <w:rsid w:val="00536F1D"/>
    <w:rsid w:val="005459FD"/>
    <w:rsid w:val="00551A26"/>
    <w:rsid w:val="0058572E"/>
    <w:rsid w:val="00586F12"/>
    <w:rsid w:val="005B3169"/>
    <w:rsid w:val="005C7EEC"/>
    <w:rsid w:val="005F4336"/>
    <w:rsid w:val="005F5DC1"/>
    <w:rsid w:val="0060361A"/>
    <w:rsid w:val="00610EEC"/>
    <w:rsid w:val="006A6275"/>
    <w:rsid w:val="006B564B"/>
    <w:rsid w:val="006E71D0"/>
    <w:rsid w:val="006E7E77"/>
    <w:rsid w:val="00791B38"/>
    <w:rsid w:val="007F60CA"/>
    <w:rsid w:val="008026BF"/>
    <w:rsid w:val="0082704B"/>
    <w:rsid w:val="008423F5"/>
    <w:rsid w:val="00842CBB"/>
    <w:rsid w:val="008B5989"/>
    <w:rsid w:val="00945D0B"/>
    <w:rsid w:val="0096736C"/>
    <w:rsid w:val="00985214"/>
    <w:rsid w:val="009B74FB"/>
    <w:rsid w:val="009D5301"/>
    <w:rsid w:val="00A372C2"/>
    <w:rsid w:val="00A427CF"/>
    <w:rsid w:val="00AA21A2"/>
    <w:rsid w:val="00B005DA"/>
    <w:rsid w:val="00B17297"/>
    <w:rsid w:val="00B40ED6"/>
    <w:rsid w:val="00BC4034"/>
    <w:rsid w:val="00C222CB"/>
    <w:rsid w:val="00C74B7F"/>
    <w:rsid w:val="00C75CF7"/>
    <w:rsid w:val="00C82568"/>
    <w:rsid w:val="00C914EE"/>
    <w:rsid w:val="00CA2480"/>
    <w:rsid w:val="00CB45AA"/>
    <w:rsid w:val="00D2035C"/>
    <w:rsid w:val="00D273F4"/>
    <w:rsid w:val="00D6325B"/>
    <w:rsid w:val="00D84B10"/>
    <w:rsid w:val="00D9008B"/>
    <w:rsid w:val="00DB7E7C"/>
    <w:rsid w:val="00DC5EA2"/>
    <w:rsid w:val="00DF5D22"/>
    <w:rsid w:val="00E14FF9"/>
    <w:rsid w:val="00E71A30"/>
    <w:rsid w:val="00EA213C"/>
    <w:rsid w:val="00F00F83"/>
    <w:rsid w:val="00F7078F"/>
    <w:rsid w:val="00FC1DD2"/>
    <w:rsid w:val="064A3FAD"/>
    <w:rsid w:val="0B6A15E4"/>
    <w:rsid w:val="0D6054DA"/>
    <w:rsid w:val="1AF90D88"/>
    <w:rsid w:val="1F545778"/>
    <w:rsid w:val="62A02981"/>
    <w:rsid w:val="67317415"/>
    <w:rsid w:val="6DB55011"/>
    <w:rsid w:val="6E5238A6"/>
    <w:rsid w:val="70FA7241"/>
    <w:rsid w:val="739A1501"/>
    <w:rsid w:val="7968352B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B30AEE71-A3E3-41B6-AB75-7389BFF8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534</Words>
  <Characters>3047</Characters>
  <Application>Microsoft Office Word</Application>
  <DocSecurity>0</DocSecurity>
  <Lines>25</Lines>
  <Paragraphs>7</Paragraphs>
  <ScaleCrop>false</ScaleCrop>
  <Company>Lenovo (Beijing) Limited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Windows 用户</cp:lastModifiedBy>
  <cp:revision>3</cp:revision>
  <cp:lastPrinted>2017-08-29T03:35:00Z</cp:lastPrinted>
  <dcterms:created xsi:type="dcterms:W3CDTF">2017-11-14T12:23:00Z</dcterms:created>
  <dcterms:modified xsi:type="dcterms:W3CDTF">2017-11-15T01:36:00Z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