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6A" w:rsidRPr="000A0A87" w:rsidRDefault="00471A6A">
      <w:pPr>
        <w:jc w:val="center"/>
        <w:rPr>
          <w:b/>
          <w:color w:val="000000"/>
          <w:sz w:val="44"/>
          <w:szCs w:val="44"/>
        </w:rPr>
      </w:pPr>
      <w:r w:rsidRPr="000A0A87">
        <w:rPr>
          <w:rFonts w:hint="eastAsia"/>
          <w:b/>
          <w:color w:val="000000"/>
          <w:sz w:val="44"/>
          <w:szCs w:val="44"/>
        </w:rPr>
        <w:t>第一部分</w:t>
      </w:r>
      <w:r w:rsidR="00212F48" w:rsidRPr="000A0A87">
        <w:rPr>
          <w:rFonts w:hint="eastAsia"/>
          <w:b/>
          <w:color w:val="000000"/>
          <w:sz w:val="44"/>
          <w:szCs w:val="44"/>
        </w:rPr>
        <w:t>保定市徐水区大因镇人民政府</w:t>
      </w:r>
      <w:r w:rsidRPr="000A0A87">
        <w:rPr>
          <w:rFonts w:hint="eastAsia"/>
          <w:b/>
          <w:color w:val="000000"/>
          <w:sz w:val="44"/>
          <w:szCs w:val="44"/>
        </w:rPr>
        <w:t>部门</w:t>
      </w:r>
      <w:r w:rsidRPr="000A0A87">
        <w:rPr>
          <w:b/>
          <w:color w:val="000000"/>
          <w:sz w:val="44"/>
          <w:szCs w:val="44"/>
        </w:rPr>
        <w:t>概况</w:t>
      </w:r>
    </w:p>
    <w:p w:rsidR="00F603AC" w:rsidRPr="000A0A87" w:rsidRDefault="00471A6A" w:rsidP="00F603AC">
      <w:pPr>
        <w:ind w:firstLineChars="200" w:firstLine="560"/>
        <w:jc w:val="left"/>
        <w:rPr>
          <w:rStyle w:val="a6"/>
          <w:rFonts w:ascii="黑体" w:eastAsia="黑体" w:hAnsi="黑体"/>
          <w:b w:val="0"/>
          <w:bCs w:val="0"/>
          <w:snapToGrid w:val="0"/>
          <w:color w:val="000000"/>
          <w:kern w:val="0"/>
          <w:sz w:val="28"/>
          <w:szCs w:val="28"/>
        </w:rPr>
      </w:pPr>
      <w:r w:rsidRPr="000A0A87">
        <w:rPr>
          <w:rFonts w:ascii="黑体" w:eastAsia="黑体" w:hAnsi="黑体" w:hint="eastAsia"/>
          <w:snapToGrid w:val="0"/>
          <w:color w:val="000000"/>
          <w:kern w:val="0"/>
          <w:sz w:val="28"/>
          <w:szCs w:val="28"/>
        </w:rPr>
        <w:t>一</w:t>
      </w:r>
      <w:r w:rsidRPr="000A0A87">
        <w:rPr>
          <w:rFonts w:ascii="黑体" w:eastAsia="黑体" w:hAnsi="黑体"/>
          <w:snapToGrid w:val="0"/>
          <w:color w:val="000000"/>
          <w:kern w:val="0"/>
          <w:sz w:val="28"/>
          <w:szCs w:val="28"/>
        </w:rPr>
        <w:t>、部门职责</w:t>
      </w:r>
    </w:p>
    <w:p w:rsidR="00F603AC" w:rsidRPr="000A0A87" w:rsidRDefault="00F603AC" w:rsidP="00F603AC">
      <w:pPr>
        <w:spacing w:line="560" w:lineRule="exact"/>
        <w:ind w:firstLineChars="200" w:firstLine="420"/>
        <w:rPr>
          <w:rFonts w:ascii="仿宋" w:eastAsia="仿宋" w:hAnsi="仿宋" w:cs="仿宋"/>
          <w:color w:val="000000"/>
        </w:rPr>
      </w:pPr>
      <w:r w:rsidRPr="000A0A87">
        <w:rPr>
          <w:rFonts w:hint="eastAsia"/>
          <w:color w:val="000000"/>
        </w:rPr>
        <w:t xml:space="preserve">　</w:t>
      </w:r>
      <w:r w:rsidRPr="000A0A87">
        <w:rPr>
          <w:rFonts w:ascii="仿宋" w:eastAsia="仿宋" w:hAnsi="仿宋" w:cs="仿宋" w:hint="eastAsia"/>
          <w:color w:val="000000"/>
          <w:sz w:val="32"/>
          <w:szCs w:val="32"/>
        </w:rPr>
        <w:t>（一）检查监督代表法、选举法及实施办报贯彻实施；承担人大换届选举及人事任免服务工作；负责对乡镇政府组成人员和乡镇人民法院主要负责人的目标责任书、述职报告的督办工作。</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二）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三）贯彻实施国家安全战略，推进国家安全法制建设，贯彻落实国家安全工作方针，研究解决涉及国家安全工作的重大问题；推进社会治安综合治理，维护社会稳定，有效地维护本乡镇的可持续稳定。同时抓好全民普法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（四）组织指导基层政权和社区建设；推进社会工作人</w:t>
      </w:r>
      <w:r w:rsidRPr="000A0A87">
        <w:rPr>
          <w:rFonts w:ascii="仿宋" w:eastAsia="仿宋" w:hAnsi="仿宋" w:cs="仿宋" w:hint="eastAsia"/>
          <w:color w:val="000000"/>
          <w:sz w:val="32"/>
          <w:szCs w:val="32"/>
        </w:rPr>
        <w:lastRenderedPageBreak/>
        <w:t>员队伍建设。</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（五）水利水电项目的建设与维护管理。</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（六）负责乡镇防汛抗旱组织建设，应急调度，建设应急度汛、抗旱应急、海堤、山洪灾害防治项目，储备管理防汛抗旱物资，建设水利信息化基础设施，提高乡镇抗御水旱灾害能力。</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 xml:space="preserve">（七）乡镇公用设施建设、安全和应急管理；落实村庄的小城镇建设政策；指导农村住房建设、住房安全和危房改造；发送小城镇和村庄人居环境。 </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（八）完成交通基础设施投资；管理乡镇重点工程建设、工程质量和安全生产，对项目招投标活动进行监督管理。</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（九）协助完成国家下达的广播电视直播卫星户户通工程、农村电影工作、数字影院升级改造、农家书屋建设、全民阅读活动、老放映员生活补助以及应急广播体系建设等任务目标。</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（十）通过贯彻实施新型农村合作医疗、疾病应急救助、城乡居民大病保险以及公费医疗等制度，保障人民群众公平享有所需医疗服务权益。</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（十一）提供各类计划生育技术服务，开展出生人口性别比治理以及流动人口计划生育管理等各项工作。</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（十二）承担系统综合业务管理和部门综合事务管理。</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（十三）贯彻落实大气、水体、固体废物、化学品、机动车等污染防治管理制度，开展饮用水水源地环境保护；强化生态保护和监察监管，提高自然保护区建设水平，加强生</w:t>
      </w:r>
      <w:r w:rsidRPr="000A0A87">
        <w:rPr>
          <w:rFonts w:ascii="仿宋" w:eastAsia="仿宋" w:hAnsi="仿宋" w:cs="仿宋" w:hint="eastAsia"/>
          <w:color w:val="000000"/>
          <w:sz w:val="32"/>
          <w:szCs w:val="32"/>
        </w:rPr>
        <w:lastRenderedPageBreak/>
        <w:t>物多样性保护力度，提升农村生态环境质量；解决影响群众生活和健康较为直接的饮用水安全保障、生活垃圾和汗水治理、率领养殖污染治理防治等突出环境问题，发送环境重点、敏感区域的农村人居和生态环境质量。</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（十四）负责正常信访、非访、突发性及群体性事件的办理；提供相关服务保障；协助区信访局处理群众进京上访；信访事项督查、复查复核、听证。</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（十五）以农村教育为重点，推进义务教育均衡发展，建立中小学校舍安全保障机制，发送薄弱学校办学条件，促进公共教育资源向农村和经济欠发达地区倾斜。</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十六）承担全乡安全生产综合监督管理责任，依法行使综合监督管理职权；根据《安全生产法》、《安全生产违法行为行政处罚办法》等法律法规，依法开展热源检查工作，对发现的安全生产违法行为依法进行行政处罚，遏制重特大事故发生，确保全乡安全生产形势稳定好转；对食品制作流通各环节进行监管，及时发现和排除食品安全问题，确保大型活动期间的餐饮安全。</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（十七）统计、汇总、核查、会商灾情，统一发布灾情；组织协调紧急转移安置灾民；承办救灾款物分配和监管，物资调运，组织民房恢复重建及灾民生活救助，指导紧急救灾和灾后生产恢复。</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（十八）按照国家、省部署，对全乡主要粮食作物和猪、牛、羊、鸡等畜产品生产实施良种补贴。</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（十九）推进农村集体产权制度改革，完善农村土地承</w:t>
      </w:r>
      <w:r w:rsidRPr="000A0A87">
        <w:rPr>
          <w:rFonts w:ascii="仿宋" w:eastAsia="仿宋" w:hAnsi="仿宋" w:cs="仿宋" w:hint="eastAsia"/>
          <w:color w:val="000000"/>
          <w:sz w:val="32"/>
          <w:szCs w:val="32"/>
        </w:rPr>
        <w:lastRenderedPageBreak/>
        <w:t>包制度，引导农村土地合理流转。创新农业经营主体；根据国家要求开展农村土地承包经营确权登记试点，并逐步向全乡全面推开。</w:t>
      </w:r>
    </w:p>
    <w:p w:rsidR="00F603AC" w:rsidRPr="000A0A87" w:rsidRDefault="00F603AC" w:rsidP="00F603AC">
      <w:pPr>
        <w:spacing w:line="560" w:lineRule="exact"/>
        <w:ind w:firstLineChars="200" w:firstLine="640"/>
        <w:rPr>
          <w:rFonts w:ascii="仿宋" w:eastAsia="仿宋" w:hAnsi="仿宋" w:cs="仿宋"/>
          <w:color w:val="000000"/>
          <w:sz w:val="32"/>
          <w:szCs w:val="32"/>
        </w:rPr>
      </w:pPr>
      <w:r w:rsidRPr="000A0A87">
        <w:rPr>
          <w:rFonts w:ascii="仿宋" w:eastAsia="仿宋" w:hAnsi="仿宋" w:cs="仿宋" w:hint="eastAsia"/>
          <w:color w:val="000000"/>
          <w:sz w:val="32"/>
          <w:szCs w:val="32"/>
        </w:rPr>
        <w:t>（二十）通过实施农村面貌改造提升行动，加快建设社会主义新农村。</w:t>
      </w:r>
    </w:p>
    <w:p w:rsidR="00471A6A" w:rsidRPr="000A0A87" w:rsidRDefault="00471A6A" w:rsidP="00F603AC">
      <w:pPr>
        <w:jc w:val="left"/>
        <w:rPr>
          <w:rFonts w:ascii="黑体" w:eastAsia="黑体" w:hAnsi="黑体"/>
          <w:snapToGrid w:val="0"/>
          <w:color w:val="000000"/>
          <w:kern w:val="0"/>
          <w:sz w:val="28"/>
          <w:szCs w:val="28"/>
        </w:rPr>
      </w:pPr>
      <w:r w:rsidRPr="000A0A87">
        <w:rPr>
          <w:rFonts w:ascii="黑体" w:eastAsia="黑体" w:hAnsi="黑体" w:hint="eastAsia"/>
          <w:snapToGrid w:val="0"/>
          <w:color w:val="000000"/>
          <w:kern w:val="0"/>
          <w:sz w:val="28"/>
          <w:szCs w:val="28"/>
        </w:rPr>
        <w:t>二</w:t>
      </w:r>
      <w:r w:rsidRPr="000A0A87">
        <w:rPr>
          <w:rFonts w:ascii="黑体" w:eastAsia="黑体" w:hAnsi="黑体"/>
          <w:snapToGrid w:val="0"/>
          <w:color w:val="000000"/>
          <w:kern w:val="0"/>
          <w:sz w:val="28"/>
          <w:szCs w:val="28"/>
        </w:rPr>
        <w:t>、部门决算单位构成</w:t>
      </w:r>
    </w:p>
    <w:p w:rsidR="00471A6A" w:rsidRPr="000A0A87" w:rsidRDefault="00471A6A" w:rsidP="00A372C2">
      <w:pPr>
        <w:adjustRightInd w:val="0"/>
        <w:snapToGrid w:val="0"/>
        <w:spacing w:line="600" w:lineRule="exact"/>
        <w:ind w:firstLineChars="200" w:firstLine="560"/>
        <w:rPr>
          <w:snapToGrid w:val="0"/>
          <w:color w:val="000000"/>
          <w:kern w:val="0"/>
          <w:sz w:val="28"/>
          <w:szCs w:val="28"/>
        </w:rPr>
      </w:pPr>
      <w:r w:rsidRPr="000A0A87">
        <w:rPr>
          <w:rFonts w:hint="eastAsia"/>
          <w:snapToGrid w:val="0"/>
          <w:color w:val="000000"/>
          <w:kern w:val="0"/>
          <w:sz w:val="28"/>
          <w:szCs w:val="28"/>
        </w:rPr>
        <w:t>我</w:t>
      </w:r>
      <w:r w:rsidRPr="000A0A87">
        <w:rPr>
          <w:snapToGrid w:val="0"/>
          <w:color w:val="000000"/>
          <w:kern w:val="0"/>
          <w:sz w:val="28"/>
          <w:szCs w:val="28"/>
        </w:rPr>
        <w:t>部门独立核算</w:t>
      </w:r>
      <w:r w:rsidRPr="000A0A87">
        <w:rPr>
          <w:rFonts w:hint="eastAsia"/>
          <w:snapToGrid w:val="0"/>
          <w:color w:val="000000"/>
          <w:kern w:val="0"/>
          <w:sz w:val="28"/>
          <w:szCs w:val="28"/>
        </w:rPr>
        <w:t>机构</w:t>
      </w:r>
      <w:r w:rsidR="00F603AC" w:rsidRPr="000A0A87">
        <w:rPr>
          <w:rFonts w:hint="eastAsia"/>
          <w:snapToGrid w:val="0"/>
          <w:color w:val="000000"/>
          <w:kern w:val="0"/>
          <w:sz w:val="28"/>
          <w:szCs w:val="28"/>
        </w:rPr>
        <w:t>1</w:t>
      </w:r>
      <w:r w:rsidRPr="000A0A87">
        <w:rPr>
          <w:rFonts w:hint="eastAsia"/>
          <w:snapToGrid w:val="0"/>
          <w:color w:val="000000"/>
          <w:kern w:val="0"/>
          <w:sz w:val="28"/>
          <w:szCs w:val="28"/>
        </w:rPr>
        <w:t>个</w:t>
      </w:r>
      <w:r w:rsidRPr="000A0A87">
        <w:rPr>
          <w:snapToGrid w:val="0"/>
          <w:color w:val="000000"/>
          <w:kern w:val="0"/>
          <w:sz w:val="28"/>
          <w:szCs w:val="28"/>
        </w:rPr>
        <w:t>，年末</w:t>
      </w:r>
      <w:r w:rsidRPr="000A0A87">
        <w:rPr>
          <w:rFonts w:hint="eastAsia"/>
          <w:snapToGrid w:val="0"/>
          <w:color w:val="000000"/>
          <w:kern w:val="0"/>
          <w:sz w:val="28"/>
          <w:szCs w:val="28"/>
        </w:rPr>
        <w:t>实</w:t>
      </w:r>
      <w:r w:rsidRPr="000A0A87">
        <w:rPr>
          <w:snapToGrid w:val="0"/>
          <w:color w:val="000000"/>
          <w:kern w:val="0"/>
          <w:sz w:val="28"/>
          <w:szCs w:val="28"/>
        </w:rPr>
        <w:t>有人数</w:t>
      </w:r>
      <w:r w:rsidR="00F603AC" w:rsidRPr="000A0A87">
        <w:rPr>
          <w:rFonts w:hint="eastAsia"/>
          <w:snapToGrid w:val="0"/>
          <w:color w:val="000000"/>
          <w:kern w:val="0"/>
          <w:sz w:val="28"/>
          <w:szCs w:val="28"/>
        </w:rPr>
        <w:t>113</w:t>
      </w:r>
      <w:r w:rsidRPr="000A0A87">
        <w:rPr>
          <w:rFonts w:hint="eastAsia"/>
          <w:snapToGrid w:val="0"/>
          <w:color w:val="000000"/>
          <w:kern w:val="0"/>
          <w:sz w:val="28"/>
          <w:szCs w:val="28"/>
        </w:rPr>
        <w:t>人</w:t>
      </w:r>
      <w:r w:rsidRPr="000A0A87">
        <w:rPr>
          <w:snapToGrid w:val="0"/>
          <w:color w:val="000000"/>
          <w:kern w:val="0"/>
          <w:sz w:val="28"/>
          <w:szCs w:val="28"/>
        </w:rPr>
        <w:t>，</w:t>
      </w:r>
      <w:r w:rsidRPr="000A0A87">
        <w:rPr>
          <w:rFonts w:hint="eastAsia"/>
          <w:snapToGrid w:val="0"/>
          <w:color w:val="000000"/>
          <w:kern w:val="0"/>
          <w:sz w:val="28"/>
          <w:szCs w:val="28"/>
        </w:rPr>
        <w:t>其中</w:t>
      </w:r>
      <w:r w:rsidRPr="000A0A87">
        <w:rPr>
          <w:snapToGrid w:val="0"/>
          <w:color w:val="000000"/>
          <w:kern w:val="0"/>
          <w:sz w:val="28"/>
          <w:szCs w:val="28"/>
        </w:rPr>
        <w:t>在职人员</w:t>
      </w:r>
      <w:r w:rsidR="000A0A87" w:rsidRPr="000A0A87">
        <w:rPr>
          <w:rFonts w:hint="eastAsia"/>
          <w:snapToGrid w:val="0"/>
          <w:color w:val="000000"/>
          <w:kern w:val="0"/>
          <w:sz w:val="28"/>
          <w:szCs w:val="28"/>
        </w:rPr>
        <w:t>94</w:t>
      </w:r>
      <w:r w:rsidRPr="000A0A87">
        <w:rPr>
          <w:rFonts w:hint="eastAsia"/>
          <w:snapToGrid w:val="0"/>
          <w:color w:val="000000"/>
          <w:kern w:val="0"/>
          <w:sz w:val="28"/>
          <w:szCs w:val="28"/>
        </w:rPr>
        <w:t>人</w:t>
      </w:r>
      <w:r w:rsidRPr="000A0A87">
        <w:rPr>
          <w:snapToGrid w:val="0"/>
          <w:color w:val="000000"/>
          <w:kern w:val="0"/>
          <w:sz w:val="28"/>
          <w:szCs w:val="28"/>
        </w:rPr>
        <w:t>，离休人员</w:t>
      </w:r>
      <w:r w:rsidR="00F603AC" w:rsidRPr="000A0A87">
        <w:rPr>
          <w:rFonts w:hint="eastAsia"/>
          <w:snapToGrid w:val="0"/>
          <w:color w:val="000000"/>
          <w:kern w:val="0"/>
          <w:sz w:val="28"/>
          <w:szCs w:val="28"/>
        </w:rPr>
        <w:t>0</w:t>
      </w:r>
      <w:r w:rsidRPr="000A0A87">
        <w:rPr>
          <w:rFonts w:hint="eastAsia"/>
          <w:snapToGrid w:val="0"/>
          <w:color w:val="000000"/>
          <w:kern w:val="0"/>
          <w:sz w:val="28"/>
          <w:szCs w:val="28"/>
        </w:rPr>
        <w:t>人</w:t>
      </w:r>
      <w:r w:rsidRPr="000A0A87">
        <w:rPr>
          <w:snapToGrid w:val="0"/>
          <w:color w:val="000000"/>
          <w:kern w:val="0"/>
          <w:sz w:val="28"/>
          <w:szCs w:val="28"/>
        </w:rPr>
        <w:t>，退休人员</w:t>
      </w:r>
      <w:r w:rsidR="00F603AC" w:rsidRPr="000A0A87">
        <w:rPr>
          <w:rFonts w:hint="eastAsia"/>
          <w:snapToGrid w:val="0"/>
          <w:color w:val="000000"/>
          <w:kern w:val="0"/>
          <w:sz w:val="28"/>
          <w:szCs w:val="28"/>
        </w:rPr>
        <w:t>19</w:t>
      </w:r>
      <w:r w:rsidRPr="000A0A87">
        <w:rPr>
          <w:rFonts w:hint="eastAsia"/>
          <w:snapToGrid w:val="0"/>
          <w:color w:val="000000"/>
          <w:kern w:val="0"/>
          <w:sz w:val="28"/>
          <w:szCs w:val="28"/>
        </w:rPr>
        <w:t>人</w:t>
      </w:r>
      <w:r w:rsidRPr="000A0A87">
        <w:rPr>
          <w:snapToGrid w:val="0"/>
          <w:color w:val="000000"/>
          <w:kern w:val="0"/>
          <w:sz w:val="28"/>
          <w:szCs w:val="28"/>
        </w:rPr>
        <w:t>。</w:t>
      </w:r>
    </w:p>
    <w:p w:rsidR="006C2A91" w:rsidRPr="006C2A91" w:rsidRDefault="006C2A91" w:rsidP="006C2A91">
      <w:pPr>
        <w:adjustRightInd w:val="0"/>
        <w:snapToGrid w:val="0"/>
        <w:spacing w:line="600" w:lineRule="exact"/>
        <w:ind w:firstLineChars="200" w:firstLine="560"/>
        <w:rPr>
          <w:snapToGrid w:val="0"/>
          <w:color w:val="000000"/>
          <w:kern w:val="0"/>
          <w:sz w:val="28"/>
          <w:szCs w:val="28"/>
        </w:rPr>
      </w:pPr>
      <w:r w:rsidRPr="006C2A91">
        <w:rPr>
          <w:rFonts w:hint="eastAsia"/>
          <w:snapToGrid w:val="0"/>
          <w:color w:val="000000"/>
          <w:kern w:val="0"/>
          <w:sz w:val="28"/>
          <w:szCs w:val="28"/>
        </w:rPr>
        <w:t>1.</w:t>
      </w:r>
      <w:r w:rsidRPr="006C2A91">
        <w:rPr>
          <w:rFonts w:hint="eastAsia"/>
          <w:snapToGrid w:val="0"/>
          <w:color w:val="000000"/>
          <w:kern w:val="0"/>
          <w:sz w:val="28"/>
          <w:szCs w:val="28"/>
        </w:rPr>
        <w:t>根据上述职责，设</w:t>
      </w:r>
      <w:r w:rsidRPr="006C2A91">
        <w:rPr>
          <w:snapToGrid w:val="0"/>
          <w:color w:val="000000"/>
          <w:kern w:val="0"/>
          <w:sz w:val="28"/>
          <w:szCs w:val="28"/>
        </w:rPr>
        <w:t>5</w:t>
      </w:r>
      <w:r w:rsidRPr="006C2A91">
        <w:rPr>
          <w:rFonts w:hint="eastAsia"/>
          <w:snapToGrid w:val="0"/>
          <w:color w:val="000000"/>
          <w:kern w:val="0"/>
          <w:sz w:val="28"/>
          <w:szCs w:val="28"/>
        </w:rPr>
        <w:t>个内设机构：</w:t>
      </w:r>
    </w:p>
    <w:p w:rsidR="006C2A91" w:rsidRPr="006C2A91" w:rsidRDefault="006C2A91" w:rsidP="006C2A91">
      <w:pPr>
        <w:adjustRightInd w:val="0"/>
        <w:snapToGrid w:val="0"/>
        <w:spacing w:line="600" w:lineRule="exact"/>
        <w:ind w:firstLineChars="200" w:firstLine="560"/>
        <w:rPr>
          <w:snapToGrid w:val="0"/>
          <w:color w:val="000000"/>
          <w:kern w:val="0"/>
          <w:sz w:val="28"/>
          <w:szCs w:val="28"/>
        </w:rPr>
      </w:pPr>
      <w:r w:rsidRPr="006C2A91">
        <w:rPr>
          <w:rFonts w:hint="eastAsia"/>
          <w:snapToGrid w:val="0"/>
          <w:color w:val="000000"/>
          <w:kern w:val="0"/>
          <w:sz w:val="28"/>
          <w:szCs w:val="28"/>
        </w:rPr>
        <w:t>党政办公室、经济发展办公室、社会事务办公室、计划生育办公室、社会治安综合治理委员会办公室。</w:t>
      </w:r>
    </w:p>
    <w:p w:rsidR="006C2A91" w:rsidRPr="006C2A91" w:rsidRDefault="006C2A91" w:rsidP="006C2A91">
      <w:pPr>
        <w:adjustRightInd w:val="0"/>
        <w:snapToGrid w:val="0"/>
        <w:spacing w:line="600" w:lineRule="exact"/>
        <w:ind w:firstLineChars="200" w:firstLine="560"/>
        <w:rPr>
          <w:snapToGrid w:val="0"/>
          <w:color w:val="000000"/>
          <w:kern w:val="0"/>
          <w:sz w:val="28"/>
          <w:szCs w:val="28"/>
        </w:rPr>
      </w:pPr>
      <w:r w:rsidRPr="006C2A91">
        <w:rPr>
          <w:rFonts w:hint="eastAsia"/>
          <w:snapToGrid w:val="0"/>
          <w:color w:val="000000"/>
          <w:kern w:val="0"/>
          <w:sz w:val="28"/>
          <w:szCs w:val="28"/>
        </w:rPr>
        <w:t>2.</w:t>
      </w:r>
      <w:r w:rsidRPr="006C2A91">
        <w:rPr>
          <w:rFonts w:hint="eastAsia"/>
          <w:snapToGrid w:val="0"/>
          <w:color w:val="000000"/>
          <w:kern w:val="0"/>
          <w:sz w:val="28"/>
          <w:szCs w:val="28"/>
        </w:rPr>
        <w:t>设置服务中心</w:t>
      </w:r>
      <w:r w:rsidRPr="006C2A91">
        <w:rPr>
          <w:rFonts w:hint="eastAsia"/>
          <w:snapToGrid w:val="0"/>
          <w:color w:val="000000"/>
          <w:kern w:val="0"/>
          <w:sz w:val="28"/>
          <w:szCs w:val="28"/>
        </w:rPr>
        <w:t>2</w:t>
      </w:r>
      <w:r w:rsidRPr="006C2A91">
        <w:rPr>
          <w:rFonts w:hint="eastAsia"/>
          <w:snapToGrid w:val="0"/>
          <w:color w:val="000000"/>
          <w:kern w:val="0"/>
          <w:sz w:val="28"/>
          <w:szCs w:val="28"/>
        </w:rPr>
        <w:t>个：计划生育服务中心、综合文化服务中心。</w:t>
      </w:r>
    </w:p>
    <w:p w:rsidR="00A372C2" w:rsidRPr="006C2A91" w:rsidRDefault="00A372C2" w:rsidP="00A372C2">
      <w:pPr>
        <w:adjustRightInd w:val="0"/>
        <w:snapToGrid w:val="0"/>
        <w:spacing w:line="600" w:lineRule="exact"/>
        <w:ind w:firstLineChars="200" w:firstLine="560"/>
        <w:rPr>
          <w:snapToGrid w:val="0"/>
          <w:color w:val="000000"/>
          <w:kern w:val="0"/>
          <w:sz w:val="28"/>
          <w:szCs w:val="28"/>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0D0FD6" w:rsidRPr="000A0A87" w:rsidRDefault="000D0FD6" w:rsidP="00691DF2">
      <w:pPr>
        <w:jc w:val="center"/>
        <w:rPr>
          <w:b/>
          <w:color w:val="000000"/>
          <w:sz w:val="44"/>
          <w:szCs w:val="44"/>
        </w:rPr>
      </w:pPr>
    </w:p>
    <w:p w:rsidR="00691DF2" w:rsidRPr="000A0A87" w:rsidRDefault="000D0FD6" w:rsidP="00691DF2">
      <w:pPr>
        <w:jc w:val="center"/>
        <w:rPr>
          <w:b/>
          <w:color w:val="000000"/>
          <w:sz w:val="44"/>
          <w:szCs w:val="44"/>
        </w:rPr>
      </w:pPr>
      <w:r w:rsidRPr="000A0A87">
        <w:rPr>
          <w:rFonts w:hint="eastAsia"/>
          <w:b/>
          <w:color w:val="000000"/>
          <w:sz w:val="44"/>
          <w:szCs w:val="44"/>
        </w:rPr>
        <w:t>第二</w:t>
      </w:r>
      <w:r w:rsidR="00691DF2" w:rsidRPr="000A0A87">
        <w:rPr>
          <w:rFonts w:hint="eastAsia"/>
          <w:b/>
          <w:color w:val="000000"/>
          <w:sz w:val="44"/>
          <w:szCs w:val="44"/>
        </w:rPr>
        <w:t>部分</w:t>
      </w:r>
      <w:r w:rsidRPr="000A0A87">
        <w:rPr>
          <w:rFonts w:hint="eastAsia"/>
          <w:b/>
          <w:color w:val="000000"/>
          <w:sz w:val="44"/>
          <w:szCs w:val="44"/>
        </w:rPr>
        <w:t>保定市徐水区大因镇人民政府</w:t>
      </w:r>
      <w:r w:rsidR="00691DF2" w:rsidRPr="000A0A87">
        <w:rPr>
          <w:rFonts w:hint="eastAsia"/>
          <w:b/>
          <w:color w:val="000000"/>
          <w:sz w:val="44"/>
          <w:szCs w:val="44"/>
        </w:rPr>
        <w:t>部门</w:t>
      </w:r>
      <w:r w:rsidR="00691DF2" w:rsidRPr="000A0A87">
        <w:rPr>
          <w:rFonts w:hint="eastAsia"/>
          <w:b/>
          <w:color w:val="000000"/>
          <w:sz w:val="44"/>
          <w:szCs w:val="44"/>
        </w:rPr>
        <w:t>2016</w:t>
      </w:r>
      <w:r w:rsidR="00691DF2" w:rsidRPr="000A0A87">
        <w:rPr>
          <w:rFonts w:hint="eastAsia"/>
          <w:b/>
          <w:color w:val="000000"/>
          <w:sz w:val="44"/>
          <w:szCs w:val="44"/>
        </w:rPr>
        <w:t>年</w:t>
      </w:r>
      <w:r w:rsidR="00691DF2" w:rsidRPr="000A0A87">
        <w:rPr>
          <w:b/>
          <w:color w:val="000000"/>
          <w:sz w:val="44"/>
          <w:szCs w:val="44"/>
        </w:rPr>
        <w:t>部门决算情况说明</w:t>
      </w:r>
    </w:p>
    <w:p w:rsidR="001C673D" w:rsidRPr="000A0A87" w:rsidRDefault="001C673D" w:rsidP="00842CBB">
      <w:pPr>
        <w:jc w:val="center"/>
        <w:rPr>
          <w:b/>
          <w:color w:val="000000"/>
          <w:sz w:val="44"/>
          <w:szCs w:val="44"/>
        </w:rPr>
      </w:pPr>
    </w:p>
    <w:p w:rsidR="001C673D" w:rsidRPr="000A0A87" w:rsidRDefault="00DC5EA2">
      <w:pPr>
        <w:adjustRightInd w:val="0"/>
        <w:snapToGrid w:val="0"/>
        <w:spacing w:line="600" w:lineRule="exact"/>
        <w:ind w:firstLineChars="200" w:firstLine="560"/>
        <w:rPr>
          <w:rFonts w:ascii="黑体" w:eastAsia="黑体" w:hAnsi="黑体"/>
          <w:snapToGrid w:val="0"/>
          <w:color w:val="000000"/>
          <w:kern w:val="0"/>
          <w:sz w:val="28"/>
          <w:szCs w:val="28"/>
        </w:rPr>
      </w:pPr>
      <w:r w:rsidRPr="000A0A87">
        <w:rPr>
          <w:rFonts w:ascii="黑体" w:eastAsia="黑体" w:hAnsi="黑体" w:hint="eastAsia"/>
          <w:snapToGrid w:val="0"/>
          <w:color w:val="000000"/>
          <w:kern w:val="0"/>
          <w:sz w:val="28"/>
          <w:szCs w:val="28"/>
        </w:rPr>
        <w:t>一、</w:t>
      </w:r>
      <w:r w:rsidRPr="000A0A87">
        <w:rPr>
          <w:rFonts w:ascii="黑体" w:eastAsia="黑体" w:hAnsi="黑体"/>
          <w:snapToGrid w:val="0"/>
          <w:color w:val="000000"/>
          <w:kern w:val="0"/>
          <w:sz w:val="28"/>
          <w:szCs w:val="28"/>
        </w:rPr>
        <w:t>收入支出决算总体情况说明</w:t>
      </w:r>
    </w:p>
    <w:p w:rsidR="001C673D" w:rsidRPr="000A0A87" w:rsidRDefault="00DC5EA2">
      <w:pPr>
        <w:adjustRightInd w:val="0"/>
        <w:snapToGrid w:val="0"/>
        <w:spacing w:line="600" w:lineRule="exact"/>
        <w:ind w:firstLineChars="200" w:firstLine="560"/>
        <w:rPr>
          <w:snapToGrid w:val="0"/>
          <w:color w:val="000000"/>
          <w:kern w:val="0"/>
          <w:sz w:val="28"/>
          <w:szCs w:val="28"/>
        </w:rPr>
      </w:pPr>
      <w:r w:rsidRPr="000A0A87">
        <w:rPr>
          <w:rFonts w:hint="eastAsia"/>
          <w:snapToGrid w:val="0"/>
          <w:color w:val="000000"/>
          <w:kern w:val="0"/>
          <w:sz w:val="28"/>
          <w:szCs w:val="28"/>
        </w:rPr>
        <w:t>本部门</w:t>
      </w:r>
      <w:r w:rsidRPr="000A0A87">
        <w:rPr>
          <w:rFonts w:hint="eastAsia"/>
          <w:snapToGrid w:val="0"/>
          <w:color w:val="000000"/>
          <w:kern w:val="0"/>
          <w:sz w:val="28"/>
          <w:szCs w:val="28"/>
        </w:rPr>
        <w:t>2016</w:t>
      </w:r>
      <w:r w:rsidRPr="000A0A87">
        <w:rPr>
          <w:rFonts w:hint="eastAsia"/>
          <w:snapToGrid w:val="0"/>
          <w:color w:val="000000"/>
          <w:kern w:val="0"/>
          <w:sz w:val="28"/>
          <w:szCs w:val="28"/>
        </w:rPr>
        <w:t>年本</w:t>
      </w:r>
      <w:r w:rsidRPr="000A0A87">
        <w:rPr>
          <w:snapToGrid w:val="0"/>
          <w:color w:val="000000"/>
          <w:kern w:val="0"/>
          <w:sz w:val="28"/>
          <w:szCs w:val="28"/>
        </w:rPr>
        <w:t>年收入总计</w:t>
      </w:r>
      <w:r w:rsidR="000D0FD6" w:rsidRPr="000A0A87">
        <w:rPr>
          <w:rFonts w:hint="eastAsia"/>
          <w:snapToGrid w:val="0"/>
          <w:color w:val="000000"/>
          <w:kern w:val="0"/>
          <w:sz w:val="28"/>
          <w:szCs w:val="28"/>
        </w:rPr>
        <w:t>3462.72</w:t>
      </w:r>
      <w:r w:rsidRPr="000A0A87">
        <w:rPr>
          <w:rFonts w:hint="eastAsia"/>
          <w:snapToGrid w:val="0"/>
          <w:color w:val="000000"/>
          <w:kern w:val="0"/>
          <w:sz w:val="28"/>
          <w:szCs w:val="28"/>
        </w:rPr>
        <w:t>万</w:t>
      </w:r>
      <w:r w:rsidRPr="000A0A87">
        <w:rPr>
          <w:snapToGrid w:val="0"/>
          <w:color w:val="000000"/>
          <w:kern w:val="0"/>
          <w:sz w:val="28"/>
          <w:szCs w:val="28"/>
        </w:rPr>
        <w:t>元，</w:t>
      </w:r>
      <w:r w:rsidRPr="000A0A87">
        <w:rPr>
          <w:rFonts w:hint="eastAsia"/>
          <w:snapToGrid w:val="0"/>
          <w:color w:val="000000"/>
          <w:kern w:val="0"/>
          <w:sz w:val="28"/>
          <w:szCs w:val="28"/>
        </w:rPr>
        <w:t>较</w:t>
      </w:r>
      <w:r w:rsidRPr="000A0A87">
        <w:rPr>
          <w:snapToGrid w:val="0"/>
          <w:color w:val="000000"/>
          <w:kern w:val="0"/>
          <w:sz w:val="28"/>
          <w:szCs w:val="28"/>
        </w:rPr>
        <w:t>上年增长</w:t>
      </w:r>
      <w:r w:rsidR="00F47B87" w:rsidRPr="000A0A87">
        <w:rPr>
          <w:rFonts w:hint="eastAsia"/>
          <w:snapToGrid w:val="0"/>
          <w:color w:val="000000"/>
          <w:kern w:val="0"/>
          <w:sz w:val="28"/>
          <w:szCs w:val="28"/>
        </w:rPr>
        <w:t>115.52</w:t>
      </w:r>
      <w:r w:rsidRPr="000A0A87">
        <w:rPr>
          <w:snapToGrid w:val="0"/>
          <w:color w:val="000000"/>
          <w:kern w:val="0"/>
          <w:sz w:val="28"/>
          <w:szCs w:val="28"/>
        </w:rPr>
        <w:t>%</w:t>
      </w:r>
      <w:r w:rsidRPr="000A0A87">
        <w:rPr>
          <w:snapToGrid w:val="0"/>
          <w:color w:val="000000"/>
          <w:kern w:val="0"/>
          <w:sz w:val="28"/>
          <w:szCs w:val="28"/>
        </w:rPr>
        <w:t>，增</w:t>
      </w:r>
      <w:r w:rsidRPr="000A0A87">
        <w:rPr>
          <w:rFonts w:hint="eastAsia"/>
          <w:snapToGrid w:val="0"/>
          <w:color w:val="000000"/>
          <w:kern w:val="0"/>
          <w:sz w:val="28"/>
          <w:szCs w:val="28"/>
        </w:rPr>
        <w:t>收</w:t>
      </w:r>
      <w:r w:rsidR="00F47B87" w:rsidRPr="000A0A87">
        <w:rPr>
          <w:rFonts w:hint="eastAsia"/>
          <w:snapToGrid w:val="0"/>
          <w:color w:val="000000"/>
          <w:kern w:val="0"/>
          <w:sz w:val="28"/>
          <w:szCs w:val="28"/>
        </w:rPr>
        <w:t>1856</w:t>
      </w:r>
      <w:r w:rsidRPr="000A0A87">
        <w:rPr>
          <w:rFonts w:hint="eastAsia"/>
          <w:snapToGrid w:val="0"/>
          <w:color w:val="000000"/>
          <w:kern w:val="0"/>
          <w:sz w:val="28"/>
          <w:szCs w:val="28"/>
        </w:rPr>
        <w:t>万</w:t>
      </w:r>
      <w:r w:rsidRPr="000A0A87">
        <w:rPr>
          <w:snapToGrid w:val="0"/>
          <w:color w:val="000000"/>
          <w:kern w:val="0"/>
          <w:sz w:val="28"/>
          <w:szCs w:val="28"/>
        </w:rPr>
        <w:t>元</w:t>
      </w:r>
      <w:r w:rsidR="00A663DB">
        <w:rPr>
          <w:rFonts w:hint="eastAsia"/>
          <w:snapToGrid w:val="0"/>
          <w:color w:val="000000"/>
          <w:kern w:val="0"/>
          <w:sz w:val="28"/>
          <w:szCs w:val="28"/>
        </w:rPr>
        <w:t>，</w:t>
      </w:r>
      <w:r w:rsidR="00A663DB" w:rsidRPr="00361C47">
        <w:rPr>
          <w:rFonts w:hint="eastAsia"/>
          <w:snapToGrid w:val="0"/>
          <w:kern w:val="0"/>
          <w:sz w:val="28"/>
          <w:szCs w:val="28"/>
        </w:rPr>
        <w:t>原因</w:t>
      </w:r>
      <w:r w:rsidR="00A663DB" w:rsidRPr="00361C47">
        <w:rPr>
          <w:snapToGrid w:val="0"/>
          <w:kern w:val="0"/>
          <w:sz w:val="28"/>
          <w:szCs w:val="28"/>
        </w:rPr>
        <w:t>：</w:t>
      </w:r>
      <w:r w:rsidR="00A663DB" w:rsidRPr="00361C47">
        <w:rPr>
          <w:snapToGrid w:val="0"/>
          <w:kern w:val="0"/>
          <w:sz w:val="28"/>
          <w:szCs w:val="28"/>
        </w:rPr>
        <w:fldChar w:fldCharType="begin"/>
      </w:r>
      <w:r w:rsidR="00A663DB" w:rsidRPr="00361C47">
        <w:rPr>
          <w:snapToGrid w:val="0"/>
          <w:kern w:val="0"/>
          <w:sz w:val="28"/>
          <w:szCs w:val="28"/>
        </w:rPr>
        <w:instrText xml:space="preserve"> </w:instrText>
      </w:r>
      <w:r w:rsidR="00A663DB" w:rsidRPr="00361C47">
        <w:rPr>
          <w:rFonts w:hint="eastAsia"/>
          <w:snapToGrid w:val="0"/>
          <w:kern w:val="0"/>
          <w:sz w:val="28"/>
          <w:szCs w:val="28"/>
        </w:rPr>
        <w:instrText xml:space="preserve">MERGEFIELD </w:instrText>
      </w:r>
      <w:r w:rsidR="00A663DB" w:rsidRPr="00361C47">
        <w:rPr>
          <w:rFonts w:hint="eastAsia"/>
          <w:snapToGrid w:val="0"/>
          <w:kern w:val="0"/>
          <w:sz w:val="28"/>
          <w:szCs w:val="28"/>
        </w:rPr>
        <w:instrText>本年收入</w:instrText>
      </w:r>
      <w:r w:rsidR="00A663DB" w:rsidRPr="00361C47">
        <w:rPr>
          <w:rFonts w:hint="eastAsia"/>
          <w:snapToGrid w:val="0"/>
          <w:kern w:val="0"/>
          <w:sz w:val="28"/>
          <w:szCs w:val="28"/>
        </w:rPr>
        <w:instrText>_</w:instrText>
      </w:r>
      <w:r w:rsidR="00A663DB" w:rsidRPr="00361C47">
        <w:rPr>
          <w:rFonts w:hint="eastAsia"/>
          <w:snapToGrid w:val="0"/>
          <w:kern w:val="0"/>
          <w:sz w:val="28"/>
          <w:szCs w:val="28"/>
        </w:rPr>
        <w:instrText>原因</w:instrText>
      </w:r>
      <w:r w:rsidR="00A663DB" w:rsidRPr="00361C47">
        <w:rPr>
          <w:snapToGrid w:val="0"/>
          <w:kern w:val="0"/>
          <w:sz w:val="28"/>
          <w:szCs w:val="28"/>
        </w:rPr>
        <w:instrText xml:space="preserve"> </w:instrText>
      </w:r>
      <w:r w:rsidR="00A663DB" w:rsidRPr="00361C47">
        <w:rPr>
          <w:snapToGrid w:val="0"/>
          <w:kern w:val="0"/>
          <w:sz w:val="28"/>
          <w:szCs w:val="28"/>
        </w:rPr>
        <w:fldChar w:fldCharType="separate"/>
      </w:r>
      <w:r w:rsidR="00A663DB" w:rsidRPr="006275B7">
        <w:rPr>
          <w:rFonts w:hint="eastAsia"/>
          <w:noProof/>
          <w:snapToGrid w:val="0"/>
          <w:kern w:val="0"/>
          <w:sz w:val="28"/>
          <w:szCs w:val="28"/>
        </w:rPr>
        <w:t>工资调标增加人员工资，专项项目增加</w:t>
      </w:r>
      <w:r w:rsidR="00A663DB" w:rsidRPr="00361C47">
        <w:rPr>
          <w:snapToGrid w:val="0"/>
          <w:kern w:val="0"/>
          <w:sz w:val="28"/>
          <w:szCs w:val="28"/>
        </w:rPr>
        <w:fldChar w:fldCharType="end"/>
      </w:r>
      <w:r w:rsidRPr="000A0A87">
        <w:rPr>
          <w:snapToGrid w:val="0"/>
          <w:color w:val="000000"/>
          <w:kern w:val="0"/>
          <w:sz w:val="28"/>
          <w:szCs w:val="28"/>
        </w:rPr>
        <w:t>；</w:t>
      </w:r>
      <w:r w:rsidRPr="000A0A87">
        <w:rPr>
          <w:rFonts w:hint="eastAsia"/>
          <w:snapToGrid w:val="0"/>
          <w:color w:val="000000"/>
          <w:kern w:val="0"/>
          <w:sz w:val="28"/>
          <w:szCs w:val="28"/>
        </w:rPr>
        <w:t>本</w:t>
      </w:r>
      <w:r w:rsidRPr="000A0A87">
        <w:rPr>
          <w:snapToGrid w:val="0"/>
          <w:color w:val="000000"/>
          <w:kern w:val="0"/>
          <w:sz w:val="28"/>
          <w:szCs w:val="28"/>
        </w:rPr>
        <w:t>年支出总计</w:t>
      </w:r>
      <w:r w:rsidR="005C2717" w:rsidRPr="000A0A87">
        <w:rPr>
          <w:rFonts w:hint="eastAsia"/>
          <w:snapToGrid w:val="0"/>
          <w:color w:val="000000"/>
          <w:kern w:val="0"/>
          <w:sz w:val="28"/>
          <w:szCs w:val="28"/>
        </w:rPr>
        <w:t>3938.33</w:t>
      </w:r>
      <w:r w:rsidRPr="000A0A87">
        <w:rPr>
          <w:rFonts w:hint="eastAsia"/>
          <w:snapToGrid w:val="0"/>
          <w:color w:val="000000"/>
          <w:kern w:val="0"/>
          <w:sz w:val="28"/>
          <w:szCs w:val="28"/>
        </w:rPr>
        <w:t>万</w:t>
      </w:r>
      <w:r w:rsidRPr="000A0A87">
        <w:rPr>
          <w:snapToGrid w:val="0"/>
          <w:color w:val="000000"/>
          <w:kern w:val="0"/>
          <w:sz w:val="28"/>
          <w:szCs w:val="28"/>
        </w:rPr>
        <w:t>元，较上年增长</w:t>
      </w:r>
      <w:r w:rsidR="00F47B87" w:rsidRPr="000A0A87">
        <w:rPr>
          <w:rFonts w:hint="eastAsia"/>
          <w:snapToGrid w:val="0"/>
          <w:color w:val="000000"/>
          <w:kern w:val="0"/>
          <w:sz w:val="28"/>
          <w:szCs w:val="28"/>
        </w:rPr>
        <w:t>166.6</w:t>
      </w:r>
      <w:r w:rsidRPr="000A0A87">
        <w:rPr>
          <w:snapToGrid w:val="0"/>
          <w:color w:val="000000"/>
          <w:kern w:val="0"/>
          <w:sz w:val="28"/>
          <w:szCs w:val="28"/>
        </w:rPr>
        <w:t>%</w:t>
      </w:r>
      <w:r w:rsidRPr="000A0A87">
        <w:rPr>
          <w:snapToGrid w:val="0"/>
          <w:color w:val="000000"/>
          <w:kern w:val="0"/>
          <w:sz w:val="28"/>
          <w:szCs w:val="28"/>
        </w:rPr>
        <w:t>，增支</w:t>
      </w:r>
      <w:r w:rsidR="00F47B87" w:rsidRPr="000A0A87">
        <w:rPr>
          <w:rFonts w:hint="eastAsia"/>
          <w:snapToGrid w:val="0"/>
          <w:color w:val="000000"/>
          <w:kern w:val="0"/>
          <w:sz w:val="28"/>
          <w:szCs w:val="28"/>
        </w:rPr>
        <w:t>2461.07</w:t>
      </w:r>
      <w:r w:rsidRPr="000A0A87">
        <w:rPr>
          <w:rFonts w:hint="eastAsia"/>
          <w:snapToGrid w:val="0"/>
          <w:color w:val="000000"/>
          <w:kern w:val="0"/>
          <w:sz w:val="28"/>
          <w:szCs w:val="28"/>
        </w:rPr>
        <w:t>万</w:t>
      </w:r>
      <w:r w:rsidRPr="000A0A87">
        <w:rPr>
          <w:snapToGrid w:val="0"/>
          <w:color w:val="000000"/>
          <w:kern w:val="0"/>
          <w:sz w:val="28"/>
          <w:szCs w:val="28"/>
        </w:rPr>
        <w:t>元</w:t>
      </w:r>
      <w:r w:rsidRPr="000A0A87">
        <w:rPr>
          <w:rFonts w:hint="eastAsia"/>
          <w:snapToGrid w:val="0"/>
          <w:color w:val="000000"/>
          <w:kern w:val="0"/>
          <w:sz w:val="28"/>
          <w:szCs w:val="28"/>
        </w:rPr>
        <w:t>，</w:t>
      </w:r>
      <w:r w:rsidR="00A663DB" w:rsidRPr="00361C47">
        <w:rPr>
          <w:rFonts w:hint="eastAsia"/>
          <w:snapToGrid w:val="0"/>
          <w:kern w:val="0"/>
          <w:sz w:val="28"/>
          <w:szCs w:val="28"/>
        </w:rPr>
        <w:t>原因</w:t>
      </w:r>
      <w:r w:rsidR="00A663DB" w:rsidRPr="00361C47">
        <w:rPr>
          <w:snapToGrid w:val="0"/>
          <w:kern w:val="0"/>
          <w:sz w:val="28"/>
          <w:szCs w:val="28"/>
        </w:rPr>
        <w:t>：</w:t>
      </w:r>
      <w:r w:rsidR="00A663DB">
        <w:rPr>
          <w:snapToGrid w:val="0"/>
          <w:kern w:val="0"/>
          <w:sz w:val="28"/>
          <w:szCs w:val="28"/>
        </w:rPr>
        <w:fldChar w:fldCharType="begin"/>
      </w:r>
      <w:r w:rsidR="00A663DB">
        <w:rPr>
          <w:snapToGrid w:val="0"/>
          <w:kern w:val="0"/>
          <w:sz w:val="28"/>
          <w:szCs w:val="28"/>
        </w:rPr>
        <w:instrText xml:space="preserve"> </w:instrText>
      </w:r>
      <w:r w:rsidR="00A663DB">
        <w:rPr>
          <w:rFonts w:hint="eastAsia"/>
          <w:snapToGrid w:val="0"/>
          <w:kern w:val="0"/>
          <w:sz w:val="28"/>
          <w:szCs w:val="28"/>
        </w:rPr>
        <w:instrText xml:space="preserve">MERGEFIELD </w:instrText>
      </w:r>
      <w:r w:rsidR="00A663DB">
        <w:rPr>
          <w:rFonts w:hint="eastAsia"/>
          <w:snapToGrid w:val="0"/>
          <w:kern w:val="0"/>
          <w:sz w:val="28"/>
          <w:szCs w:val="28"/>
        </w:rPr>
        <w:instrText>本年支出</w:instrText>
      </w:r>
      <w:r w:rsidR="00A663DB">
        <w:rPr>
          <w:rFonts w:hint="eastAsia"/>
          <w:snapToGrid w:val="0"/>
          <w:kern w:val="0"/>
          <w:sz w:val="28"/>
          <w:szCs w:val="28"/>
        </w:rPr>
        <w:instrText>_</w:instrText>
      </w:r>
      <w:r w:rsidR="00A663DB">
        <w:rPr>
          <w:rFonts w:hint="eastAsia"/>
          <w:snapToGrid w:val="0"/>
          <w:kern w:val="0"/>
          <w:sz w:val="28"/>
          <w:szCs w:val="28"/>
        </w:rPr>
        <w:instrText>原因</w:instrText>
      </w:r>
      <w:r w:rsidR="00A663DB">
        <w:rPr>
          <w:snapToGrid w:val="0"/>
          <w:kern w:val="0"/>
          <w:sz w:val="28"/>
          <w:szCs w:val="28"/>
        </w:rPr>
        <w:instrText xml:space="preserve"> </w:instrText>
      </w:r>
      <w:r w:rsidR="00A663DB">
        <w:rPr>
          <w:snapToGrid w:val="0"/>
          <w:kern w:val="0"/>
          <w:sz w:val="28"/>
          <w:szCs w:val="28"/>
        </w:rPr>
        <w:fldChar w:fldCharType="separate"/>
      </w:r>
      <w:r w:rsidR="00A663DB" w:rsidRPr="006275B7">
        <w:rPr>
          <w:rFonts w:hint="eastAsia"/>
          <w:noProof/>
          <w:snapToGrid w:val="0"/>
          <w:kern w:val="0"/>
          <w:sz w:val="28"/>
          <w:szCs w:val="28"/>
        </w:rPr>
        <w:t>工资调标增加人员工资，专项项目增加</w:t>
      </w:r>
      <w:r w:rsidR="00A663DB">
        <w:rPr>
          <w:snapToGrid w:val="0"/>
          <w:kern w:val="0"/>
          <w:sz w:val="28"/>
          <w:szCs w:val="28"/>
        </w:rPr>
        <w:fldChar w:fldCharType="end"/>
      </w:r>
      <w:r w:rsidR="00A663DB">
        <w:rPr>
          <w:rFonts w:hint="eastAsia"/>
          <w:snapToGrid w:val="0"/>
          <w:kern w:val="0"/>
          <w:sz w:val="28"/>
          <w:szCs w:val="28"/>
        </w:rPr>
        <w:t>；</w:t>
      </w:r>
      <w:r w:rsidRPr="000A0A87">
        <w:rPr>
          <w:snapToGrid w:val="0"/>
          <w:color w:val="000000"/>
          <w:kern w:val="0"/>
          <w:sz w:val="28"/>
          <w:szCs w:val="28"/>
        </w:rPr>
        <w:t>年末结转结余</w:t>
      </w:r>
      <w:r w:rsidR="005C2717" w:rsidRPr="000A0A87">
        <w:rPr>
          <w:rFonts w:hint="eastAsia"/>
          <w:snapToGrid w:val="0"/>
          <w:color w:val="000000"/>
          <w:kern w:val="0"/>
          <w:sz w:val="28"/>
          <w:szCs w:val="28"/>
        </w:rPr>
        <w:t>0.46</w:t>
      </w:r>
      <w:r w:rsidRPr="000A0A87">
        <w:rPr>
          <w:rFonts w:hint="eastAsia"/>
          <w:snapToGrid w:val="0"/>
          <w:color w:val="000000"/>
          <w:kern w:val="0"/>
          <w:sz w:val="28"/>
          <w:szCs w:val="28"/>
        </w:rPr>
        <w:t>万</w:t>
      </w:r>
      <w:r w:rsidRPr="000A0A87">
        <w:rPr>
          <w:snapToGrid w:val="0"/>
          <w:color w:val="000000"/>
          <w:kern w:val="0"/>
          <w:sz w:val="28"/>
          <w:szCs w:val="28"/>
        </w:rPr>
        <w:t>元。</w:t>
      </w:r>
    </w:p>
    <w:p w:rsidR="001C673D" w:rsidRPr="000A0A87" w:rsidRDefault="00DC5EA2">
      <w:pPr>
        <w:adjustRightInd w:val="0"/>
        <w:snapToGrid w:val="0"/>
        <w:spacing w:line="600" w:lineRule="exact"/>
        <w:ind w:firstLineChars="200" w:firstLine="560"/>
        <w:rPr>
          <w:rFonts w:ascii="黑体" w:eastAsia="黑体" w:hAnsi="黑体"/>
          <w:snapToGrid w:val="0"/>
          <w:color w:val="000000"/>
          <w:kern w:val="0"/>
          <w:sz w:val="28"/>
          <w:szCs w:val="28"/>
        </w:rPr>
      </w:pPr>
      <w:r w:rsidRPr="000A0A87">
        <w:rPr>
          <w:rFonts w:ascii="黑体" w:eastAsia="黑体" w:hAnsi="黑体" w:hint="eastAsia"/>
          <w:snapToGrid w:val="0"/>
          <w:color w:val="000000"/>
          <w:kern w:val="0"/>
          <w:sz w:val="28"/>
          <w:szCs w:val="28"/>
        </w:rPr>
        <w:t>二</w:t>
      </w:r>
      <w:r w:rsidRPr="000A0A87">
        <w:rPr>
          <w:rFonts w:ascii="黑体" w:eastAsia="黑体" w:hAnsi="黑体"/>
          <w:snapToGrid w:val="0"/>
          <w:color w:val="000000"/>
          <w:kern w:val="0"/>
          <w:sz w:val="28"/>
          <w:szCs w:val="28"/>
        </w:rPr>
        <w:t>、</w:t>
      </w:r>
      <w:r w:rsidRPr="000A0A87">
        <w:rPr>
          <w:rFonts w:ascii="黑体" w:eastAsia="黑体" w:hAnsi="黑体" w:hint="eastAsia"/>
          <w:snapToGrid w:val="0"/>
          <w:color w:val="000000"/>
          <w:kern w:val="0"/>
          <w:sz w:val="28"/>
          <w:szCs w:val="28"/>
        </w:rPr>
        <w:t>收入</w:t>
      </w:r>
      <w:r w:rsidRPr="000A0A87">
        <w:rPr>
          <w:rFonts w:ascii="黑体" w:eastAsia="黑体" w:hAnsi="黑体"/>
          <w:snapToGrid w:val="0"/>
          <w:color w:val="000000"/>
          <w:kern w:val="0"/>
          <w:sz w:val="28"/>
          <w:szCs w:val="28"/>
        </w:rPr>
        <w:t>决算情况说明</w:t>
      </w:r>
    </w:p>
    <w:p w:rsidR="001C673D" w:rsidRPr="000A0A87" w:rsidRDefault="00DC5EA2">
      <w:pPr>
        <w:adjustRightInd w:val="0"/>
        <w:snapToGrid w:val="0"/>
        <w:spacing w:line="600" w:lineRule="exact"/>
        <w:ind w:firstLineChars="200" w:firstLine="560"/>
        <w:rPr>
          <w:snapToGrid w:val="0"/>
          <w:color w:val="000000"/>
          <w:kern w:val="0"/>
          <w:sz w:val="28"/>
          <w:szCs w:val="28"/>
        </w:rPr>
      </w:pPr>
      <w:r w:rsidRPr="000A0A87">
        <w:rPr>
          <w:rFonts w:hint="eastAsia"/>
          <w:snapToGrid w:val="0"/>
          <w:color w:val="000000"/>
          <w:kern w:val="0"/>
          <w:sz w:val="28"/>
          <w:szCs w:val="28"/>
        </w:rPr>
        <w:t>本</w:t>
      </w:r>
      <w:r w:rsidRPr="000A0A87">
        <w:rPr>
          <w:snapToGrid w:val="0"/>
          <w:color w:val="000000"/>
          <w:kern w:val="0"/>
          <w:sz w:val="28"/>
          <w:szCs w:val="28"/>
        </w:rPr>
        <w:t>部门</w:t>
      </w:r>
      <w:r w:rsidRPr="000A0A87">
        <w:rPr>
          <w:rFonts w:hint="eastAsia"/>
          <w:snapToGrid w:val="0"/>
          <w:color w:val="000000"/>
          <w:kern w:val="0"/>
          <w:sz w:val="28"/>
          <w:szCs w:val="28"/>
        </w:rPr>
        <w:t>201</w:t>
      </w:r>
      <w:r w:rsidR="00985214" w:rsidRPr="000A0A87">
        <w:rPr>
          <w:rFonts w:hint="eastAsia"/>
          <w:snapToGrid w:val="0"/>
          <w:color w:val="000000"/>
          <w:kern w:val="0"/>
          <w:sz w:val="28"/>
          <w:szCs w:val="28"/>
        </w:rPr>
        <w:t>6</w:t>
      </w:r>
      <w:r w:rsidRPr="000A0A87">
        <w:rPr>
          <w:rFonts w:hint="eastAsia"/>
          <w:snapToGrid w:val="0"/>
          <w:color w:val="000000"/>
          <w:kern w:val="0"/>
          <w:sz w:val="28"/>
          <w:szCs w:val="28"/>
        </w:rPr>
        <w:t>年</w:t>
      </w:r>
      <w:r w:rsidRPr="000A0A87">
        <w:rPr>
          <w:snapToGrid w:val="0"/>
          <w:color w:val="000000"/>
          <w:kern w:val="0"/>
          <w:sz w:val="28"/>
          <w:szCs w:val="28"/>
        </w:rPr>
        <w:t>度</w:t>
      </w:r>
      <w:r w:rsidRPr="000A0A87">
        <w:rPr>
          <w:rFonts w:hint="eastAsia"/>
          <w:snapToGrid w:val="0"/>
          <w:color w:val="000000"/>
          <w:kern w:val="0"/>
          <w:sz w:val="28"/>
          <w:szCs w:val="28"/>
        </w:rPr>
        <w:t>收</w:t>
      </w:r>
      <w:r w:rsidRPr="000A0A87">
        <w:rPr>
          <w:snapToGrid w:val="0"/>
          <w:color w:val="000000"/>
          <w:kern w:val="0"/>
          <w:sz w:val="28"/>
          <w:szCs w:val="28"/>
        </w:rPr>
        <w:t>入总计</w:t>
      </w:r>
      <w:r w:rsidR="00F47B87" w:rsidRPr="000A0A87">
        <w:rPr>
          <w:rFonts w:hint="eastAsia"/>
          <w:snapToGrid w:val="0"/>
          <w:color w:val="000000"/>
          <w:kern w:val="0"/>
          <w:sz w:val="28"/>
          <w:szCs w:val="28"/>
        </w:rPr>
        <w:t>3462.72</w:t>
      </w:r>
      <w:r w:rsidRPr="000A0A87">
        <w:rPr>
          <w:rFonts w:hint="eastAsia"/>
          <w:snapToGrid w:val="0"/>
          <w:color w:val="000000"/>
          <w:kern w:val="0"/>
          <w:sz w:val="28"/>
          <w:szCs w:val="28"/>
        </w:rPr>
        <w:t>万元</w:t>
      </w:r>
      <w:r w:rsidRPr="000A0A87">
        <w:rPr>
          <w:snapToGrid w:val="0"/>
          <w:color w:val="000000"/>
          <w:kern w:val="0"/>
          <w:sz w:val="28"/>
          <w:szCs w:val="28"/>
        </w:rPr>
        <w:t>，其中</w:t>
      </w:r>
      <w:r w:rsidRPr="000A0A87">
        <w:rPr>
          <w:rFonts w:hint="eastAsia"/>
          <w:snapToGrid w:val="0"/>
          <w:color w:val="000000"/>
          <w:kern w:val="0"/>
          <w:sz w:val="28"/>
          <w:szCs w:val="28"/>
        </w:rPr>
        <w:t>财政</w:t>
      </w:r>
      <w:r w:rsidRPr="000A0A87">
        <w:rPr>
          <w:snapToGrid w:val="0"/>
          <w:color w:val="000000"/>
          <w:kern w:val="0"/>
          <w:sz w:val="28"/>
          <w:szCs w:val="28"/>
        </w:rPr>
        <w:t>拨款</w:t>
      </w:r>
      <w:r w:rsidRPr="000A0A87">
        <w:rPr>
          <w:rFonts w:hint="eastAsia"/>
          <w:snapToGrid w:val="0"/>
          <w:color w:val="000000"/>
          <w:kern w:val="0"/>
          <w:sz w:val="28"/>
          <w:szCs w:val="28"/>
        </w:rPr>
        <w:t>收</w:t>
      </w:r>
      <w:r w:rsidRPr="000A0A87">
        <w:rPr>
          <w:snapToGrid w:val="0"/>
          <w:color w:val="000000"/>
          <w:kern w:val="0"/>
          <w:sz w:val="28"/>
          <w:szCs w:val="28"/>
        </w:rPr>
        <w:t>入</w:t>
      </w:r>
      <w:r w:rsidR="005C2717" w:rsidRPr="000A0A87">
        <w:rPr>
          <w:rFonts w:hint="eastAsia"/>
          <w:snapToGrid w:val="0"/>
          <w:color w:val="000000"/>
          <w:kern w:val="0"/>
          <w:sz w:val="28"/>
          <w:szCs w:val="28"/>
        </w:rPr>
        <w:t>3460.79</w:t>
      </w:r>
      <w:r w:rsidRPr="000A0A87">
        <w:rPr>
          <w:rFonts w:hint="eastAsia"/>
          <w:snapToGrid w:val="0"/>
          <w:color w:val="000000"/>
          <w:kern w:val="0"/>
          <w:sz w:val="28"/>
          <w:szCs w:val="28"/>
        </w:rPr>
        <w:t>万元</w:t>
      </w:r>
      <w:r w:rsidRPr="000A0A87">
        <w:rPr>
          <w:snapToGrid w:val="0"/>
          <w:color w:val="000000"/>
          <w:kern w:val="0"/>
          <w:sz w:val="28"/>
          <w:szCs w:val="28"/>
        </w:rPr>
        <w:t>，</w:t>
      </w:r>
      <w:r w:rsidR="00985214" w:rsidRPr="000A0A87">
        <w:rPr>
          <w:rFonts w:hint="eastAsia"/>
          <w:snapToGrid w:val="0"/>
          <w:color w:val="000000"/>
          <w:kern w:val="0"/>
          <w:sz w:val="28"/>
          <w:szCs w:val="28"/>
        </w:rPr>
        <w:t>较上年</w:t>
      </w:r>
      <w:r w:rsidR="00985214" w:rsidRPr="000A0A87">
        <w:rPr>
          <w:snapToGrid w:val="0"/>
          <w:color w:val="000000"/>
          <w:kern w:val="0"/>
          <w:sz w:val="28"/>
          <w:szCs w:val="28"/>
        </w:rPr>
        <w:t>增长</w:t>
      </w:r>
      <w:r w:rsidR="00F47B87" w:rsidRPr="000A0A87">
        <w:rPr>
          <w:rFonts w:hint="eastAsia"/>
          <w:snapToGrid w:val="0"/>
          <w:color w:val="000000"/>
          <w:kern w:val="0"/>
          <w:sz w:val="28"/>
          <w:szCs w:val="28"/>
        </w:rPr>
        <w:t>115.8</w:t>
      </w:r>
      <w:r w:rsidR="00985214" w:rsidRPr="000A0A87">
        <w:rPr>
          <w:snapToGrid w:val="0"/>
          <w:color w:val="000000"/>
          <w:kern w:val="0"/>
          <w:sz w:val="28"/>
          <w:szCs w:val="28"/>
        </w:rPr>
        <w:t>%</w:t>
      </w:r>
      <w:r w:rsidR="00985214" w:rsidRPr="000A0A87">
        <w:rPr>
          <w:snapToGrid w:val="0"/>
          <w:color w:val="000000"/>
          <w:kern w:val="0"/>
          <w:sz w:val="28"/>
          <w:szCs w:val="28"/>
        </w:rPr>
        <w:t>，增收</w:t>
      </w:r>
      <w:r w:rsidR="00F47B87" w:rsidRPr="000A0A87">
        <w:rPr>
          <w:rFonts w:hint="eastAsia"/>
          <w:snapToGrid w:val="0"/>
          <w:color w:val="000000"/>
          <w:kern w:val="0"/>
          <w:sz w:val="28"/>
          <w:szCs w:val="28"/>
        </w:rPr>
        <w:t>1857.08</w:t>
      </w:r>
      <w:r w:rsidR="00985214" w:rsidRPr="000A0A87">
        <w:rPr>
          <w:rFonts w:hint="eastAsia"/>
          <w:snapToGrid w:val="0"/>
          <w:color w:val="000000"/>
          <w:kern w:val="0"/>
          <w:sz w:val="28"/>
          <w:szCs w:val="28"/>
        </w:rPr>
        <w:t>万元</w:t>
      </w:r>
      <w:r w:rsidR="00DB7E7C" w:rsidRPr="000A0A87">
        <w:rPr>
          <w:rFonts w:hint="eastAsia"/>
          <w:snapToGrid w:val="0"/>
          <w:color w:val="000000"/>
          <w:kern w:val="0"/>
          <w:sz w:val="28"/>
          <w:szCs w:val="28"/>
        </w:rPr>
        <w:t>，</w:t>
      </w:r>
      <w:r w:rsidR="00DB7E7C" w:rsidRPr="000A0A87">
        <w:rPr>
          <w:snapToGrid w:val="0"/>
          <w:color w:val="000000"/>
          <w:kern w:val="0"/>
          <w:sz w:val="28"/>
          <w:szCs w:val="28"/>
        </w:rPr>
        <w:t>主要原因</w:t>
      </w:r>
      <w:r w:rsidR="00985214" w:rsidRPr="000A0A87">
        <w:rPr>
          <w:rFonts w:hint="eastAsia"/>
          <w:snapToGrid w:val="0"/>
          <w:color w:val="000000"/>
          <w:kern w:val="0"/>
          <w:sz w:val="28"/>
          <w:szCs w:val="28"/>
        </w:rPr>
        <w:t>；</w:t>
      </w:r>
      <w:r w:rsidR="002A3A27" w:rsidRPr="000A0A87">
        <w:rPr>
          <w:rFonts w:hint="eastAsia"/>
          <w:snapToGrid w:val="0"/>
          <w:color w:val="000000"/>
          <w:kern w:val="0"/>
          <w:sz w:val="28"/>
          <w:szCs w:val="28"/>
        </w:rPr>
        <w:t>2015</w:t>
      </w:r>
      <w:r w:rsidR="002A3A27" w:rsidRPr="000A0A87">
        <w:rPr>
          <w:rFonts w:hint="eastAsia"/>
          <w:snapToGrid w:val="0"/>
          <w:color w:val="000000"/>
          <w:kern w:val="0"/>
          <w:sz w:val="28"/>
          <w:szCs w:val="28"/>
        </w:rPr>
        <w:t>年年末结转结余、</w:t>
      </w:r>
      <w:r w:rsidR="002A3A27" w:rsidRPr="000A0A87">
        <w:rPr>
          <w:rFonts w:hint="eastAsia"/>
          <w:snapToGrid w:val="0"/>
          <w:color w:val="000000"/>
          <w:kern w:val="0"/>
          <w:sz w:val="28"/>
          <w:szCs w:val="28"/>
        </w:rPr>
        <w:t>2016</w:t>
      </w:r>
      <w:r w:rsidR="002A3A27" w:rsidRPr="000A0A87">
        <w:rPr>
          <w:rFonts w:hint="eastAsia"/>
          <w:snapToGrid w:val="0"/>
          <w:color w:val="000000"/>
          <w:kern w:val="0"/>
          <w:sz w:val="28"/>
          <w:szCs w:val="28"/>
        </w:rPr>
        <w:t>年年初结转结余、大因镇防陵村道路建设资金，以及政府性基金预算</w:t>
      </w:r>
      <w:r w:rsidR="00D40DA5" w:rsidRPr="000A0A87">
        <w:rPr>
          <w:rFonts w:hint="eastAsia"/>
          <w:snapToGrid w:val="0"/>
          <w:color w:val="000000"/>
          <w:kern w:val="0"/>
          <w:sz w:val="28"/>
          <w:szCs w:val="28"/>
        </w:rPr>
        <w:t>等</w:t>
      </w:r>
      <w:r w:rsidR="002A3A27" w:rsidRPr="000A0A87">
        <w:rPr>
          <w:rFonts w:hint="eastAsia"/>
          <w:snapToGrid w:val="0"/>
          <w:color w:val="000000"/>
          <w:kern w:val="0"/>
          <w:sz w:val="28"/>
          <w:szCs w:val="28"/>
        </w:rPr>
        <w:t>支出的增加。</w:t>
      </w:r>
      <w:r w:rsidRPr="000A0A87">
        <w:rPr>
          <w:snapToGrid w:val="0"/>
          <w:color w:val="000000"/>
          <w:kern w:val="0"/>
          <w:sz w:val="28"/>
          <w:szCs w:val="28"/>
        </w:rPr>
        <w:t>其他收入</w:t>
      </w:r>
      <w:r w:rsidR="005C2717" w:rsidRPr="000A0A87">
        <w:rPr>
          <w:rFonts w:hint="eastAsia"/>
          <w:snapToGrid w:val="0"/>
          <w:color w:val="000000"/>
          <w:kern w:val="0"/>
          <w:sz w:val="28"/>
          <w:szCs w:val="28"/>
        </w:rPr>
        <w:t>1.93</w:t>
      </w:r>
      <w:r w:rsidRPr="000A0A87">
        <w:rPr>
          <w:rFonts w:hint="eastAsia"/>
          <w:snapToGrid w:val="0"/>
          <w:color w:val="000000"/>
          <w:kern w:val="0"/>
          <w:sz w:val="28"/>
          <w:szCs w:val="28"/>
        </w:rPr>
        <w:t>万</w:t>
      </w:r>
      <w:r w:rsidRPr="000A0A87">
        <w:rPr>
          <w:snapToGrid w:val="0"/>
          <w:color w:val="000000"/>
          <w:kern w:val="0"/>
          <w:sz w:val="28"/>
          <w:szCs w:val="28"/>
        </w:rPr>
        <w:t>元</w:t>
      </w:r>
      <w:r w:rsidR="00DB7E7C" w:rsidRPr="000A0A87">
        <w:rPr>
          <w:rFonts w:hint="eastAsia"/>
          <w:snapToGrid w:val="0"/>
          <w:color w:val="000000"/>
          <w:kern w:val="0"/>
          <w:sz w:val="28"/>
          <w:szCs w:val="28"/>
        </w:rPr>
        <w:t>，</w:t>
      </w:r>
      <w:r w:rsidR="00DB7E7C" w:rsidRPr="000A0A87">
        <w:rPr>
          <w:snapToGrid w:val="0"/>
          <w:color w:val="000000"/>
          <w:kern w:val="0"/>
          <w:sz w:val="28"/>
          <w:szCs w:val="28"/>
        </w:rPr>
        <w:t>较上年</w:t>
      </w:r>
      <w:r w:rsidR="00DB7E7C" w:rsidRPr="000A0A87">
        <w:rPr>
          <w:rFonts w:hint="eastAsia"/>
          <w:snapToGrid w:val="0"/>
          <w:color w:val="000000"/>
          <w:kern w:val="0"/>
          <w:sz w:val="28"/>
          <w:szCs w:val="28"/>
        </w:rPr>
        <w:t>减少</w:t>
      </w:r>
      <w:r w:rsidR="00D40DA5" w:rsidRPr="000A0A87">
        <w:rPr>
          <w:rFonts w:hint="eastAsia"/>
          <w:snapToGrid w:val="0"/>
          <w:color w:val="000000"/>
          <w:kern w:val="0"/>
          <w:sz w:val="28"/>
          <w:szCs w:val="28"/>
        </w:rPr>
        <w:t>36.01</w:t>
      </w:r>
      <w:r w:rsidR="00DB7E7C" w:rsidRPr="000A0A87">
        <w:rPr>
          <w:snapToGrid w:val="0"/>
          <w:color w:val="000000"/>
          <w:kern w:val="0"/>
          <w:sz w:val="28"/>
          <w:szCs w:val="28"/>
        </w:rPr>
        <w:t>%</w:t>
      </w:r>
      <w:r w:rsidR="00DB7E7C" w:rsidRPr="000A0A87">
        <w:rPr>
          <w:snapToGrid w:val="0"/>
          <w:color w:val="000000"/>
          <w:kern w:val="0"/>
          <w:sz w:val="28"/>
          <w:szCs w:val="28"/>
        </w:rPr>
        <w:t>，</w:t>
      </w:r>
      <w:r w:rsidR="00DB7E7C" w:rsidRPr="000A0A87">
        <w:rPr>
          <w:rFonts w:hint="eastAsia"/>
          <w:snapToGrid w:val="0"/>
          <w:color w:val="000000"/>
          <w:kern w:val="0"/>
          <w:sz w:val="28"/>
          <w:szCs w:val="28"/>
        </w:rPr>
        <w:t>减少</w:t>
      </w:r>
      <w:r w:rsidR="002A3A27" w:rsidRPr="000A0A87">
        <w:rPr>
          <w:rFonts w:hint="eastAsia"/>
          <w:snapToGrid w:val="0"/>
          <w:color w:val="000000"/>
          <w:kern w:val="0"/>
          <w:sz w:val="28"/>
          <w:szCs w:val="28"/>
        </w:rPr>
        <w:t>1.09</w:t>
      </w:r>
      <w:r w:rsidR="00DB7E7C" w:rsidRPr="000A0A87">
        <w:rPr>
          <w:rFonts w:hint="eastAsia"/>
          <w:snapToGrid w:val="0"/>
          <w:color w:val="000000"/>
          <w:kern w:val="0"/>
          <w:sz w:val="28"/>
          <w:szCs w:val="28"/>
        </w:rPr>
        <w:t>万元，</w:t>
      </w:r>
      <w:r w:rsidR="00DB7E7C" w:rsidRPr="000A0A87">
        <w:rPr>
          <w:snapToGrid w:val="0"/>
          <w:color w:val="000000"/>
          <w:kern w:val="0"/>
          <w:sz w:val="28"/>
          <w:szCs w:val="28"/>
        </w:rPr>
        <w:t>主要原因</w:t>
      </w:r>
      <w:r w:rsidR="00D40DA5" w:rsidRPr="000A0A87">
        <w:rPr>
          <w:rFonts w:hint="eastAsia"/>
          <w:snapToGrid w:val="0"/>
          <w:color w:val="000000"/>
          <w:kern w:val="0"/>
          <w:sz w:val="28"/>
          <w:szCs w:val="28"/>
        </w:rPr>
        <w:t>其他收入均为利息收入</w:t>
      </w:r>
      <w:r w:rsidR="00DB7E7C" w:rsidRPr="000A0A87">
        <w:rPr>
          <w:rFonts w:hint="eastAsia"/>
          <w:snapToGrid w:val="0"/>
          <w:color w:val="000000"/>
          <w:kern w:val="0"/>
          <w:sz w:val="28"/>
          <w:szCs w:val="28"/>
        </w:rPr>
        <w:t>。</w:t>
      </w:r>
    </w:p>
    <w:p w:rsidR="001C673D" w:rsidRPr="000A0A87" w:rsidRDefault="00DC5EA2">
      <w:pPr>
        <w:adjustRightInd w:val="0"/>
        <w:snapToGrid w:val="0"/>
        <w:spacing w:line="600" w:lineRule="exact"/>
        <w:ind w:firstLineChars="200" w:firstLine="560"/>
        <w:rPr>
          <w:rFonts w:ascii="黑体" w:eastAsia="黑体" w:hAnsi="黑体"/>
          <w:snapToGrid w:val="0"/>
          <w:color w:val="000000"/>
          <w:kern w:val="0"/>
          <w:sz w:val="28"/>
          <w:szCs w:val="28"/>
        </w:rPr>
      </w:pPr>
      <w:r w:rsidRPr="000A0A87">
        <w:rPr>
          <w:rFonts w:ascii="黑体" w:eastAsia="黑体" w:hAnsi="黑体" w:hint="eastAsia"/>
          <w:snapToGrid w:val="0"/>
          <w:color w:val="000000"/>
          <w:kern w:val="0"/>
          <w:sz w:val="28"/>
          <w:szCs w:val="28"/>
        </w:rPr>
        <w:t>三</w:t>
      </w:r>
      <w:r w:rsidRPr="000A0A87">
        <w:rPr>
          <w:rFonts w:ascii="黑体" w:eastAsia="黑体" w:hAnsi="黑体"/>
          <w:snapToGrid w:val="0"/>
          <w:color w:val="000000"/>
          <w:kern w:val="0"/>
          <w:sz w:val="28"/>
          <w:szCs w:val="28"/>
        </w:rPr>
        <w:t>、支出决算情况说明</w:t>
      </w:r>
    </w:p>
    <w:p w:rsidR="001C673D" w:rsidRPr="000A0A87" w:rsidRDefault="00DC5EA2">
      <w:pPr>
        <w:adjustRightInd w:val="0"/>
        <w:snapToGrid w:val="0"/>
        <w:spacing w:line="600" w:lineRule="exact"/>
        <w:ind w:firstLineChars="200" w:firstLine="560"/>
        <w:rPr>
          <w:snapToGrid w:val="0"/>
          <w:color w:val="000000"/>
          <w:kern w:val="0"/>
          <w:sz w:val="28"/>
          <w:szCs w:val="28"/>
        </w:rPr>
      </w:pPr>
      <w:r w:rsidRPr="000A0A87">
        <w:rPr>
          <w:rFonts w:hint="eastAsia"/>
          <w:snapToGrid w:val="0"/>
          <w:color w:val="000000"/>
          <w:kern w:val="0"/>
          <w:sz w:val="28"/>
          <w:szCs w:val="28"/>
        </w:rPr>
        <w:t>本</w:t>
      </w:r>
      <w:r w:rsidRPr="000A0A87">
        <w:rPr>
          <w:snapToGrid w:val="0"/>
          <w:color w:val="000000"/>
          <w:kern w:val="0"/>
          <w:sz w:val="28"/>
          <w:szCs w:val="28"/>
        </w:rPr>
        <w:t>部门</w:t>
      </w:r>
      <w:r w:rsidR="00985214" w:rsidRPr="000A0A87">
        <w:rPr>
          <w:rFonts w:hint="eastAsia"/>
          <w:snapToGrid w:val="0"/>
          <w:color w:val="000000"/>
          <w:kern w:val="0"/>
          <w:sz w:val="28"/>
          <w:szCs w:val="28"/>
        </w:rPr>
        <w:t>2016</w:t>
      </w:r>
      <w:r w:rsidRPr="000A0A87">
        <w:rPr>
          <w:rFonts w:hint="eastAsia"/>
          <w:snapToGrid w:val="0"/>
          <w:color w:val="000000"/>
          <w:kern w:val="0"/>
          <w:sz w:val="28"/>
          <w:szCs w:val="28"/>
        </w:rPr>
        <w:t>年</w:t>
      </w:r>
      <w:r w:rsidRPr="000A0A87">
        <w:rPr>
          <w:snapToGrid w:val="0"/>
          <w:color w:val="000000"/>
          <w:kern w:val="0"/>
          <w:sz w:val="28"/>
          <w:szCs w:val="28"/>
        </w:rPr>
        <w:t>度支出总计</w:t>
      </w:r>
      <w:r w:rsidR="005C2717" w:rsidRPr="000A0A87">
        <w:rPr>
          <w:rFonts w:hint="eastAsia"/>
          <w:snapToGrid w:val="0"/>
          <w:color w:val="000000"/>
          <w:kern w:val="0"/>
          <w:sz w:val="28"/>
          <w:szCs w:val="28"/>
        </w:rPr>
        <w:t>3938.33</w:t>
      </w:r>
      <w:r w:rsidRPr="000A0A87">
        <w:rPr>
          <w:rFonts w:hint="eastAsia"/>
          <w:snapToGrid w:val="0"/>
          <w:color w:val="000000"/>
          <w:kern w:val="0"/>
          <w:sz w:val="28"/>
          <w:szCs w:val="28"/>
        </w:rPr>
        <w:t>万</w:t>
      </w:r>
      <w:r w:rsidRPr="000A0A87">
        <w:rPr>
          <w:snapToGrid w:val="0"/>
          <w:color w:val="000000"/>
          <w:kern w:val="0"/>
          <w:sz w:val="28"/>
          <w:szCs w:val="28"/>
        </w:rPr>
        <w:t>元，其中</w:t>
      </w:r>
      <w:r w:rsidRPr="000A0A87">
        <w:rPr>
          <w:rFonts w:hint="eastAsia"/>
          <w:snapToGrid w:val="0"/>
          <w:color w:val="000000"/>
          <w:kern w:val="0"/>
          <w:sz w:val="28"/>
          <w:szCs w:val="28"/>
        </w:rPr>
        <w:t>基本</w:t>
      </w:r>
      <w:r w:rsidRPr="000A0A87">
        <w:rPr>
          <w:snapToGrid w:val="0"/>
          <w:color w:val="000000"/>
          <w:kern w:val="0"/>
          <w:sz w:val="28"/>
          <w:szCs w:val="28"/>
        </w:rPr>
        <w:t>支出</w:t>
      </w:r>
      <w:r w:rsidR="005C2717" w:rsidRPr="000A0A87">
        <w:rPr>
          <w:rFonts w:hint="eastAsia"/>
          <w:snapToGrid w:val="0"/>
          <w:color w:val="000000"/>
          <w:kern w:val="0"/>
          <w:sz w:val="28"/>
          <w:szCs w:val="28"/>
        </w:rPr>
        <w:t>1095.6</w:t>
      </w:r>
      <w:r w:rsidRPr="000A0A87">
        <w:rPr>
          <w:rFonts w:hint="eastAsia"/>
          <w:snapToGrid w:val="0"/>
          <w:color w:val="000000"/>
          <w:kern w:val="0"/>
          <w:sz w:val="28"/>
          <w:szCs w:val="28"/>
        </w:rPr>
        <w:t>万</w:t>
      </w:r>
      <w:r w:rsidRPr="000A0A87">
        <w:rPr>
          <w:snapToGrid w:val="0"/>
          <w:color w:val="000000"/>
          <w:kern w:val="0"/>
          <w:sz w:val="28"/>
          <w:szCs w:val="28"/>
        </w:rPr>
        <w:t>元，</w:t>
      </w:r>
      <w:r w:rsidR="00DB7E7C" w:rsidRPr="000A0A87">
        <w:rPr>
          <w:rFonts w:hint="eastAsia"/>
          <w:snapToGrid w:val="0"/>
          <w:color w:val="000000"/>
          <w:kern w:val="0"/>
          <w:sz w:val="28"/>
          <w:szCs w:val="28"/>
        </w:rPr>
        <w:t>占</w:t>
      </w:r>
      <w:r w:rsidR="00DB7E7C" w:rsidRPr="000A0A87">
        <w:rPr>
          <w:snapToGrid w:val="0"/>
          <w:color w:val="000000"/>
          <w:kern w:val="0"/>
          <w:sz w:val="28"/>
          <w:szCs w:val="28"/>
        </w:rPr>
        <w:t>总支出</w:t>
      </w:r>
      <w:r w:rsidR="005C2717" w:rsidRPr="000A0A87">
        <w:rPr>
          <w:rFonts w:hint="eastAsia"/>
          <w:snapToGrid w:val="0"/>
          <w:color w:val="000000"/>
          <w:kern w:val="0"/>
          <w:sz w:val="28"/>
          <w:szCs w:val="28"/>
        </w:rPr>
        <w:t>27.82</w:t>
      </w:r>
      <w:r w:rsidR="00DB7E7C" w:rsidRPr="000A0A87">
        <w:rPr>
          <w:snapToGrid w:val="0"/>
          <w:color w:val="000000"/>
          <w:kern w:val="0"/>
          <w:sz w:val="28"/>
          <w:szCs w:val="28"/>
        </w:rPr>
        <w:t>%</w:t>
      </w:r>
      <w:r w:rsidR="00DB7E7C" w:rsidRPr="000A0A87">
        <w:rPr>
          <w:rFonts w:hint="eastAsia"/>
          <w:snapToGrid w:val="0"/>
          <w:color w:val="000000"/>
          <w:kern w:val="0"/>
          <w:sz w:val="28"/>
          <w:szCs w:val="28"/>
        </w:rPr>
        <w:t>；</w:t>
      </w:r>
      <w:r w:rsidRPr="000A0A87">
        <w:rPr>
          <w:snapToGrid w:val="0"/>
          <w:color w:val="000000"/>
          <w:kern w:val="0"/>
          <w:sz w:val="28"/>
          <w:szCs w:val="28"/>
        </w:rPr>
        <w:t>项目支出</w:t>
      </w:r>
      <w:r w:rsidR="005C2717" w:rsidRPr="000A0A87">
        <w:rPr>
          <w:rFonts w:hint="eastAsia"/>
          <w:snapToGrid w:val="0"/>
          <w:color w:val="000000"/>
          <w:kern w:val="0"/>
          <w:sz w:val="28"/>
          <w:szCs w:val="28"/>
        </w:rPr>
        <w:t>2842.73</w:t>
      </w:r>
      <w:r w:rsidRPr="000A0A87">
        <w:rPr>
          <w:rFonts w:hint="eastAsia"/>
          <w:snapToGrid w:val="0"/>
          <w:color w:val="000000"/>
          <w:kern w:val="0"/>
          <w:sz w:val="28"/>
          <w:szCs w:val="28"/>
        </w:rPr>
        <w:t>万</w:t>
      </w:r>
      <w:r w:rsidRPr="000A0A87">
        <w:rPr>
          <w:snapToGrid w:val="0"/>
          <w:color w:val="000000"/>
          <w:kern w:val="0"/>
          <w:sz w:val="28"/>
          <w:szCs w:val="28"/>
        </w:rPr>
        <w:t>元</w:t>
      </w:r>
      <w:r w:rsidR="00DB7E7C" w:rsidRPr="000A0A87">
        <w:rPr>
          <w:rFonts w:hint="eastAsia"/>
          <w:snapToGrid w:val="0"/>
          <w:color w:val="000000"/>
          <w:kern w:val="0"/>
          <w:sz w:val="28"/>
          <w:szCs w:val="28"/>
        </w:rPr>
        <w:t>，</w:t>
      </w:r>
      <w:r w:rsidR="00DB7E7C" w:rsidRPr="000A0A87">
        <w:rPr>
          <w:snapToGrid w:val="0"/>
          <w:color w:val="000000"/>
          <w:kern w:val="0"/>
          <w:sz w:val="28"/>
          <w:szCs w:val="28"/>
        </w:rPr>
        <w:t>占总支出</w:t>
      </w:r>
      <w:r w:rsidR="005C2717" w:rsidRPr="000A0A87">
        <w:rPr>
          <w:rFonts w:hint="eastAsia"/>
          <w:snapToGrid w:val="0"/>
          <w:color w:val="000000"/>
          <w:kern w:val="0"/>
          <w:sz w:val="28"/>
          <w:szCs w:val="28"/>
        </w:rPr>
        <w:t>72.18</w:t>
      </w:r>
      <w:r w:rsidR="00DB7E7C" w:rsidRPr="000A0A87">
        <w:rPr>
          <w:snapToGrid w:val="0"/>
          <w:color w:val="000000"/>
          <w:kern w:val="0"/>
          <w:sz w:val="28"/>
          <w:szCs w:val="28"/>
        </w:rPr>
        <w:t>%</w:t>
      </w:r>
      <w:r w:rsidRPr="000A0A87">
        <w:rPr>
          <w:rFonts w:hint="eastAsia"/>
          <w:snapToGrid w:val="0"/>
          <w:color w:val="000000"/>
          <w:kern w:val="0"/>
          <w:sz w:val="28"/>
          <w:szCs w:val="28"/>
        </w:rPr>
        <w:t>。</w:t>
      </w:r>
    </w:p>
    <w:p w:rsidR="001C673D" w:rsidRPr="000A0A87" w:rsidRDefault="00DC5EA2">
      <w:pPr>
        <w:adjustRightInd w:val="0"/>
        <w:snapToGrid w:val="0"/>
        <w:spacing w:line="600" w:lineRule="exact"/>
        <w:ind w:firstLineChars="200" w:firstLine="560"/>
        <w:rPr>
          <w:rFonts w:ascii="黑体" w:eastAsia="黑体" w:hAnsi="黑体"/>
          <w:snapToGrid w:val="0"/>
          <w:color w:val="000000"/>
          <w:kern w:val="0"/>
          <w:sz w:val="28"/>
          <w:szCs w:val="28"/>
        </w:rPr>
      </w:pPr>
      <w:r w:rsidRPr="000A0A87">
        <w:rPr>
          <w:rFonts w:ascii="黑体" w:eastAsia="黑体" w:hAnsi="黑体" w:hint="eastAsia"/>
          <w:snapToGrid w:val="0"/>
          <w:color w:val="000000"/>
          <w:kern w:val="0"/>
          <w:sz w:val="28"/>
          <w:szCs w:val="28"/>
        </w:rPr>
        <w:t>四</w:t>
      </w:r>
      <w:r w:rsidRPr="000A0A87">
        <w:rPr>
          <w:rFonts w:ascii="黑体" w:eastAsia="黑体" w:hAnsi="黑体"/>
          <w:snapToGrid w:val="0"/>
          <w:color w:val="000000"/>
          <w:kern w:val="0"/>
          <w:sz w:val="28"/>
          <w:szCs w:val="28"/>
        </w:rPr>
        <w:t>、财政拨款收入支出</w:t>
      </w:r>
      <w:r w:rsidRPr="000A0A87">
        <w:rPr>
          <w:rFonts w:ascii="黑体" w:eastAsia="黑体" w:hAnsi="黑体" w:hint="eastAsia"/>
          <w:snapToGrid w:val="0"/>
          <w:color w:val="000000"/>
          <w:kern w:val="0"/>
          <w:sz w:val="28"/>
          <w:szCs w:val="28"/>
        </w:rPr>
        <w:t>决算</w:t>
      </w:r>
      <w:r w:rsidRPr="000A0A87">
        <w:rPr>
          <w:rFonts w:ascii="黑体" w:eastAsia="黑体" w:hAnsi="黑体"/>
          <w:snapToGrid w:val="0"/>
          <w:color w:val="000000"/>
          <w:kern w:val="0"/>
          <w:sz w:val="28"/>
          <w:szCs w:val="28"/>
        </w:rPr>
        <w:t>总体情况说明</w:t>
      </w:r>
    </w:p>
    <w:p w:rsidR="001C673D" w:rsidRDefault="00DC5EA2" w:rsidP="00DB7E7C">
      <w:pPr>
        <w:adjustRightInd w:val="0"/>
        <w:snapToGrid w:val="0"/>
        <w:spacing w:line="600" w:lineRule="exact"/>
        <w:ind w:firstLineChars="200" w:firstLine="560"/>
        <w:rPr>
          <w:snapToGrid w:val="0"/>
          <w:color w:val="000000"/>
          <w:kern w:val="0"/>
          <w:sz w:val="28"/>
          <w:szCs w:val="28"/>
        </w:rPr>
      </w:pPr>
      <w:r w:rsidRPr="000A0A87">
        <w:rPr>
          <w:rFonts w:hint="eastAsia"/>
          <w:snapToGrid w:val="0"/>
          <w:color w:val="000000"/>
          <w:kern w:val="0"/>
          <w:sz w:val="28"/>
          <w:szCs w:val="28"/>
        </w:rPr>
        <w:t>本</w:t>
      </w:r>
      <w:r w:rsidRPr="000A0A87">
        <w:rPr>
          <w:snapToGrid w:val="0"/>
          <w:color w:val="000000"/>
          <w:kern w:val="0"/>
          <w:sz w:val="28"/>
          <w:szCs w:val="28"/>
        </w:rPr>
        <w:t>部门</w:t>
      </w:r>
      <w:r w:rsidR="00DB7E7C" w:rsidRPr="000A0A87">
        <w:rPr>
          <w:rFonts w:hint="eastAsia"/>
          <w:snapToGrid w:val="0"/>
          <w:color w:val="000000"/>
          <w:kern w:val="0"/>
          <w:sz w:val="28"/>
          <w:szCs w:val="28"/>
        </w:rPr>
        <w:t>2016</w:t>
      </w:r>
      <w:r w:rsidRPr="000A0A87">
        <w:rPr>
          <w:rFonts w:hint="eastAsia"/>
          <w:snapToGrid w:val="0"/>
          <w:color w:val="000000"/>
          <w:kern w:val="0"/>
          <w:sz w:val="28"/>
          <w:szCs w:val="28"/>
        </w:rPr>
        <w:t>年</w:t>
      </w:r>
      <w:r w:rsidRPr="000A0A87">
        <w:rPr>
          <w:snapToGrid w:val="0"/>
          <w:color w:val="000000"/>
          <w:kern w:val="0"/>
          <w:sz w:val="28"/>
          <w:szCs w:val="28"/>
        </w:rPr>
        <w:t>度</w:t>
      </w:r>
      <w:r w:rsidRPr="000A0A87">
        <w:rPr>
          <w:rFonts w:hint="eastAsia"/>
          <w:snapToGrid w:val="0"/>
          <w:color w:val="000000"/>
          <w:kern w:val="0"/>
          <w:sz w:val="28"/>
          <w:szCs w:val="28"/>
        </w:rPr>
        <w:t>财政</w:t>
      </w:r>
      <w:r w:rsidRPr="000A0A87">
        <w:rPr>
          <w:snapToGrid w:val="0"/>
          <w:color w:val="000000"/>
          <w:kern w:val="0"/>
          <w:sz w:val="28"/>
          <w:szCs w:val="28"/>
        </w:rPr>
        <w:t>拨款收入</w:t>
      </w:r>
      <w:r w:rsidRPr="000A0A87">
        <w:rPr>
          <w:rFonts w:hint="eastAsia"/>
          <w:snapToGrid w:val="0"/>
          <w:color w:val="000000"/>
          <w:kern w:val="0"/>
          <w:sz w:val="28"/>
          <w:szCs w:val="28"/>
        </w:rPr>
        <w:t>总</w:t>
      </w:r>
      <w:r w:rsidRPr="000A0A87">
        <w:rPr>
          <w:snapToGrid w:val="0"/>
          <w:color w:val="000000"/>
          <w:kern w:val="0"/>
          <w:sz w:val="28"/>
          <w:szCs w:val="28"/>
        </w:rPr>
        <w:t>计</w:t>
      </w:r>
      <w:r w:rsidR="00897CF7" w:rsidRPr="000A0A87">
        <w:rPr>
          <w:rFonts w:hint="eastAsia"/>
          <w:snapToGrid w:val="0"/>
          <w:color w:val="000000"/>
          <w:kern w:val="0"/>
          <w:sz w:val="28"/>
          <w:szCs w:val="28"/>
        </w:rPr>
        <w:t>3460.79</w:t>
      </w:r>
      <w:r w:rsidRPr="000A0A87">
        <w:rPr>
          <w:rFonts w:hint="eastAsia"/>
          <w:snapToGrid w:val="0"/>
          <w:color w:val="000000"/>
          <w:kern w:val="0"/>
          <w:sz w:val="28"/>
          <w:szCs w:val="28"/>
        </w:rPr>
        <w:t>万</w:t>
      </w:r>
      <w:r w:rsidRPr="000A0A87">
        <w:rPr>
          <w:snapToGrid w:val="0"/>
          <w:color w:val="000000"/>
          <w:kern w:val="0"/>
          <w:sz w:val="28"/>
          <w:szCs w:val="28"/>
        </w:rPr>
        <w:t>元，较上年增长</w:t>
      </w:r>
      <w:r w:rsidR="00897CF7" w:rsidRPr="000A0A87">
        <w:rPr>
          <w:rFonts w:hint="eastAsia"/>
          <w:snapToGrid w:val="0"/>
          <w:color w:val="000000"/>
          <w:kern w:val="0"/>
          <w:sz w:val="28"/>
          <w:szCs w:val="28"/>
        </w:rPr>
        <w:t>115.8</w:t>
      </w:r>
      <w:r w:rsidRPr="000A0A87">
        <w:rPr>
          <w:snapToGrid w:val="0"/>
          <w:color w:val="000000"/>
          <w:kern w:val="0"/>
          <w:sz w:val="28"/>
          <w:szCs w:val="28"/>
        </w:rPr>
        <w:t>%</w:t>
      </w:r>
      <w:r w:rsidRPr="000A0A87">
        <w:rPr>
          <w:snapToGrid w:val="0"/>
          <w:color w:val="000000"/>
          <w:kern w:val="0"/>
          <w:sz w:val="28"/>
          <w:szCs w:val="28"/>
        </w:rPr>
        <w:t>，增收</w:t>
      </w:r>
      <w:r w:rsidR="00897CF7" w:rsidRPr="000A0A87">
        <w:rPr>
          <w:rFonts w:hint="eastAsia"/>
          <w:snapToGrid w:val="0"/>
          <w:color w:val="000000"/>
          <w:kern w:val="0"/>
          <w:sz w:val="28"/>
          <w:szCs w:val="28"/>
        </w:rPr>
        <w:t>1857.08</w:t>
      </w:r>
      <w:r w:rsidRPr="000A0A87">
        <w:rPr>
          <w:rFonts w:hint="eastAsia"/>
          <w:snapToGrid w:val="0"/>
          <w:color w:val="000000"/>
          <w:kern w:val="0"/>
          <w:sz w:val="28"/>
          <w:szCs w:val="28"/>
        </w:rPr>
        <w:t>万</w:t>
      </w:r>
      <w:r w:rsidRPr="000A0A87">
        <w:rPr>
          <w:snapToGrid w:val="0"/>
          <w:color w:val="000000"/>
          <w:kern w:val="0"/>
          <w:sz w:val="28"/>
          <w:szCs w:val="28"/>
        </w:rPr>
        <w:t>元</w:t>
      </w:r>
      <w:r w:rsidRPr="000A0A87">
        <w:rPr>
          <w:rFonts w:hint="eastAsia"/>
          <w:snapToGrid w:val="0"/>
          <w:color w:val="000000"/>
          <w:kern w:val="0"/>
          <w:sz w:val="28"/>
          <w:szCs w:val="28"/>
        </w:rPr>
        <w:t>；</w:t>
      </w:r>
      <w:r w:rsidRPr="000A0A87">
        <w:rPr>
          <w:snapToGrid w:val="0"/>
          <w:color w:val="000000"/>
          <w:kern w:val="0"/>
          <w:sz w:val="28"/>
          <w:szCs w:val="28"/>
        </w:rPr>
        <w:t>财政拨款支出总计</w:t>
      </w:r>
      <w:r w:rsidR="00D40DA5" w:rsidRPr="000A0A87">
        <w:rPr>
          <w:rFonts w:hint="eastAsia"/>
          <w:snapToGrid w:val="0"/>
          <w:color w:val="000000"/>
          <w:kern w:val="0"/>
          <w:sz w:val="28"/>
          <w:szCs w:val="28"/>
        </w:rPr>
        <w:t>3906.62</w:t>
      </w:r>
      <w:r w:rsidRPr="000A0A87">
        <w:rPr>
          <w:rFonts w:hint="eastAsia"/>
          <w:snapToGrid w:val="0"/>
          <w:color w:val="000000"/>
          <w:kern w:val="0"/>
          <w:sz w:val="28"/>
          <w:szCs w:val="28"/>
        </w:rPr>
        <w:t>万</w:t>
      </w:r>
      <w:r w:rsidRPr="000A0A87">
        <w:rPr>
          <w:snapToGrid w:val="0"/>
          <w:color w:val="000000"/>
          <w:kern w:val="0"/>
          <w:sz w:val="28"/>
          <w:szCs w:val="28"/>
        </w:rPr>
        <w:t>元，</w:t>
      </w:r>
      <w:r w:rsidRPr="000A0A87">
        <w:rPr>
          <w:rFonts w:hint="eastAsia"/>
          <w:snapToGrid w:val="0"/>
          <w:color w:val="000000"/>
          <w:kern w:val="0"/>
          <w:sz w:val="28"/>
          <w:szCs w:val="28"/>
        </w:rPr>
        <w:t>较</w:t>
      </w:r>
      <w:r w:rsidRPr="000A0A87">
        <w:rPr>
          <w:snapToGrid w:val="0"/>
          <w:color w:val="000000"/>
          <w:kern w:val="0"/>
          <w:sz w:val="28"/>
          <w:szCs w:val="28"/>
        </w:rPr>
        <w:t>上年</w:t>
      </w:r>
      <w:r w:rsidRPr="000A0A87">
        <w:rPr>
          <w:rFonts w:hint="eastAsia"/>
          <w:snapToGrid w:val="0"/>
          <w:color w:val="000000"/>
          <w:kern w:val="0"/>
          <w:sz w:val="28"/>
          <w:szCs w:val="28"/>
        </w:rPr>
        <w:t>增</w:t>
      </w:r>
      <w:r w:rsidRPr="000A0A87">
        <w:rPr>
          <w:snapToGrid w:val="0"/>
          <w:color w:val="000000"/>
          <w:kern w:val="0"/>
          <w:sz w:val="28"/>
          <w:szCs w:val="28"/>
        </w:rPr>
        <w:t>长</w:t>
      </w:r>
      <w:r w:rsidR="00D40DA5" w:rsidRPr="000A0A87">
        <w:rPr>
          <w:rFonts w:hint="eastAsia"/>
          <w:snapToGrid w:val="0"/>
          <w:color w:val="000000"/>
          <w:kern w:val="0"/>
          <w:sz w:val="28"/>
          <w:szCs w:val="28"/>
        </w:rPr>
        <w:t>164.93</w:t>
      </w:r>
      <w:r w:rsidRPr="000A0A87">
        <w:rPr>
          <w:snapToGrid w:val="0"/>
          <w:color w:val="000000"/>
          <w:kern w:val="0"/>
          <w:sz w:val="28"/>
          <w:szCs w:val="28"/>
        </w:rPr>
        <w:t>%</w:t>
      </w:r>
      <w:r w:rsidRPr="000A0A87">
        <w:rPr>
          <w:snapToGrid w:val="0"/>
          <w:color w:val="000000"/>
          <w:kern w:val="0"/>
          <w:sz w:val="28"/>
          <w:szCs w:val="28"/>
        </w:rPr>
        <w:t>，增支</w:t>
      </w:r>
      <w:r w:rsidR="00D40DA5" w:rsidRPr="000A0A87">
        <w:rPr>
          <w:rFonts w:hint="eastAsia"/>
          <w:snapToGrid w:val="0"/>
          <w:color w:val="000000"/>
          <w:kern w:val="0"/>
          <w:sz w:val="28"/>
          <w:szCs w:val="28"/>
        </w:rPr>
        <w:t>2432.08</w:t>
      </w:r>
      <w:r w:rsidRPr="000A0A87">
        <w:rPr>
          <w:rFonts w:hint="eastAsia"/>
          <w:snapToGrid w:val="0"/>
          <w:color w:val="000000"/>
          <w:kern w:val="0"/>
          <w:sz w:val="28"/>
          <w:szCs w:val="28"/>
        </w:rPr>
        <w:t>万</w:t>
      </w:r>
      <w:r w:rsidRPr="000A0A87">
        <w:rPr>
          <w:snapToGrid w:val="0"/>
          <w:color w:val="000000"/>
          <w:kern w:val="0"/>
          <w:sz w:val="28"/>
          <w:szCs w:val="28"/>
        </w:rPr>
        <w:t>元，</w:t>
      </w:r>
      <w:r w:rsidRPr="000A0A87">
        <w:rPr>
          <w:rFonts w:hint="eastAsia"/>
          <w:snapToGrid w:val="0"/>
          <w:color w:val="000000"/>
          <w:kern w:val="0"/>
          <w:sz w:val="28"/>
          <w:szCs w:val="28"/>
        </w:rPr>
        <w:t>年</w:t>
      </w:r>
      <w:r w:rsidRPr="000A0A87">
        <w:rPr>
          <w:snapToGrid w:val="0"/>
          <w:color w:val="000000"/>
          <w:kern w:val="0"/>
          <w:sz w:val="28"/>
          <w:szCs w:val="28"/>
        </w:rPr>
        <w:t>末财政拨款结转结余</w:t>
      </w:r>
      <w:r w:rsidR="005C2717" w:rsidRPr="000A0A87">
        <w:rPr>
          <w:rFonts w:hint="eastAsia"/>
          <w:snapToGrid w:val="0"/>
          <w:color w:val="000000"/>
          <w:kern w:val="0"/>
          <w:sz w:val="28"/>
          <w:szCs w:val="28"/>
        </w:rPr>
        <w:t>0.46</w:t>
      </w:r>
      <w:r w:rsidRPr="000A0A87">
        <w:rPr>
          <w:rFonts w:hint="eastAsia"/>
          <w:snapToGrid w:val="0"/>
          <w:color w:val="000000"/>
          <w:kern w:val="0"/>
          <w:sz w:val="28"/>
          <w:szCs w:val="28"/>
        </w:rPr>
        <w:t>万</w:t>
      </w:r>
      <w:r w:rsidRPr="000A0A87">
        <w:rPr>
          <w:snapToGrid w:val="0"/>
          <w:color w:val="000000"/>
          <w:kern w:val="0"/>
          <w:sz w:val="28"/>
          <w:szCs w:val="28"/>
        </w:rPr>
        <w:t>元。</w:t>
      </w:r>
    </w:p>
    <w:p w:rsidR="00A663DB" w:rsidRPr="00A663DB" w:rsidRDefault="00A663DB" w:rsidP="00A663DB">
      <w:pPr>
        <w:adjustRightInd w:val="0"/>
        <w:snapToGrid w:val="0"/>
        <w:spacing w:line="600" w:lineRule="exact"/>
        <w:ind w:firstLineChars="200" w:firstLine="560"/>
        <w:rPr>
          <w:snapToGrid w:val="0"/>
          <w:kern w:val="0"/>
          <w:sz w:val="28"/>
          <w:szCs w:val="28"/>
        </w:rPr>
      </w:pPr>
      <w:r w:rsidRPr="00A663DB">
        <w:rPr>
          <w:rFonts w:hint="eastAsia"/>
          <w:snapToGrid w:val="0"/>
          <w:kern w:val="0"/>
          <w:sz w:val="28"/>
          <w:szCs w:val="28"/>
        </w:rPr>
        <w:t>2016</w:t>
      </w:r>
      <w:r w:rsidRPr="00A663DB">
        <w:rPr>
          <w:rFonts w:hint="eastAsia"/>
          <w:snapToGrid w:val="0"/>
          <w:kern w:val="0"/>
          <w:sz w:val="28"/>
          <w:szCs w:val="28"/>
        </w:rPr>
        <w:t>年</w:t>
      </w:r>
      <w:r w:rsidRPr="00A663DB">
        <w:rPr>
          <w:snapToGrid w:val="0"/>
          <w:kern w:val="0"/>
          <w:sz w:val="28"/>
          <w:szCs w:val="28"/>
        </w:rPr>
        <w:t>财政拨款</w:t>
      </w:r>
      <w:r w:rsidRPr="00A663DB">
        <w:rPr>
          <w:rFonts w:hint="eastAsia"/>
          <w:snapToGrid w:val="0"/>
          <w:kern w:val="0"/>
          <w:sz w:val="28"/>
          <w:szCs w:val="28"/>
        </w:rPr>
        <w:t>支出</w:t>
      </w:r>
      <w:r w:rsidRPr="00A663DB">
        <w:rPr>
          <w:snapToGrid w:val="0"/>
          <w:kern w:val="0"/>
          <w:sz w:val="28"/>
          <w:szCs w:val="28"/>
        </w:rPr>
        <w:t>年初预算数</w:t>
      </w:r>
      <w:r w:rsidRPr="00A663DB">
        <w:rPr>
          <w:rFonts w:hint="eastAsia"/>
          <w:snapToGrid w:val="0"/>
          <w:kern w:val="0"/>
          <w:sz w:val="28"/>
          <w:szCs w:val="28"/>
        </w:rPr>
        <w:t>为</w:t>
      </w:r>
      <w:r w:rsidRPr="00A663DB">
        <w:rPr>
          <w:snapToGrid w:val="0"/>
          <w:kern w:val="0"/>
          <w:sz w:val="28"/>
          <w:szCs w:val="28"/>
        </w:rPr>
        <w:fldChar w:fldCharType="begin"/>
      </w:r>
      <w:r w:rsidRPr="00A663DB">
        <w:rPr>
          <w:snapToGrid w:val="0"/>
          <w:kern w:val="0"/>
          <w:sz w:val="28"/>
          <w:szCs w:val="28"/>
        </w:rPr>
        <w:instrText xml:space="preserve"> </w:instrText>
      </w:r>
      <w:r w:rsidRPr="00A663DB">
        <w:rPr>
          <w:rFonts w:hint="eastAsia"/>
          <w:snapToGrid w:val="0"/>
          <w:kern w:val="0"/>
          <w:sz w:val="28"/>
          <w:szCs w:val="28"/>
        </w:rPr>
        <w:instrText xml:space="preserve">MERGEFIELD </w:instrText>
      </w:r>
      <w:r w:rsidRPr="00A663DB">
        <w:rPr>
          <w:rFonts w:hint="eastAsia"/>
          <w:snapToGrid w:val="0"/>
          <w:kern w:val="0"/>
          <w:sz w:val="28"/>
          <w:szCs w:val="28"/>
        </w:rPr>
        <w:instrText>本年支出合计</w:instrText>
      </w:r>
      <w:r w:rsidRPr="00A663DB">
        <w:rPr>
          <w:rFonts w:hint="eastAsia"/>
          <w:snapToGrid w:val="0"/>
          <w:kern w:val="0"/>
          <w:sz w:val="28"/>
          <w:szCs w:val="28"/>
        </w:rPr>
        <w:instrText>_</w:instrText>
      </w:r>
      <w:r w:rsidRPr="00A663DB">
        <w:rPr>
          <w:rFonts w:hint="eastAsia"/>
          <w:snapToGrid w:val="0"/>
          <w:kern w:val="0"/>
          <w:sz w:val="28"/>
          <w:szCs w:val="28"/>
        </w:rPr>
        <w:instrText>支出年初预算数小计</w:instrText>
      </w:r>
      <w:r w:rsidRPr="00A663DB">
        <w:rPr>
          <w:snapToGrid w:val="0"/>
          <w:kern w:val="0"/>
          <w:sz w:val="28"/>
          <w:szCs w:val="28"/>
        </w:rPr>
        <w:instrText xml:space="preserve"> </w:instrText>
      </w:r>
      <w:r w:rsidRPr="00A663DB">
        <w:rPr>
          <w:snapToGrid w:val="0"/>
          <w:kern w:val="0"/>
          <w:sz w:val="28"/>
          <w:szCs w:val="28"/>
        </w:rPr>
        <w:fldChar w:fldCharType="separate"/>
      </w:r>
      <w:r w:rsidRPr="00A663DB">
        <w:rPr>
          <w:noProof/>
          <w:snapToGrid w:val="0"/>
          <w:kern w:val="0"/>
          <w:sz w:val="28"/>
          <w:szCs w:val="28"/>
        </w:rPr>
        <w:t>1006.96</w:t>
      </w:r>
      <w:r w:rsidRPr="00A663DB">
        <w:rPr>
          <w:snapToGrid w:val="0"/>
          <w:kern w:val="0"/>
          <w:sz w:val="28"/>
          <w:szCs w:val="28"/>
        </w:rPr>
        <w:fldChar w:fldCharType="end"/>
      </w:r>
      <w:r w:rsidRPr="00A663DB">
        <w:rPr>
          <w:rFonts w:hint="eastAsia"/>
          <w:snapToGrid w:val="0"/>
          <w:kern w:val="0"/>
          <w:sz w:val="28"/>
          <w:szCs w:val="28"/>
        </w:rPr>
        <w:t>万元，本年</w:t>
      </w:r>
      <w:r w:rsidRPr="00A663DB">
        <w:rPr>
          <w:snapToGrid w:val="0"/>
          <w:kern w:val="0"/>
          <w:sz w:val="28"/>
          <w:szCs w:val="28"/>
        </w:rPr>
        <w:t>支出决算数为</w:t>
      </w:r>
      <w:r w:rsidRPr="00A663DB">
        <w:rPr>
          <w:snapToGrid w:val="0"/>
          <w:kern w:val="0"/>
          <w:sz w:val="28"/>
          <w:szCs w:val="28"/>
        </w:rPr>
        <w:fldChar w:fldCharType="begin"/>
      </w:r>
      <w:r w:rsidRPr="00A663DB">
        <w:rPr>
          <w:snapToGrid w:val="0"/>
          <w:kern w:val="0"/>
          <w:sz w:val="28"/>
          <w:szCs w:val="28"/>
        </w:rPr>
        <w:instrText xml:space="preserve"> </w:instrText>
      </w:r>
      <w:r w:rsidRPr="00A663DB">
        <w:rPr>
          <w:rFonts w:hint="eastAsia"/>
          <w:snapToGrid w:val="0"/>
          <w:kern w:val="0"/>
          <w:sz w:val="28"/>
          <w:szCs w:val="28"/>
        </w:rPr>
        <w:instrText xml:space="preserve">MERGEFIELD </w:instrText>
      </w:r>
      <w:r w:rsidRPr="00A663DB">
        <w:rPr>
          <w:rFonts w:hint="eastAsia"/>
          <w:snapToGrid w:val="0"/>
          <w:kern w:val="0"/>
          <w:sz w:val="28"/>
          <w:szCs w:val="28"/>
        </w:rPr>
        <w:instrText>本年支出合计</w:instrText>
      </w:r>
      <w:r w:rsidRPr="00A663DB">
        <w:rPr>
          <w:rFonts w:hint="eastAsia"/>
          <w:snapToGrid w:val="0"/>
          <w:kern w:val="0"/>
          <w:sz w:val="28"/>
          <w:szCs w:val="28"/>
        </w:rPr>
        <w:instrText>_</w:instrText>
      </w:r>
      <w:r w:rsidRPr="00A663DB">
        <w:rPr>
          <w:rFonts w:hint="eastAsia"/>
          <w:snapToGrid w:val="0"/>
          <w:kern w:val="0"/>
          <w:sz w:val="28"/>
          <w:szCs w:val="28"/>
        </w:rPr>
        <w:instrText>支出决算数小计</w:instrText>
      </w:r>
      <w:r w:rsidRPr="00A663DB">
        <w:rPr>
          <w:snapToGrid w:val="0"/>
          <w:kern w:val="0"/>
          <w:sz w:val="28"/>
          <w:szCs w:val="28"/>
        </w:rPr>
        <w:instrText xml:space="preserve"> </w:instrText>
      </w:r>
      <w:r w:rsidRPr="00A663DB">
        <w:rPr>
          <w:snapToGrid w:val="0"/>
          <w:kern w:val="0"/>
          <w:sz w:val="28"/>
          <w:szCs w:val="28"/>
        </w:rPr>
        <w:fldChar w:fldCharType="separate"/>
      </w:r>
      <w:r w:rsidRPr="00A663DB">
        <w:rPr>
          <w:noProof/>
          <w:snapToGrid w:val="0"/>
          <w:kern w:val="0"/>
          <w:sz w:val="28"/>
          <w:szCs w:val="28"/>
        </w:rPr>
        <w:t>3906.62</w:t>
      </w:r>
      <w:r w:rsidRPr="00A663DB">
        <w:rPr>
          <w:snapToGrid w:val="0"/>
          <w:kern w:val="0"/>
          <w:sz w:val="28"/>
          <w:szCs w:val="28"/>
        </w:rPr>
        <w:fldChar w:fldCharType="end"/>
      </w:r>
      <w:r w:rsidRPr="00A663DB">
        <w:rPr>
          <w:rFonts w:hint="eastAsia"/>
          <w:snapToGrid w:val="0"/>
          <w:kern w:val="0"/>
          <w:sz w:val="28"/>
          <w:szCs w:val="28"/>
        </w:rPr>
        <w:t>万元，占</w:t>
      </w:r>
      <w:r w:rsidRPr="00A663DB">
        <w:rPr>
          <w:snapToGrid w:val="0"/>
          <w:kern w:val="0"/>
          <w:sz w:val="28"/>
          <w:szCs w:val="28"/>
        </w:rPr>
        <w:t>年初预算数的</w:t>
      </w:r>
      <w:r w:rsidRPr="00A663DB">
        <w:rPr>
          <w:snapToGrid w:val="0"/>
          <w:kern w:val="0"/>
          <w:sz w:val="28"/>
          <w:szCs w:val="28"/>
        </w:rPr>
        <w:fldChar w:fldCharType="begin"/>
      </w:r>
      <w:r w:rsidRPr="00A663DB">
        <w:rPr>
          <w:snapToGrid w:val="0"/>
          <w:kern w:val="0"/>
          <w:sz w:val="28"/>
          <w:szCs w:val="28"/>
        </w:rPr>
        <w:instrText xml:space="preserve"> </w:instrText>
      </w:r>
      <w:r w:rsidRPr="00A663DB">
        <w:rPr>
          <w:rFonts w:hint="eastAsia"/>
          <w:snapToGrid w:val="0"/>
          <w:kern w:val="0"/>
          <w:sz w:val="28"/>
          <w:szCs w:val="28"/>
        </w:rPr>
        <w:instrText xml:space="preserve">MERGEFIELD </w:instrText>
      </w:r>
      <w:r w:rsidRPr="00A663DB">
        <w:rPr>
          <w:rFonts w:hint="eastAsia"/>
          <w:snapToGrid w:val="0"/>
          <w:kern w:val="0"/>
          <w:sz w:val="28"/>
          <w:szCs w:val="28"/>
        </w:rPr>
        <w:instrText>决算占预算</w:instrText>
      </w:r>
      <w:r w:rsidRPr="00A663DB">
        <w:rPr>
          <w:snapToGrid w:val="0"/>
          <w:kern w:val="0"/>
          <w:sz w:val="28"/>
          <w:szCs w:val="28"/>
        </w:rPr>
        <w:instrText xml:space="preserve"> </w:instrText>
      </w:r>
      <w:r w:rsidRPr="00A663DB">
        <w:rPr>
          <w:snapToGrid w:val="0"/>
          <w:kern w:val="0"/>
          <w:sz w:val="28"/>
          <w:szCs w:val="28"/>
        </w:rPr>
        <w:fldChar w:fldCharType="separate"/>
      </w:r>
      <w:r w:rsidRPr="00A663DB">
        <w:rPr>
          <w:noProof/>
          <w:snapToGrid w:val="0"/>
          <w:kern w:val="0"/>
          <w:sz w:val="28"/>
          <w:szCs w:val="28"/>
        </w:rPr>
        <w:t>387.96</w:t>
      </w:r>
      <w:r w:rsidRPr="00A663DB">
        <w:rPr>
          <w:snapToGrid w:val="0"/>
          <w:kern w:val="0"/>
          <w:sz w:val="28"/>
          <w:szCs w:val="28"/>
        </w:rPr>
        <w:fldChar w:fldCharType="end"/>
      </w:r>
      <w:r w:rsidRPr="00A663DB">
        <w:rPr>
          <w:snapToGrid w:val="0"/>
          <w:kern w:val="0"/>
          <w:sz w:val="28"/>
          <w:szCs w:val="28"/>
        </w:rPr>
        <w:t>%</w:t>
      </w:r>
      <w:r w:rsidRPr="00A663DB">
        <w:rPr>
          <w:rFonts w:hint="eastAsia"/>
          <w:snapToGrid w:val="0"/>
          <w:kern w:val="0"/>
          <w:sz w:val="28"/>
          <w:szCs w:val="28"/>
        </w:rPr>
        <w:t>，主要</w:t>
      </w:r>
      <w:r w:rsidRPr="00A663DB">
        <w:rPr>
          <w:snapToGrid w:val="0"/>
          <w:kern w:val="0"/>
          <w:sz w:val="28"/>
          <w:szCs w:val="28"/>
        </w:rPr>
        <w:t>原因：</w:t>
      </w:r>
      <w:r w:rsidRPr="00A663DB">
        <w:rPr>
          <w:snapToGrid w:val="0"/>
          <w:kern w:val="0"/>
          <w:sz w:val="28"/>
          <w:szCs w:val="28"/>
        </w:rPr>
        <w:fldChar w:fldCharType="begin"/>
      </w:r>
      <w:r w:rsidRPr="00A663DB">
        <w:rPr>
          <w:snapToGrid w:val="0"/>
          <w:kern w:val="0"/>
          <w:sz w:val="28"/>
          <w:szCs w:val="28"/>
        </w:rPr>
        <w:instrText xml:space="preserve"> </w:instrText>
      </w:r>
      <w:r w:rsidRPr="00A663DB">
        <w:rPr>
          <w:rFonts w:hint="eastAsia"/>
          <w:snapToGrid w:val="0"/>
          <w:kern w:val="0"/>
          <w:sz w:val="28"/>
          <w:szCs w:val="28"/>
        </w:rPr>
        <w:instrText xml:space="preserve">MERGEFIELD </w:instrText>
      </w:r>
      <w:r w:rsidRPr="00A663DB">
        <w:rPr>
          <w:rFonts w:hint="eastAsia"/>
          <w:snapToGrid w:val="0"/>
          <w:kern w:val="0"/>
          <w:sz w:val="28"/>
          <w:szCs w:val="28"/>
        </w:rPr>
        <w:instrText>本年支出</w:instrText>
      </w:r>
      <w:r w:rsidRPr="00A663DB">
        <w:rPr>
          <w:rFonts w:hint="eastAsia"/>
          <w:snapToGrid w:val="0"/>
          <w:kern w:val="0"/>
          <w:sz w:val="28"/>
          <w:szCs w:val="28"/>
        </w:rPr>
        <w:instrText>_</w:instrText>
      </w:r>
      <w:r w:rsidRPr="00A663DB">
        <w:rPr>
          <w:rFonts w:hint="eastAsia"/>
          <w:snapToGrid w:val="0"/>
          <w:kern w:val="0"/>
          <w:sz w:val="28"/>
          <w:szCs w:val="28"/>
        </w:rPr>
        <w:instrText>原因</w:instrText>
      </w:r>
      <w:r w:rsidRPr="00A663DB">
        <w:rPr>
          <w:snapToGrid w:val="0"/>
          <w:kern w:val="0"/>
          <w:sz w:val="28"/>
          <w:szCs w:val="28"/>
        </w:rPr>
        <w:instrText xml:space="preserve"> </w:instrText>
      </w:r>
      <w:r w:rsidRPr="00A663DB">
        <w:rPr>
          <w:snapToGrid w:val="0"/>
          <w:kern w:val="0"/>
          <w:sz w:val="28"/>
          <w:szCs w:val="28"/>
        </w:rPr>
        <w:fldChar w:fldCharType="separate"/>
      </w:r>
      <w:r w:rsidRPr="00A663DB">
        <w:rPr>
          <w:rFonts w:hint="eastAsia"/>
          <w:noProof/>
          <w:snapToGrid w:val="0"/>
          <w:kern w:val="0"/>
          <w:sz w:val="28"/>
          <w:szCs w:val="28"/>
        </w:rPr>
        <w:t>工资调标增加人员工资，专项项目增加</w:t>
      </w:r>
      <w:r w:rsidRPr="00A663DB">
        <w:rPr>
          <w:snapToGrid w:val="0"/>
          <w:kern w:val="0"/>
          <w:sz w:val="28"/>
          <w:szCs w:val="28"/>
        </w:rPr>
        <w:fldChar w:fldCharType="end"/>
      </w:r>
      <w:r w:rsidRPr="00A663DB">
        <w:rPr>
          <w:rFonts w:hint="eastAsia"/>
          <w:snapToGrid w:val="0"/>
          <w:kern w:val="0"/>
          <w:sz w:val="28"/>
          <w:szCs w:val="28"/>
        </w:rPr>
        <w:t>。</w:t>
      </w:r>
    </w:p>
    <w:p w:rsidR="001C673D" w:rsidRPr="000A0A87" w:rsidRDefault="00DC5EA2">
      <w:pPr>
        <w:adjustRightInd w:val="0"/>
        <w:snapToGrid w:val="0"/>
        <w:spacing w:line="600" w:lineRule="exact"/>
        <w:ind w:firstLineChars="200" w:firstLine="560"/>
        <w:rPr>
          <w:rFonts w:ascii="黑体" w:eastAsia="黑体" w:hAnsi="黑体"/>
          <w:snapToGrid w:val="0"/>
          <w:color w:val="000000"/>
          <w:kern w:val="0"/>
          <w:sz w:val="28"/>
          <w:szCs w:val="28"/>
        </w:rPr>
      </w:pPr>
      <w:r w:rsidRPr="000A0A87">
        <w:rPr>
          <w:rFonts w:ascii="黑体" w:eastAsia="黑体" w:hAnsi="黑体" w:hint="eastAsia"/>
          <w:snapToGrid w:val="0"/>
          <w:color w:val="000000"/>
          <w:kern w:val="0"/>
          <w:sz w:val="28"/>
          <w:szCs w:val="28"/>
        </w:rPr>
        <w:t>五</w:t>
      </w:r>
      <w:r w:rsidRPr="000A0A87">
        <w:rPr>
          <w:rFonts w:ascii="黑体" w:eastAsia="黑体" w:hAnsi="黑体"/>
          <w:snapToGrid w:val="0"/>
          <w:color w:val="000000"/>
          <w:kern w:val="0"/>
          <w:sz w:val="28"/>
          <w:szCs w:val="28"/>
        </w:rPr>
        <w:t>、一般公共预算财政拨款“三公”经费支出决算情况说明</w:t>
      </w:r>
    </w:p>
    <w:p w:rsidR="00A27935" w:rsidRDefault="00A27935" w:rsidP="00A27935">
      <w:pPr>
        <w:adjustRightInd w:val="0"/>
        <w:snapToGrid w:val="0"/>
        <w:spacing w:line="560" w:lineRule="exact"/>
        <w:ind w:firstLineChars="200" w:firstLine="560"/>
        <w:rPr>
          <w:snapToGrid w:val="0"/>
          <w:kern w:val="0"/>
          <w:sz w:val="28"/>
          <w:szCs w:val="28"/>
        </w:rPr>
      </w:pPr>
      <w:r>
        <w:rPr>
          <w:snapToGrid w:val="0"/>
          <w:kern w:val="0"/>
          <w:sz w:val="28"/>
          <w:szCs w:val="28"/>
        </w:rPr>
        <w:t>2016</w:t>
      </w:r>
      <w:r>
        <w:rPr>
          <w:rFonts w:hint="eastAsia"/>
          <w:snapToGrid w:val="0"/>
          <w:kern w:val="0"/>
          <w:sz w:val="28"/>
          <w:szCs w:val="28"/>
        </w:rPr>
        <w:t>年，在做好各项工作的前提下，节省各项开支，尤其严格控制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经费支出合计</w:t>
      </w:r>
      <w:r>
        <w:rPr>
          <w:snapToGrid w:val="0"/>
          <w:kern w:val="0"/>
          <w:sz w:val="28"/>
          <w:szCs w:val="28"/>
        </w:rPr>
        <w:t>24.09</w:t>
      </w:r>
      <w:r>
        <w:rPr>
          <w:rFonts w:hint="eastAsia"/>
          <w:snapToGrid w:val="0"/>
          <w:kern w:val="0"/>
          <w:sz w:val="28"/>
          <w:szCs w:val="28"/>
        </w:rPr>
        <w:t>万元，较</w:t>
      </w:r>
      <w:r>
        <w:rPr>
          <w:snapToGrid w:val="0"/>
          <w:kern w:val="0"/>
          <w:sz w:val="28"/>
          <w:szCs w:val="28"/>
        </w:rPr>
        <w:t>2015</w:t>
      </w:r>
      <w:r>
        <w:rPr>
          <w:rFonts w:hint="eastAsia"/>
          <w:snapToGrid w:val="0"/>
          <w:kern w:val="0"/>
          <w:sz w:val="28"/>
          <w:szCs w:val="28"/>
        </w:rPr>
        <w:t>年减少</w:t>
      </w:r>
      <w:r>
        <w:rPr>
          <w:snapToGrid w:val="0"/>
          <w:kern w:val="0"/>
          <w:sz w:val="28"/>
          <w:szCs w:val="28"/>
        </w:rPr>
        <w:t>0.22</w:t>
      </w:r>
      <w:r>
        <w:rPr>
          <w:rFonts w:hint="eastAsia"/>
          <w:snapToGrid w:val="0"/>
          <w:kern w:val="0"/>
          <w:sz w:val="28"/>
          <w:szCs w:val="28"/>
        </w:rPr>
        <w:t>万元，减少</w:t>
      </w:r>
      <w:r>
        <w:rPr>
          <w:snapToGrid w:val="0"/>
          <w:kern w:val="0"/>
          <w:sz w:val="28"/>
          <w:szCs w:val="28"/>
        </w:rPr>
        <w:t>0.89</w:t>
      </w:r>
      <w:bookmarkStart w:id="0" w:name="_GoBack"/>
      <w:bookmarkEnd w:id="0"/>
      <w:r>
        <w:rPr>
          <w:snapToGrid w:val="0"/>
          <w:kern w:val="0"/>
          <w:sz w:val="28"/>
          <w:szCs w:val="28"/>
        </w:rPr>
        <w:t>%</w:t>
      </w:r>
      <w:r>
        <w:rPr>
          <w:rFonts w:hint="eastAsia"/>
          <w:snapToGrid w:val="0"/>
          <w:kern w:val="0"/>
          <w:sz w:val="28"/>
          <w:szCs w:val="28"/>
        </w:rPr>
        <w:t>。</w:t>
      </w:r>
    </w:p>
    <w:p w:rsidR="00F44F49" w:rsidRDefault="003277A3" w:rsidP="00F44F49">
      <w:pPr>
        <w:adjustRightInd w:val="0"/>
        <w:snapToGrid w:val="0"/>
        <w:spacing w:line="560" w:lineRule="exact"/>
        <w:ind w:firstLineChars="200" w:firstLine="560"/>
        <w:rPr>
          <w:snapToGrid w:val="0"/>
          <w:color w:val="000000"/>
          <w:kern w:val="0"/>
          <w:sz w:val="28"/>
          <w:szCs w:val="28"/>
        </w:rPr>
      </w:pPr>
      <w:r w:rsidRPr="000A0A87">
        <w:rPr>
          <w:rFonts w:hint="eastAsia"/>
          <w:snapToGrid w:val="0"/>
          <w:color w:val="000000"/>
          <w:kern w:val="0"/>
          <w:sz w:val="28"/>
          <w:szCs w:val="28"/>
        </w:rPr>
        <w:t>1</w:t>
      </w:r>
      <w:r w:rsidRPr="000A0A87">
        <w:rPr>
          <w:rFonts w:hint="eastAsia"/>
          <w:snapToGrid w:val="0"/>
          <w:color w:val="000000"/>
          <w:kern w:val="0"/>
          <w:sz w:val="28"/>
          <w:szCs w:val="28"/>
        </w:rPr>
        <w:t>、</w:t>
      </w:r>
      <w:r w:rsidR="00F44F49" w:rsidRPr="00F44F49">
        <w:rPr>
          <w:rFonts w:hint="eastAsia"/>
          <w:snapToGrid w:val="0"/>
          <w:color w:val="000000"/>
          <w:kern w:val="0"/>
          <w:sz w:val="28"/>
          <w:szCs w:val="28"/>
        </w:rPr>
        <w:t>本部门</w:t>
      </w:r>
      <w:r w:rsidR="00F44F49" w:rsidRPr="00F44F49">
        <w:rPr>
          <w:rFonts w:hint="eastAsia"/>
          <w:snapToGrid w:val="0"/>
          <w:color w:val="000000"/>
          <w:kern w:val="0"/>
          <w:sz w:val="28"/>
          <w:szCs w:val="28"/>
        </w:rPr>
        <w:t>2016</w:t>
      </w:r>
      <w:r w:rsidR="00F44F49" w:rsidRPr="00F44F49">
        <w:rPr>
          <w:rFonts w:hint="eastAsia"/>
          <w:snapToGrid w:val="0"/>
          <w:color w:val="000000"/>
          <w:kern w:val="0"/>
          <w:sz w:val="28"/>
          <w:szCs w:val="28"/>
        </w:rPr>
        <w:t>年因公出国（境）费本年支出</w:t>
      </w:r>
      <w:r w:rsidR="00F44F49" w:rsidRPr="00F44F49">
        <w:rPr>
          <w:rFonts w:hint="eastAsia"/>
          <w:snapToGrid w:val="0"/>
          <w:color w:val="000000"/>
          <w:kern w:val="0"/>
          <w:sz w:val="28"/>
          <w:szCs w:val="28"/>
        </w:rPr>
        <w:t>0</w:t>
      </w:r>
      <w:r w:rsidR="00F44F49" w:rsidRPr="00F44F49">
        <w:rPr>
          <w:rFonts w:hint="eastAsia"/>
          <w:snapToGrid w:val="0"/>
          <w:color w:val="000000"/>
          <w:kern w:val="0"/>
          <w:sz w:val="28"/>
          <w:szCs w:val="28"/>
        </w:rPr>
        <w:t>万元，较预算压减</w:t>
      </w:r>
      <w:r w:rsidR="00F44F49" w:rsidRPr="00F44F49">
        <w:rPr>
          <w:rFonts w:hint="eastAsia"/>
          <w:snapToGrid w:val="0"/>
          <w:color w:val="000000"/>
          <w:kern w:val="0"/>
          <w:sz w:val="28"/>
          <w:szCs w:val="28"/>
        </w:rPr>
        <w:t>0</w:t>
      </w:r>
      <w:r w:rsidR="00F44F49" w:rsidRPr="00F44F49">
        <w:rPr>
          <w:rFonts w:hint="eastAsia"/>
          <w:snapToGrid w:val="0"/>
          <w:color w:val="000000"/>
          <w:kern w:val="0"/>
          <w:sz w:val="28"/>
          <w:szCs w:val="28"/>
        </w:rPr>
        <w:t>万元，增加</w:t>
      </w:r>
      <w:r w:rsidR="00F44F49" w:rsidRPr="00F44F49">
        <w:rPr>
          <w:rFonts w:hint="eastAsia"/>
          <w:snapToGrid w:val="0"/>
          <w:color w:val="000000"/>
          <w:kern w:val="0"/>
          <w:sz w:val="28"/>
          <w:szCs w:val="28"/>
        </w:rPr>
        <w:t>0%</w:t>
      </w:r>
      <w:r w:rsidR="00F44F49" w:rsidRPr="00F44F49">
        <w:rPr>
          <w:rFonts w:hint="eastAsia"/>
          <w:snapToGrid w:val="0"/>
          <w:color w:val="000000"/>
          <w:kern w:val="0"/>
          <w:sz w:val="28"/>
          <w:szCs w:val="28"/>
        </w:rPr>
        <w:t>，较</w:t>
      </w:r>
      <w:r w:rsidR="00F44F49" w:rsidRPr="00F44F49">
        <w:rPr>
          <w:rFonts w:hint="eastAsia"/>
          <w:snapToGrid w:val="0"/>
          <w:color w:val="000000"/>
          <w:kern w:val="0"/>
          <w:sz w:val="28"/>
          <w:szCs w:val="28"/>
        </w:rPr>
        <w:t>2015</w:t>
      </w:r>
      <w:r w:rsidR="00F44F49" w:rsidRPr="00F44F49">
        <w:rPr>
          <w:rFonts w:hint="eastAsia"/>
          <w:snapToGrid w:val="0"/>
          <w:color w:val="000000"/>
          <w:kern w:val="0"/>
          <w:sz w:val="28"/>
          <w:szCs w:val="28"/>
        </w:rPr>
        <w:t>年增加</w:t>
      </w:r>
      <w:r w:rsidR="00F44F49" w:rsidRPr="00F44F49">
        <w:rPr>
          <w:rFonts w:hint="eastAsia"/>
          <w:snapToGrid w:val="0"/>
          <w:color w:val="000000"/>
          <w:kern w:val="0"/>
          <w:sz w:val="28"/>
          <w:szCs w:val="28"/>
        </w:rPr>
        <w:t>0</w:t>
      </w:r>
      <w:r w:rsidR="00F44F49" w:rsidRPr="00F44F49">
        <w:rPr>
          <w:rFonts w:hint="eastAsia"/>
          <w:snapToGrid w:val="0"/>
          <w:color w:val="000000"/>
          <w:kern w:val="0"/>
          <w:sz w:val="28"/>
          <w:szCs w:val="28"/>
        </w:rPr>
        <w:t>万元，增加</w:t>
      </w:r>
      <w:r w:rsidR="00F44F49" w:rsidRPr="00F44F49">
        <w:rPr>
          <w:rFonts w:hint="eastAsia"/>
          <w:snapToGrid w:val="0"/>
          <w:color w:val="000000"/>
          <w:kern w:val="0"/>
          <w:sz w:val="28"/>
          <w:szCs w:val="28"/>
        </w:rPr>
        <w:t>0 %</w:t>
      </w:r>
      <w:r w:rsidR="00F44F49" w:rsidRPr="00F44F49">
        <w:rPr>
          <w:rFonts w:hint="eastAsia"/>
          <w:snapToGrid w:val="0"/>
          <w:color w:val="000000"/>
          <w:kern w:val="0"/>
          <w:sz w:val="28"/>
          <w:szCs w:val="28"/>
        </w:rPr>
        <w:t>。主要原因：无出国出境安排。因公出国（境）团组</w:t>
      </w:r>
      <w:r w:rsidR="00F44F49" w:rsidRPr="00F44F49">
        <w:rPr>
          <w:rFonts w:hint="eastAsia"/>
          <w:snapToGrid w:val="0"/>
          <w:color w:val="000000"/>
          <w:kern w:val="0"/>
          <w:sz w:val="28"/>
          <w:szCs w:val="28"/>
        </w:rPr>
        <w:t xml:space="preserve">                                                                    0</w:t>
      </w:r>
      <w:r w:rsidR="00F44F49" w:rsidRPr="00F44F49">
        <w:rPr>
          <w:rFonts w:hint="eastAsia"/>
          <w:snapToGrid w:val="0"/>
          <w:color w:val="000000"/>
          <w:kern w:val="0"/>
          <w:sz w:val="28"/>
          <w:szCs w:val="28"/>
        </w:rPr>
        <w:t>个，因公出国（境）人次数</w:t>
      </w:r>
      <w:r w:rsidR="00F44F49" w:rsidRPr="00F44F49">
        <w:rPr>
          <w:rFonts w:hint="eastAsia"/>
          <w:snapToGrid w:val="0"/>
          <w:color w:val="000000"/>
          <w:kern w:val="0"/>
          <w:sz w:val="28"/>
          <w:szCs w:val="28"/>
        </w:rPr>
        <w:t>0</w:t>
      </w:r>
      <w:r w:rsidR="00F44F49" w:rsidRPr="00F44F49">
        <w:rPr>
          <w:rFonts w:hint="eastAsia"/>
          <w:snapToGrid w:val="0"/>
          <w:color w:val="000000"/>
          <w:kern w:val="0"/>
          <w:sz w:val="28"/>
          <w:szCs w:val="28"/>
        </w:rPr>
        <w:t>人。</w:t>
      </w:r>
    </w:p>
    <w:p w:rsidR="003277A3" w:rsidRPr="000A0A87" w:rsidRDefault="003277A3" w:rsidP="00F44F49">
      <w:pPr>
        <w:adjustRightInd w:val="0"/>
        <w:snapToGrid w:val="0"/>
        <w:spacing w:line="560" w:lineRule="exact"/>
        <w:ind w:firstLineChars="200" w:firstLine="560"/>
        <w:rPr>
          <w:snapToGrid w:val="0"/>
          <w:color w:val="000000"/>
          <w:kern w:val="0"/>
          <w:sz w:val="28"/>
          <w:szCs w:val="28"/>
        </w:rPr>
      </w:pPr>
      <w:r w:rsidRPr="000A0A87">
        <w:rPr>
          <w:snapToGrid w:val="0"/>
          <w:color w:val="000000"/>
          <w:kern w:val="0"/>
          <w:sz w:val="28"/>
          <w:szCs w:val="28"/>
        </w:rPr>
        <w:t>2</w:t>
      </w:r>
      <w:r w:rsidRPr="000A0A87">
        <w:rPr>
          <w:rFonts w:hint="eastAsia"/>
          <w:snapToGrid w:val="0"/>
          <w:color w:val="000000"/>
          <w:kern w:val="0"/>
          <w:sz w:val="28"/>
          <w:szCs w:val="28"/>
        </w:rPr>
        <w:t>、</w:t>
      </w:r>
      <w:r w:rsidR="00AA21A2" w:rsidRPr="000A0A87">
        <w:rPr>
          <w:rFonts w:hint="eastAsia"/>
          <w:snapToGrid w:val="0"/>
          <w:color w:val="000000"/>
          <w:kern w:val="0"/>
          <w:sz w:val="28"/>
          <w:szCs w:val="28"/>
        </w:rPr>
        <w:t>本</w:t>
      </w:r>
      <w:r w:rsidR="00AA21A2" w:rsidRPr="000A0A87">
        <w:rPr>
          <w:snapToGrid w:val="0"/>
          <w:color w:val="000000"/>
          <w:kern w:val="0"/>
          <w:sz w:val="28"/>
          <w:szCs w:val="28"/>
        </w:rPr>
        <w:t>部门</w:t>
      </w:r>
      <w:r w:rsidR="00AA21A2" w:rsidRPr="000A0A87">
        <w:rPr>
          <w:rFonts w:hint="eastAsia"/>
          <w:snapToGrid w:val="0"/>
          <w:color w:val="000000"/>
          <w:kern w:val="0"/>
          <w:sz w:val="28"/>
          <w:szCs w:val="28"/>
        </w:rPr>
        <w:t>201</w:t>
      </w:r>
      <w:r w:rsidR="00AA21A2" w:rsidRPr="000A0A87">
        <w:rPr>
          <w:snapToGrid w:val="0"/>
          <w:color w:val="000000"/>
          <w:kern w:val="0"/>
          <w:sz w:val="28"/>
          <w:szCs w:val="28"/>
        </w:rPr>
        <w:t>6</w:t>
      </w:r>
      <w:r w:rsidR="00AA21A2" w:rsidRPr="000A0A87">
        <w:rPr>
          <w:rFonts w:hint="eastAsia"/>
          <w:snapToGrid w:val="0"/>
          <w:color w:val="000000"/>
          <w:kern w:val="0"/>
          <w:sz w:val="28"/>
          <w:szCs w:val="28"/>
        </w:rPr>
        <w:t>年</w:t>
      </w:r>
      <w:r w:rsidR="00AA21A2" w:rsidRPr="000A0A87">
        <w:rPr>
          <w:snapToGrid w:val="0"/>
          <w:color w:val="000000"/>
          <w:kern w:val="0"/>
          <w:sz w:val="28"/>
          <w:szCs w:val="28"/>
        </w:rPr>
        <w:t>度</w:t>
      </w:r>
      <w:r w:rsidRPr="000A0A87">
        <w:rPr>
          <w:rFonts w:hint="eastAsia"/>
          <w:snapToGrid w:val="0"/>
          <w:color w:val="000000"/>
          <w:kern w:val="0"/>
          <w:sz w:val="28"/>
          <w:szCs w:val="28"/>
        </w:rPr>
        <w:t>公务用车</w:t>
      </w:r>
      <w:r w:rsidRPr="000A0A87">
        <w:rPr>
          <w:snapToGrid w:val="0"/>
          <w:color w:val="000000"/>
          <w:kern w:val="0"/>
          <w:sz w:val="28"/>
          <w:szCs w:val="28"/>
        </w:rPr>
        <w:t>购置</w:t>
      </w:r>
      <w:r w:rsidRPr="000A0A87">
        <w:rPr>
          <w:rFonts w:hint="eastAsia"/>
          <w:snapToGrid w:val="0"/>
          <w:color w:val="000000"/>
          <w:kern w:val="0"/>
          <w:sz w:val="28"/>
          <w:szCs w:val="28"/>
        </w:rPr>
        <w:t>及运行维护费</w:t>
      </w:r>
      <w:r w:rsidR="006B564B" w:rsidRPr="000A0A87">
        <w:rPr>
          <w:rFonts w:hint="eastAsia"/>
          <w:snapToGrid w:val="0"/>
          <w:color w:val="000000"/>
          <w:kern w:val="0"/>
          <w:sz w:val="28"/>
          <w:szCs w:val="28"/>
        </w:rPr>
        <w:t>本年</w:t>
      </w:r>
      <w:r w:rsidR="006B564B" w:rsidRPr="000A0A87">
        <w:rPr>
          <w:snapToGrid w:val="0"/>
          <w:color w:val="000000"/>
          <w:kern w:val="0"/>
          <w:sz w:val="28"/>
          <w:szCs w:val="28"/>
        </w:rPr>
        <w:t>支出</w:t>
      </w:r>
      <w:r w:rsidR="00897CF7" w:rsidRPr="000A0A87">
        <w:rPr>
          <w:rFonts w:hint="eastAsia"/>
          <w:snapToGrid w:val="0"/>
          <w:color w:val="000000"/>
          <w:kern w:val="0"/>
          <w:sz w:val="28"/>
          <w:szCs w:val="28"/>
        </w:rPr>
        <w:t>18.03</w:t>
      </w:r>
      <w:r w:rsidRPr="000A0A87">
        <w:rPr>
          <w:rFonts w:hint="eastAsia"/>
          <w:snapToGrid w:val="0"/>
          <w:color w:val="000000"/>
          <w:kern w:val="0"/>
          <w:sz w:val="28"/>
          <w:szCs w:val="28"/>
        </w:rPr>
        <w:t>万元</w:t>
      </w:r>
      <w:r w:rsidR="006B564B" w:rsidRPr="000A0A87">
        <w:rPr>
          <w:rFonts w:hint="eastAsia"/>
          <w:snapToGrid w:val="0"/>
          <w:color w:val="000000"/>
          <w:kern w:val="0"/>
          <w:sz w:val="28"/>
          <w:szCs w:val="28"/>
        </w:rPr>
        <w:t>。</w:t>
      </w:r>
      <w:r w:rsidR="00F44F49" w:rsidRPr="00F44F49">
        <w:rPr>
          <w:rFonts w:hint="eastAsia"/>
          <w:snapToGrid w:val="0"/>
          <w:color w:val="000000"/>
          <w:kern w:val="0"/>
          <w:sz w:val="28"/>
          <w:szCs w:val="28"/>
        </w:rPr>
        <w:t>（</w:t>
      </w:r>
      <w:r w:rsidR="00F44F49" w:rsidRPr="00F44F49">
        <w:rPr>
          <w:rFonts w:hint="eastAsia"/>
          <w:snapToGrid w:val="0"/>
          <w:color w:val="000000"/>
          <w:kern w:val="0"/>
          <w:sz w:val="28"/>
          <w:szCs w:val="28"/>
        </w:rPr>
        <w:t>2016</w:t>
      </w:r>
      <w:r w:rsidR="00F44F49" w:rsidRPr="00F44F49">
        <w:rPr>
          <w:rFonts w:hint="eastAsia"/>
          <w:snapToGrid w:val="0"/>
          <w:color w:val="000000"/>
          <w:kern w:val="0"/>
          <w:sz w:val="28"/>
          <w:szCs w:val="28"/>
        </w:rPr>
        <w:t>年度未购置公务用车，年末公务用车保有量</w:t>
      </w:r>
      <w:r w:rsidR="00F44F49">
        <w:rPr>
          <w:snapToGrid w:val="0"/>
          <w:color w:val="000000"/>
          <w:kern w:val="0"/>
          <w:sz w:val="28"/>
          <w:szCs w:val="28"/>
        </w:rPr>
        <w:t>6</w:t>
      </w:r>
      <w:r w:rsidR="00F44F49" w:rsidRPr="00F44F49">
        <w:rPr>
          <w:rFonts w:hint="eastAsia"/>
          <w:snapToGrid w:val="0"/>
          <w:color w:val="000000"/>
          <w:kern w:val="0"/>
          <w:sz w:val="28"/>
          <w:szCs w:val="28"/>
        </w:rPr>
        <w:t>辆。）</w:t>
      </w:r>
    </w:p>
    <w:p w:rsidR="00F44F49" w:rsidRDefault="00F44F49" w:rsidP="003277A3">
      <w:pPr>
        <w:adjustRightInd w:val="0"/>
        <w:snapToGrid w:val="0"/>
        <w:spacing w:line="600" w:lineRule="exact"/>
        <w:ind w:leftChars="50" w:left="105" w:firstLineChars="200" w:firstLine="560"/>
        <w:rPr>
          <w:snapToGrid w:val="0"/>
          <w:color w:val="000000"/>
          <w:kern w:val="0"/>
          <w:sz w:val="28"/>
          <w:szCs w:val="28"/>
        </w:rPr>
      </w:pPr>
      <w:r w:rsidRPr="00F44F49">
        <w:rPr>
          <w:rFonts w:hint="eastAsia"/>
          <w:snapToGrid w:val="0"/>
          <w:color w:val="000000"/>
          <w:kern w:val="0"/>
          <w:sz w:val="28"/>
          <w:szCs w:val="28"/>
        </w:rPr>
        <w:t>公务用车购置费本年支出</w:t>
      </w:r>
      <w:r w:rsidRPr="00F44F49">
        <w:rPr>
          <w:rFonts w:hint="eastAsia"/>
          <w:snapToGrid w:val="0"/>
          <w:color w:val="000000"/>
          <w:kern w:val="0"/>
          <w:sz w:val="28"/>
          <w:szCs w:val="28"/>
        </w:rPr>
        <w:t>0</w:t>
      </w:r>
      <w:r w:rsidRPr="00F44F49">
        <w:rPr>
          <w:rFonts w:hint="eastAsia"/>
          <w:snapToGrid w:val="0"/>
          <w:color w:val="000000"/>
          <w:kern w:val="0"/>
          <w:sz w:val="28"/>
          <w:szCs w:val="28"/>
        </w:rPr>
        <w:t>万元；较预算压减</w:t>
      </w:r>
      <w:r w:rsidRPr="00F44F49">
        <w:rPr>
          <w:rFonts w:hint="eastAsia"/>
          <w:snapToGrid w:val="0"/>
          <w:color w:val="000000"/>
          <w:kern w:val="0"/>
          <w:sz w:val="28"/>
          <w:szCs w:val="28"/>
        </w:rPr>
        <w:t>0</w:t>
      </w:r>
      <w:r w:rsidRPr="00F44F49">
        <w:rPr>
          <w:rFonts w:hint="eastAsia"/>
          <w:snapToGrid w:val="0"/>
          <w:color w:val="000000"/>
          <w:kern w:val="0"/>
          <w:sz w:val="28"/>
          <w:szCs w:val="28"/>
        </w:rPr>
        <w:t>万元，减少</w:t>
      </w:r>
      <w:r w:rsidRPr="00F44F49">
        <w:rPr>
          <w:rFonts w:hint="eastAsia"/>
          <w:snapToGrid w:val="0"/>
          <w:color w:val="000000"/>
          <w:kern w:val="0"/>
          <w:sz w:val="28"/>
          <w:szCs w:val="28"/>
        </w:rPr>
        <w:t>0%</w:t>
      </w:r>
      <w:r w:rsidRPr="00F44F49">
        <w:rPr>
          <w:rFonts w:hint="eastAsia"/>
          <w:snapToGrid w:val="0"/>
          <w:color w:val="000000"/>
          <w:kern w:val="0"/>
          <w:sz w:val="28"/>
          <w:szCs w:val="28"/>
        </w:rPr>
        <w:t>；较</w:t>
      </w:r>
      <w:r w:rsidRPr="00F44F49">
        <w:rPr>
          <w:rFonts w:hint="eastAsia"/>
          <w:snapToGrid w:val="0"/>
          <w:color w:val="000000"/>
          <w:kern w:val="0"/>
          <w:sz w:val="28"/>
          <w:szCs w:val="28"/>
        </w:rPr>
        <w:t>2015</w:t>
      </w:r>
      <w:r w:rsidRPr="00F44F49">
        <w:rPr>
          <w:rFonts w:hint="eastAsia"/>
          <w:snapToGrid w:val="0"/>
          <w:color w:val="000000"/>
          <w:kern w:val="0"/>
          <w:sz w:val="28"/>
          <w:szCs w:val="28"/>
        </w:rPr>
        <w:t>年增加</w:t>
      </w:r>
      <w:r w:rsidRPr="00F44F49">
        <w:rPr>
          <w:rFonts w:hint="eastAsia"/>
          <w:snapToGrid w:val="0"/>
          <w:color w:val="000000"/>
          <w:kern w:val="0"/>
          <w:sz w:val="28"/>
          <w:szCs w:val="28"/>
        </w:rPr>
        <w:t>0</w:t>
      </w:r>
      <w:r w:rsidRPr="00F44F49">
        <w:rPr>
          <w:rFonts w:hint="eastAsia"/>
          <w:snapToGrid w:val="0"/>
          <w:color w:val="000000"/>
          <w:kern w:val="0"/>
          <w:sz w:val="28"/>
          <w:szCs w:val="28"/>
        </w:rPr>
        <w:t>万元，增加</w:t>
      </w:r>
      <w:r w:rsidRPr="00F44F49">
        <w:rPr>
          <w:rFonts w:hint="eastAsia"/>
          <w:snapToGrid w:val="0"/>
          <w:color w:val="000000"/>
          <w:kern w:val="0"/>
          <w:sz w:val="28"/>
          <w:szCs w:val="28"/>
        </w:rPr>
        <w:t>0%</w:t>
      </w:r>
      <w:r w:rsidRPr="00F44F49">
        <w:rPr>
          <w:rFonts w:hint="eastAsia"/>
          <w:snapToGrid w:val="0"/>
          <w:color w:val="000000"/>
          <w:kern w:val="0"/>
          <w:sz w:val="28"/>
          <w:szCs w:val="28"/>
        </w:rPr>
        <w:t>。主要原因：无公务用车购置。</w:t>
      </w:r>
    </w:p>
    <w:p w:rsidR="003277A3" w:rsidRPr="000A0A87" w:rsidRDefault="003277A3" w:rsidP="003277A3">
      <w:pPr>
        <w:adjustRightInd w:val="0"/>
        <w:snapToGrid w:val="0"/>
        <w:spacing w:line="600" w:lineRule="exact"/>
        <w:ind w:leftChars="50" w:left="105" w:firstLineChars="200" w:firstLine="560"/>
        <w:rPr>
          <w:snapToGrid w:val="0"/>
          <w:color w:val="000000"/>
          <w:kern w:val="0"/>
          <w:sz w:val="28"/>
          <w:szCs w:val="28"/>
        </w:rPr>
      </w:pPr>
      <w:r w:rsidRPr="000A0A87">
        <w:rPr>
          <w:rFonts w:hint="eastAsia"/>
          <w:snapToGrid w:val="0"/>
          <w:color w:val="000000"/>
          <w:kern w:val="0"/>
          <w:sz w:val="28"/>
          <w:szCs w:val="28"/>
        </w:rPr>
        <w:t>公务用车运行维护费</w:t>
      </w:r>
      <w:r w:rsidR="006B564B" w:rsidRPr="000A0A87">
        <w:rPr>
          <w:rFonts w:hint="eastAsia"/>
          <w:snapToGrid w:val="0"/>
          <w:color w:val="000000"/>
          <w:kern w:val="0"/>
          <w:sz w:val="28"/>
          <w:szCs w:val="28"/>
        </w:rPr>
        <w:t>本年支出</w:t>
      </w:r>
      <w:r w:rsidR="00897CF7" w:rsidRPr="000A0A87">
        <w:rPr>
          <w:rFonts w:hint="eastAsia"/>
          <w:snapToGrid w:val="0"/>
          <w:color w:val="000000"/>
          <w:kern w:val="0"/>
          <w:sz w:val="28"/>
          <w:szCs w:val="28"/>
        </w:rPr>
        <w:t>18.03</w:t>
      </w:r>
      <w:r w:rsidRPr="000A0A87">
        <w:rPr>
          <w:rFonts w:hint="eastAsia"/>
          <w:snapToGrid w:val="0"/>
          <w:color w:val="000000"/>
          <w:kern w:val="0"/>
          <w:sz w:val="28"/>
          <w:szCs w:val="28"/>
        </w:rPr>
        <w:t>万</w:t>
      </w:r>
      <w:r w:rsidRPr="000A0A87">
        <w:rPr>
          <w:snapToGrid w:val="0"/>
          <w:color w:val="000000"/>
          <w:kern w:val="0"/>
          <w:sz w:val="28"/>
          <w:szCs w:val="28"/>
        </w:rPr>
        <w:t>元</w:t>
      </w:r>
      <w:r w:rsidRPr="000A0A87">
        <w:rPr>
          <w:rFonts w:hint="eastAsia"/>
          <w:snapToGrid w:val="0"/>
          <w:color w:val="000000"/>
          <w:kern w:val="0"/>
          <w:sz w:val="28"/>
          <w:szCs w:val="28"/>
        </w:rPr>
        <w:t>；</w:t>
      </w:r>
      <w:r w:rsidR="007B1AEC" w:rsidRPr="007B1AEC">
        <w:rPr>
          <w:rFonts w:hint="eastAsia"/>
          <w:snapToGrid w:val="0"/>
          <w:color w:val="000000"/>
          <w:kern w:val="0"/>
          <w:sz w:val="28"/>
          <w:szCs w:val="28"/>
        </w:rPr>
        <w:t>较预算压减</w:t>
      </w:r>
      <w:r w:rsidR="007B1AEC">
        <w:rPr>
          <w:rFonts w:hint="eastAsia"/>
          <w:snapToGrid w:val="0"/>
          <w:color w:val="000000"/>
          <w:kern w:val="0"/>
          <w:sz w:val="28"/>
          <w:szCs w:val="28"/>
        </w:rPr>
        <w:t>1</w:t>
      </w:r>
      <w:r w:rsidR="007B1AEC">
        <w:rPr>
          <w:snapToGrid w:val="0"/>
          <w:color w:val="000000"/>
          <w:kern w:val="0"/>
          <w:sz w:val="28"/>
          <w:szCs w:val="28"/>
        </w:rPr>
        <w:t>.97</w:t>
      </w:r>
      <w:r w:rsidR="007B1AEC" w:rsidRPr="007B1AEC">
        <w:rPr>
          <w:rFonts w:hint="eastAsia"/>
          <w:snapToGrid w:val="0"/>
          <w:color w:val="000000"/>
          <w:kern w:val="0"/>
          <w:sz w:val="28"/>
          <w:szCs w:val="28"/>
        </w:rPr>
        <w:t>万元，减少</w:t>
      </w:r>
      <w:r w:rsidR="007B1AEC">
        <w:rPr>
          <w:rFonts w:hint="eastAsia"/>
          <w:snapToGrid w:val="0"/>
          <w:color w:val="000000"/>
          <w:kern w:val="0"/>
          <w:sz w:val="28"/>
          <w:szCs w:val="28"/>
        </w:rPr>
        <w:t>9</w:t>
      </w:r>
      <w:r w:rsidR="007B1AEC">
        <w:rPr>
          <w:snapToGrid w:val="0"/>
          <w:color w:val="000000"/>
          <w:kern w:val="0"/>
          <w:sz w:val="28"/>
          <w:szCs w:val="28"/>
        </w:rPr>
        <w:t>.85</w:t>
      </w:r>
      <w:r w:rsidR="007B1AEC" w:rsidRPr="007B1AEC">
        <w:rPr>
          <w:rFonts w:hint="eastAsia"/>
          <w:snapToGrid w:val="0"/>
          <w:color w:val="000000"/>
          <w:kern w:val="0"/>
          <w:sz w:val="28"/>
          <w:szCs w:val="28"/>
        </w:rPr>
        <w:t xml:space="preserve"> %</w:t>
      </w:r>
      <w:r w:rsidR="007B1AEC" w:rsidRPr="007B1AEC">
        <w:rPr>
          <w:rFonts w:hint="eastAsia"/>
          <w:snapToGrid w:val="0"/>
          <w:color w:val="000000"/>
          <w:kern w:val="0"/>
          <w:sz w:val="28"/>
          <w:szCs w:val="28"/>
        </w:rPr>
        <w:t>；</w:t>
      </w:r>
      <w:r w:rsidRPr="000A0A87">
        <w:rPr>
          <w:rFonts w:hint="eastAsia"/>
          <w:snapToGrid w:val="0"/>
          <w:color w:val="000000"/>
          <w:kern w:val="0"/>
          <w:sz w:val="28"/>
          <w:szCs w:val="28"/>
        </w:rPr>
        <w:t>较</w:t>
      </w:r>
      <w:r w:rsidRPr="000A0A87">
        <w:rPr>
          <w:rFonts w:hint="eastAsia"/>
          <w:snapToGrid w:val="0"/>
          <w:color w:val="000000"/>
          <w:kern w:val="0"/>
          <w:sz w:val="28"/>
          <w:szCs w:val="28"/>
        </w:rPr>
        <w:t>2015</w:t>
      </w:r>
      <w:r w:rsidRPr="000A0A87">
        <w:rPr>
          <w:rFonts w:hint="eastAsia"/>
          <w:snapToGrid w:val="0"/>
          <w:color w:val="000000"/>
          <w:kern w:val="0"/>
          <w:sz w:val="28"/>
          <w:szCs w:val="28"/>
        </w:rPr>
        <w:t>年减少</w:t>
      </w:r>
      <w:r w:rsidR="00897CF7" w:rsidRPr="000A0A87">
        <w:rPr>
          <w:rFonts w:hint="eastAsia"/>
          <w:snapToGrid w:val="0"/>
          <w:color w:val="000000"/>
          <w:kern w:val="0"/>
          <w:sz w:val="28"/>
          <w:szCs w:val="28"/>
        </w:rPr>
        <w:t>0.16</w:t>
      </w:r>
      <w:r w:rsidRPr="000A0A87">
        <w:rPr>
          <w:rFonts w:hint="eastAsia"/>
          <w:snapToGrid w:val="0"/>
          <w:color w:val="000000"/>
          <w:kern w:val="0"/>
          <w:sz w:val="28"/>
          <w:szCs w:val="28"/>
        </w:rPr>
        <w:t>万元，</w:t>
      </w:r>
      <w:r w:rsidR="007B1AEC" w:rsidRPr="007B1AEC">
        <w:rPr>
          <w:rFonts w:hint="eastAsia"/>
          <w:snapToGrid w:val="0"/>
          <w:color w:val="000000"/>
          <w:kern w:val="0"/>
          <w:sz w:val="28"/>
          <w:szCs w:val="28"/>
        </w:rPr>
        <w:t>减少</w:t>
      </w:r>
      <w:r w:rsidR="007B1AEC">
        <w:rPr>
          <w:rFonts w:hint="eastAsia"/>
          <w:snapToGrid w:val="0"/>
          <w:color w:val="000000"/>
          <w:kern w:val="0"/>
          <w:sz w:val="28"/>
          <w:szCs w:val="28"/>
        </w:rPr>
        <w:t>0</w:t>
      </w:r>
      <w:r w:rsidR="007B1AEC">
        <w:rPr>
          <w:snapToGrid w:val="0"/>
          <w:color w:val="000000"/>
          <w:kern w:val="0"/>
          <w:sz w:val="28"/>
          <w:szCs w:val="28"/>
        </w:rPr>
        <w:t>.89</w:t>
      </w:r>
      <w:r w:rsidR="007B1AEC" w:rsidRPr="007B1AEC">
        <w:rPr>
          <w:rFonts w:hint="eastAsia"/>
          <w:snapToGrid w:val="0"/>
          <w:color w:val="000000"/>
          <w:kern w:val="0"/>
          <w:sz w:val="28"/>
          <w:szCs w:val="28"/>
        </w:rPr>
        <w:t>%</w:t>
      </w:r>
      <w:r w:rsidR="007B1AEC" w:rsidRPr="007B1AEC">
        <w:rPr>
          <w:rFonts w:hint="eastAsia"/>
          <w:snapToGrid w:val="0"/>
          <w:color w:val="000000"/>
          <w:kern w:val="0"/>
          <w:sz w:val="28"/>
          <w:szCs w:val="28"/>
        </w:rPr>
        <w:t>。</w:t>
      </w:r>
      <w:r w:rsidRPr="000A0A87">
        <w:rPr>
          <w:rFonts w:hint="eastAsia"/>
          <w:snapToGrid w:val="0"/>
          <w:color w:val="000000"/>
          <w:kern w:val="0"/>
          <w:sz w:val="28"/>
          <w:szCs w:val="28"/>
        </w:rPr>
        <w:t>主要原因</w:t>
      </w:r>
      <w:r w:rsidR="00897CF7" w:rsidRPr="000A0A87">
        <w:rPr>
          <w:rFonts w:hint="eastAsia"/>
          <w:snapToGrid w:val="0"/>
          <w:color w:val="000000"/>
          <w:kern w:val="0"/>
          <w:sz w:val="28"/>
          <w:szCs w:val="28"/>
        </w:rPr>
        <w:t>厉行节约，压减支出</w:t>
      </w:r>
      <w:r w:rsidRPr="000A0A87">
        <w:rPr>
          <w:rFonts w:hint="eastAsia"/>
          <w:snapToGrid w:val="0"/>
          <w:color w:val="000000"/>
          <w:kern w:val="0"/>
          <w:sz w:val="28"/>
          <w:szCs w:val="28"/>
        </w:rPr>
        <w:t>。</w:t>
      </w:r>
    </w:p>
    <w:p w:rsidR="006B564B" w:rsidRPr="000A0A87" w:rsidRDefault="003277A3" w:rsidP="006B564B">
      <w:pPr>
        <w:adjustRightInd w:val="0"/>
        <w:snapToGrid w:val="0"/>
        <w:spacing w:line="600" w:lineRule="exact"/>
        <w:ind w:leftChars="50" w:left="105" w:firstLineChars="200" w:firstLine="560"/>
        <w:rPr>
          <w:snapToGrid w:val="0"/>
          <w:color w:val="000000"/>
          <w:kern w:val="0"/>
          <w:sz w:val="28"/>
          <w:szCs w:val="28"/>
        </w:rPr>
      </w:pPr>
      <w:r w:rsidRPr="000A0A87">
        <w:rPr>
          <w:snapToGrid w:val="0"/>
          <w:color w:val="000000"/>
          <w:kern w:val="0"/>
          <w:sz w:val="28"/>
          <w:szCs w:val="28"/>
        </w:rPr>
        <w:t>3</w:t>
      </w:r>
      <w:r w:rsidR="00AA21A2" w:rsidRPr="000A0A87">
        <w:rPr>
          <w:rFonts w:hint="eastAsia"/>
          <w:snapToGrid w:val="0"/>
          <w:color w:val="000000"/>
          <w:kern w:val="0"/>
          <w:sz w:val="28"/>
          <w:szCs w:val="28"/>
        </w:rPr>
        <w:t>、本</w:t>
      </w:r>
      <w:r w:rsidR="00AA21A2" w:rsidRPr="000A0A87">
        <w:rPr>
          <w:snapToGrid w:val="0"/>
          <w:color w:val="000000"/>
          <w:kern w:val="0"/>
          <w:sz w:val="28"/>
          <w:szCs w:val="28"/>
        </w:rPr>
        <w:t>部门</w:t>
      </w:r>
      <w:r w:rsidR="006B564B" w:rsidRPr="000A0A87">
        <w:rPr>
          <w:rFonts w:hint="eastAsia"/>
          <w:snapToGrid w:val="0"/>
          <w:color w:val="000000"/>
          <w:kern w:val="0"/>
          <w:sz w:val="28"/>
          <w:szCs w:val="28"/>
        </w:rPr>
        <w:t>2016</w:t>
      </w:r>
      <w:r w:rsidR="006B564B" w:rsidRPr="000A0A87">
        <w:rPr>
          <w:rFonts w:hint="eastAsia"/>
          <w:snapToGrid w:val="0"/>
          <w:color w:val="000000"/>
          <w:kern w:val="0"/>
          <w:sz w:val="28"/>
          <w:szCs w:val="28"/>
        </w:rPr>
        <w:t>年</w:t>
      </w:r>
      <w:r w:rsidR="00AA21A2" w:rsidRPr="000A0A87">
        <w:rPr>
          <w:rFonts w:hint="eastAsia"/>
          <w:snapToGrid w:val="0"/>
          <w:color w:val="000000"/>
          <w:kern w:val="0"/>
          <w:sz w:val="28"/>
          <w:szCs w:val="28"/>
        </w:rPr>
        <w:t>公务接待费全年支出</w:t>
      </w:r>
      <w:r w:rsidR="00897CF7" w:rsidRPr="000A0A87">
        <w:rPr>
          <w:rFonts w:hint="eastAsia"/>
          <w:snapToGrid w:val="0"/>
          <w:color w:val="000000"/>
          <w:kern w:val="0"/>
          <w:sz w:val="28"/>
          <w:szCs w:val="28"/>
        </w:rPr>
        <w:t>6.06</w:t>
      </w:r>
      <w:r w:rsidR="00AA21A2" w:rsidRPr="000A0A87">
        <w:rPr>
          <w:rFonts w:hint="eastAsia"/>
          <w:snapToGrid w:val="0"/>
          <w:color w:val="000000"/>
          <w:kern w:val="0"/>
          <w:sz w:val="28"/>
          <w:szCs w:val="28"/>
        </w:rPr>
        <w:t>万元，</w:t>
      </w:r>
      <w:r w:rsidR="00060859">
        <w:rPr>
          <w:rFonts w:hint="eastAsia"/>
          <w:snapToGrid w:val="0"/>
          <w:color w:val="000000"/>
          <w:kern w:val="0"/>
          <w:sz w:val="28"/>
          <w:szCs w:val="28"/>
        </w:rPr>
        <w:t>较预算压减</w:t>
      </w:r>
      <w:r w:rsidR="00060859">
        <w:rPr>
          <w:rFonts w:hint="eastAsia"/>
          <w:snapToGrid w:val="0"/>
          <w:color w:val="000000"/>
          <w:kern w:val="0"/>
          <w:sz w:val="28"/>
          <w:szCs w:val="28"/>
        </w:rPr>
        <w:t>1.94</w:t>
      </w:r>
      <w:r w:rsidR="00060859">
        <w:rPr>
          <w:rFonts w:hint="eastAsia"/>
          <w:snapToGrid w:val="0"/>
          <w:color w:val="000000"/>
          <w:kern w:val="0"/>
          <w:sz w:val="28"/>
          <w:szCs w:val="28"/>
        </w:rPr>
        <w:t>万元，减少</w:t>
      </w:r>
      <w:r w:rsidR="00060859">
        <w:rPr>
          <w:rFonts w:hint="eastAsia"/>
          <w:snapToGrid w:val="0"/>
          <w:color w:val="000000"/>
          <w:kern w:val="0"/>
          <w:sz w:val="28"/>
          <w:szCs w:val="28"/>
        </w:rPr>
        <w:t>24.25</w:t>
      </w:r>
      <w:r w:rsidR="00060859" w:rsidRPr="00060859">
        <w:rPr>
          <w:rFonts w:hint="eastAsia"/>
          <w:snapToGrid w:val="0"/>
          <w:color w:val="000000"/>
          <w:kern w:val="0"/>
          <w:sz w:val="28"/>
          <w:szCs w:val="28"/>
        </w:rPr>
        <w:t xml:space="preserve"> %</w:t>
      </w:r>
      <w:r w:rsidR="00060859" w:rsidRPr="00060859">
        <w:rPr>
          <w:rFonts w:hint="eastAsia"/>
          <w:snapToGrid w:val="0"/>
          <w:color w:val="000000"/>
          <w:kern w:val="0"/>
          <w:sz w:val="28"/>
          <w:szCs w:val="28"/>
        </w:rPr>
        <w:t>；</w:t>
      </w:r>
      <w:r w:rsidR="00AA21A2" w:rsidRPr="000A0A87">
        <w:rPr>
          <w:rFonts w:hint="eastAsia"/>
          <w:snapToGrid w:val="0"/>
          <w:color w:val="000000"/>
          <w:kern w:val="0"/>
          <w:sz w:val="28"/>
          <w:szCs w:val="28"/>
        </w:rPr>
        <w:t>较</w:t>
      </w:r>
      <w:r w:rsidR="00AA21A2" w:rsidRPr="000A0A87">
        <w:rPr>
          <w:rFonts w:hint="eastAsia"/>
          <w:snapToGrid w:val="0"/>
          <w:color w:val="000000"/>
          <w:kern w:val="0"/>
          <w:sz w:val="28"/>
          <w:szCs w:val="28"/>
        </w:rPr>
        <w:t>201</w:t>
      </w:r>
      <w:r w:rsidR="006B564B" w:rsidRPr="000A0A87">
        <w:rPr>
          <w:rFonts w:hint="eastAsia"/>
          <w:snapToGrid w:val="0"/>
          <w:color w:val="000000"/>
          <w:kern w:val="0"/>
          <w:sz w:val="28"/>
          <w:szCs w:val="28"/>
        </w:rPr>
        <w:t>5</w:t>
      </w:r>
      <w:r w:rsidR="00AA21A2" w:rsidRPr="000A0A87">
        <w:rPr>
          <w:rFonts w:hint="eastAsia"/>
          <w:snapToGrid w:val="0"/>
          <w:color w:val="000000"/>
          <w:kern w:val="0"/>
          <w:sz w:val="28"/>
          <w:szCs w:val="28"/>
        </w:rPr>
        <w:t>年</w:t>
      </w:r>
      <w:r w:rsidR="006B564B" w:rsidRPr="000A0A87">
        <w:rPr>
          <w:rFonts w:hint="eastAsia"/>
          <w:snapToGrid w:val="0"/>
          <w:color w:val="000000"/>
          <w:kern w:val="0"/>
          <w:sz w:val="28"/>
          <w:szCs w:val="28"/>
        </w:rPr>
        <w:t>减少</w:t>
      </w:r>
      <w:r w:rsidR="00897CF7" w:rsidRPr="000A0A87">
        <w:rPr>
          <w:rFonts w:hint="eastAsia"/>
          <w:snapToGrid w:val="0"/>
          <w:color w:val="000000"/>
          <w:kern w:val="0"/>
          <w:sz w:val="28"/>
          <w:szCs w:val="28"/>
        </w:rPr>
        <w:t>0.06</w:t>
      </w:r>
      <w:r w:rsidR="006B564B" w:rsidRPr="000A0A87">
        <w:rPr>
          <w:rFonts w:hint="eastAsia"/>
          <w:snapToGrid w:val="0"/>
          <w:color w:val="000000"/>
          <w:kern w:val="0"/>
          <w:sz w:val="28"/>
          <w:szCs w:val="28"/>
        </w:rPr>
        <w:t>万元，</w:t>
      </w:r>
      <w:r w:rsidR="00060859" w:rsidRPr="00060859">
        <w:rPr>
          <w:rFonts w:hint="eastAsia"/>
          <w:snapToGrid w:val="0"/>
          <w:color w:val="000000"/>
          <w:kern w:val="0"/>
          <w:sz w:val="28"/>
          <w:szCs w:val="28"/>
        </w:rPr>
        <w:t>减少</w:t>
      </w:r>
      <w:r w:rsidR="00060859">
        <w:rPr>
          <w:rFonts w:hint="eastAsia"/>
          <w:snapToGrid w:val="0"/>
          <w:color w:val="000000"/>
          <w:kern w:val="0"/>
          <w:sz w:val="28"/>
          <w:szCs w:val="28"/>
        </w:rPr>
        <w:t>0</w:t>
      </w:r>
      <w:r w:rsidR="00060859">
        <w:rPr>
          <w:snapToGrid w:val="0"/>
          <w:color w:val="000000"/>
          <w:kern w:val="0"/>
          <w:sz w:val="28"/>
          <w:szCs w:val="28"/>
        </w:rPr>
        <w:t>.92</w:t>
      </w:r>
      <w:r w:rsidR="00060859" w:rsidRPr="00060859">
        <w:rPr>
          <w:rFonts w:hint="eastAsia"/>
          <w:snapToGrid w:val="0"/>
          <w:color w:val="000000"/>
          <w:kern w:val="0"/>
          <w:sz w:val="28"/>
          <w:szCs w:val="28"/>
        </w:rPr>
        <w:t>%</w:t>
      </w:r>
      <w:r w:rsidR="00060859" w:rsidRPr="00060859">
        <w:rPr>
          <w:rFonts w:hint="eastAsia"/>
          <w:snapToGrid w:val="0"/>
          <w:color w:val="000000"/>
          <w:kern w:val="0"/>
          <w:sz w:val="28"/>
          <w:szCs w:val="28"/>
        </w:rPr>
        <w:t>。</w:t>
      </w:r>
      <w:r w:rsidR="006B564B" w:rsidRPr="000A0A87">
        <w:rPr>
          <w:rFonts w:hint="eastAsia"/>
          <w:snapToGrid w:val="0"/>
          <w:color w:val="000000"/>
          <w:kern w:val="0"/>
          <w:sz w:val="28"/>
          <w:szCs w:val="28"/>
        </w:rPr>
        <w:t>主要原因</w:t>
      </w:r>
      <w:r w:rsidR="00897CF7" w:rsidRPr="000A0A87">
        <w:rPr>
          <w:rFonts w:hint="eastAsia"/>
          <w:snapToGrid w:val="0"/>
          <w:color w:val="000000"/>
          <w:kern w:val="0"/>
          <w:sz w:val="28"/>
          <w:szCs w:val="28"/>
        </w:rPr>
        <w:t>厉行节约，压减支出</w:t>
      </w:r>
      <w:r w:rsidR="00AA21A2" w:rsidRPr="000A0A87">
        <w:rPr>
          <w:rFonts w:hint="eastAsia"/>
          <w:snapToGrid w:val="0"/>
          <w:color w:val="000000"/>
          <w:kern w:val="0"/>
          <w:sz w:val="28"/>
          <w:szCs w:val="28"/>
        </w:rPr>
        <w:t>。</w:t>
      </w:r>
    </w:p>
    <w:p w:rsidR="00AA21A2" w:rsidRPr="000A0A87" w:rsidRDefault="006B564B" w:rsidP="006B564B">
      <w:pPr>
        <w:adjustRightInd w:val="0"/>
        <w:snapToGrid w:val="0"/>
        <w:spacing w:line="600" w:lineRule="exact"/>
        <w:ind w:leftChars="50" w:left="105" w:firstLineChars="200" w:firstLine="560"/>
        <w:rPr>
          <w:snapToGrid w:val="0"/>
          <w:color w:val="000000"/>
          <w:kern w:val="0"/>
          <w:sz w:val="28"/>
          <w:szCs w:val="28"/>
        </w:rPr>
      </w:pPr>
      <w:r w:rsidRPr="000A0A87">
        <w:rPr>
          <w:rFonts w:hint="eastAsia"/>
          <w:snapToGrid w:val="0"/>
          <w:color w:val="000000"/>
          <w:kern w:val="0"/>
          <w:sz w:val="28"/>
          <w:szCs w:val="28"/>
        </w:rPr>
        <w:t>国内公务接待批次</w:t>
      </w:r>
      <w:r w:rsidR="00784800" w:rsidRPr="000A0A87">
        <w:rPr>
          <w:rFonts w:hint="eastAsia"/>
          <w:snapToGrid w:val="0"/>
          <w:color w:val="000000"/>
          <w:kern w:val="0"/>
          <w:sz w:val="28"/>
          <w:szCs w:val="28"/>
        </w:rPr>
        <w:t>210</w:t>
      </w:r>
      <w:r w:rsidRPr="000A0A87">
        <w:rPr>
          <w:rFonts w:hint="eastAsia"/>
          <w:snapToGrid w:val="0"/>
          <w:color w:val="000000"/>
          <w:kern w:val="0"/>
          <w:sz w:val="28"/>
          <w:szCs w:val="28"/>
        </w:rPr>
        <w:t>个，国内公务接待人次</w:t>
      </w:r>
      <w:r w:rsidR="00784800" w:rsidRPr="000A0A87">
        <w:rPr>
          <w:rFonts w:hint="eastAsia"/>
          <w:snapToGrid w:val="0"/>
          <w:color w:val="000000"/>
          <w:kern w:val="0"/>
          <w:sz w:val="28"/>
          <w:szCs w:val="28"/>
        </w:rPr>
        <w:t>1215</w:t>
      </w:r>
      <w:r w:rsidRPr="000A0A87">
        <w:rPr>
          <w:rFonts w:hint="eastAsia"/>
          <w:snapToGrid w:val="0"/>
          <w:color w:val="000000"/>
          <w:kern w:val="0"/>
          <w:sz w:val="28"/>
          <w:szCs w:val="28"/>
        </w:rPr>
        <w:t>人；国外公务接待批次</w:t>
      </w:r>
      <w:r w:rsidR="00897CF7" w:rsidRPr="000A0A87">
        <w:rPr>
          <w:rFonts w:hint="eastAsia"/>
          <w:snapToGrid w:val="0"/>
          <w:color w:val="000000"/>
          <w:kern w:val="0"/>
          <w:sz w:val="28"/>
          <w:szCs w:val="28"/>
        </w:rPr>
        <w:t>0</w:t>
      </w:r>
      <w:r w:rsidRPr="000A0A87">
        <w:rPr>
          <w:rFonts w:hint="eastAsia"/>
          <w:snapToGrid w:val="0"/>
          <w:color w:val="000000"/>
          <w:kern w:val="0"/>
          <w:sz w:val="28"/>
          <w:szCs w:val="28"/>
        </w:rPr>
        <w:t>个，国外公务接待人次</w:t>
      </w:r>
      <w:r w:rsidR="00897CF7" w:rsidRPr="000A0A87">
        <w:rPr>
          <w:rFonts w:hint="eastAsia"/>
          <w:snapToGrid w:val="0"/>
          <w:color w:val="000000"/>
          <w:kern w:val="0"/>
          <w:sz w:val="28"/>
          <w:szCs w:val="28"/>
        </w:rPr>
        <w:t>0</w:t>
      </w:r>
      <w:r w:rsidRPr="000A0A87">
        <w:rPr>
          <w:rFonts w:hint="eastAsia"/>
          <w:snapToGrid w:val="0"/>
          <w:color w:val="000000"/>
          <w:kern w:val="0"/>
          <w:sz w:val="28"/>
          <w:szCs w:val="28"/>
        </w:rPr>
        <w:t>人。</w:t>
      </w:r>
    </w:p>
    <w:p w:rsidR="00B17297" w:rsidRPr="000A0A87" w:rsidRDefault="00B17297">
      <w:pPr>
        <w:adjustRightInd w:val="0"/>
        <w:snapToGrid w:val="0"/>
        <w:spacing w:line="600" w:lineRule="exact"/>
        <w:ind w:firstLineChars="200" w:firstLine="560"/>
        <w:rPr>
          <w:rFonts w:ascii="黑体" w:eastAsia="黑体" w:hAnsi="黑体"/>
          <w:snapToGrid w:val="0"/>
          <w:color w:val="000000"/>
          <w:kern w:val="0"/>
          <w:sz w:val="28"/>
          <w:szCs w:val="28"/>
        </w:rPr>
      </w:pPr>
      <w:r w:rsidRPr="000A0A87">
        <w:rPr>
          <w:rFonts w:ascii="黑体" w:eastAsia="黑体" w:hAnsi="黑体" w:hint="eastAsia"/>
          <w:snapToGrid w:val="0"/>
          <w:color w:val="000000"/>
          <w:kern w:val="0"/>
          <w:sz w:val="28"/>
          <w:szCs w:val="28"/>
        </w:rPr>
        <w:t>六</w:t>
      </w:r>
      <w:r w:rsidRPr="000A0A87">
        <w:rPr>
          <w:rFonts w:ascii="黑体" w:eastAsia="黑体" w:hAnsi="黑体"/>
          <w:snapToGrid w:val="0"/>
          <w:color w:val="000000"/>
          <w:kern w:val="0"/>
          <w:sz w:val="28"/>
          <w:szCs w:val="28"/>
        </w:rPr>
        <w:t>、</w:t>
      </w:r>
      <w:r w:rsidRPr="000A0A87">
        <w:rPr>
          <w:rFonts w:ascii="黑体" w:eastAsia="黑体" w:hAnsi="黑体" w:hint="eastAsia"/>
          <w:snapToGrid w:val="0"/>
          <w:color w:val="000000"/>
          <w:kern w:val="0"/>
          <w:sz w:val="28"/>
          <w:szCs w:val="28"/>
        </w:rPr>
        <w:t>预算</w:t>
      </w:r>
      <w:r w:rsidRPr="000A0A87">
        <w:rPr>
          <w:rFonts w:ascii="黑体" w:eastAsia="黑体" w:hAnsi="黑体"/>
          <w:snapToGrid w:val="0"/>
          <w:color w:val="000000"/>
          <w:kern w:val="0"/>
          <w:sz w:val="28"/>
          <w:szCs w:val="28"/>
        </w:rPr>
        <w:t>绩效管理工作开展情况说明</w:t>
      </w:r>
    </w:p>
    <w:p w:rsidR="00791B38" w:rsidRPr="000A0A87" w:rsidRDefault="00A372C2">
      <w:pPr>
        <w:adjustRightInd w:val="0"/>
        <w:snapToGrid w:val="0"/>
        <w:spacing w:line="600" w:lineRule="exact"/>
        <w:ind w:firstLineChars="200" w:firstLine="560"/>
        <w:rPr>
          <w:snapToGrid w:val="0"/>
          <w:color w:val="000000"/>
          <w:kern w:val="0"/>
          <w:sz w:val="28"/>
          <w:szCs w:val="28"/>
        </w:rPr>
      </w:pPr>
      <w:r w:rsidRPr="000A0A87">
        <w:rPr>
          <w:rFonts w:hint="eastAsia"/>
          <w:snapToGrid w:val="0"/>
          <w:color w:val="000000"/>
          <w:kern w:val="0"/>
          <w:sz w:val="28"/>
          <w:szCs w:val="28"/>
        </w:rPr>
        <w:t>我单位</w:t>
      </w:r>
      <w:r w:rsidRPr="000A0A87">
        <w:rPr>
          <w:snapToGrid w:val="0"/>
          <w:color w:val="000000"/>
          <w:kern w:val="0"/>
          <w:sz w:val="28"/>
          <w:szCs w:val="28"/>
        </w:rPr>
        <w:t>依托河北省政府财政管理信息系统，</w:t>
      </w:r>
      <w:r w:rsidR="00791B38" w:rsidRPr="000A0A87">
        <w:rPr>
          <w:rFonts w:hint="eastAsia"/>
          <w:snapToGrid w:val="0"/>
          <w:color w:val="000000"/>
          <w:kern w:val="0"/>
          <w:sz w:val="28"/>
          <w:szCs w:val="28"/>
        </w:rPr>
        <w:t>确定</w:t>
      </w:r>
      <w:r w:rsidR="00791B38" w:rsidRPr="000A0A87">
        <w:rPr>
          <w:snapToGrid w:val="0"/>
          <w:color w:val="000000"/>
          <w:kern w:val="0"/>
          <w:sz w:val="28"/>
          <w:szCs w:val="28"/>
        </w:rPr>
        <w:t>部门预算项目和预算额度，清晰描述预算项目开支范围和内容，确定预算项目的绩效目标</w:t>
      </w:r>
      <w:r w:rsidR="00791B38" w:rsidRPr="000A0A87">
        <w:rPr>
          <w:rFonts w:hint="eastAsia"/>
          <w:snapToGrid w:val="0"/>
          <w:color w:val="000000"/>
          <w:kern w:val="0"/>
          <w:sz w:val="28"/>
          <w:szCs w:val="28"/>
        </w:rPr>
        <w:t>。如</w:t>
      </w:r>
      <w:r w:rsidRPr="000A0A87">
        <w:rPr>
          <w:rFonts w:hint="eastAsia"/>
          <w:snapToGrid w:val="0"/>
          <w:color w:val="000000"/>
          <w:kern w:val="0"/>
          <w:sz w:val="28"/>
          <w:szCs w:val="28"/>
        </w:rPr>
        <w:t>我单位</w:t>
      </w:r>
      <w:r w:rsidRPr="000A0A87">
        <w:rPr>
          <w:snapToGrid w:val="0"/>
          <w:color w:val="000000"/>
          <w:kern w:val="0"/>
          <w:sz w:val="28"/>
          <w:szCs w:val="28"/>
        </w:rPr>
        <w:t>的</w:t>
      </w:r>
      <w:r w:rsidR="00EE56CC" w:rsidRPr="000A0A87">
        <w:rPr>
          <w:rFonts w:hint="eastAsia"/>
          <w:snapToGrid w:val="0"/>
          <w:color w:val="000000"/>
          <w:kern w:val="0"/>
          <w:sz w:val="28"/>
          <w:szCs w:val="28"/>
        </w:rPr>
        <w:t>大气污染防治</w:t>
      </w:r>
      <w:r w:rsidRPr="000A0A87">
        <w:rPr>
          <w:rFonts w:hint="eastAsia"/>
          <w:snapToGrid w:val="0"/>
          <w:color w:val="000000"/>
          <w:kern w:val="0"/>
          <w:sz w:val="28"/>
          <w:szCs w:val="28"/>
        </w:rPr>
        <w:t>项目</w:t>
      </w:r>
      <w:r w:rsidRPr="000A0A87">
        <w:rPr>
          <w:snapToGrid w:val="0"/>
          <w:color w:val="000000"/>
          <w:kern w:val="0"/>
          <w:sz w:val="28"/>
          <w:szCs w:val="28"/>
        </w:rPr>
        <w:t>，</w:t>
      </w:r>
      <w:r w:rsidR="00791B38" w:rsidRPr="000A0A87">
        <w:rPr>
          <w:rFonts w:hint="eastAsia"/>
          <w:snapToGrid w:val="0"/>
          <w:color w:val="000000"/>
          <w:kern w:val="0"/>
          <w:sz w:val="28"/>
          <w:szCs w:val="28"/>
        </w:rPr>
        <w:t>该项目</w:t>
      </w:r>
      <w:r w:rsidR="00791B38" w:rsidRPr="000A0A87">
        <w:rPr>
          <w:snapToGrid w:val="0"/>
          <w:color w:val="000000"/>
          <w:kern w:val="0"/>
          <w:sz w:val="28"/>
          <w:szCs w:val="28"/>
        </w:rPr>
        <w:t>年初预算安排</w:t>
      </w:r>
      <w:r w:rsidR="00EE56CC" w:rsidRPr="000A0A87">
        <w:rPr>
          <w:rFonts w:hint="eastAsia"/>
          <w:snapToGrid w:val="0"/>
          <w:color w:val="000000"/>
          <w:kern w:val="0"/>
          <w:sz w:val="28"/>
          <w:szCs w:val="28"/>
        </w:rPr>
        <w:t>10</w:t>
      </w:r>
      <w:r w:rsidRPr="000A0A87">
        <w:rPr>
          <w:rFonts w:hint="eastAsia"/>
          <w:snapToGrid w:val="0"/>
          <w:color w:val="000000"/>
          <w:kern w:val="0"/>
          <w:sz w:val="28"/>
          <w:szCs w:val="28"/>
        </w:rPr>
        <w:t>万元</w:t>
      </w:r>
      <w:r w:rsidRPr="000A0A87">
        <w:rPr>
          <w:snapToGrid w:val="0"/>
          <w:color w:val="000000"/>
          <w:kern w:val="0"/>
          <w:sz w:val="28"/>
          <w:szCs w:val="28"/>
        </w:rPr>
        <w:t>，</w:t>
      </w:r>
      <w:r w:rsidR="00791B38" w:rsidRPr="000A0A87">
        <w:rPr>
          <w:rFonts w:hint="eastAsia"/>
          <w:snapToGrid w:val="0"/>
          <w:color w:val="000000"/>
          <w:kern w:val="0"/>
          <w:sz w:val="28"/>
          <w:szCs w:val="28"/>
        </w:rPr>
        <w:t>截至年末</w:t>
      </w:r>
      <w:r w:rsidR="00791B38" w:rsidRPr="000A0A87">
        <w:rPr>
          <w:snapToGrid w:val="0"/>
          <w:color w:val="000000"/>
          <w:kern w:val="0"/>
          <w:sz w:val="28"/>
          <w:szCs w:val="28"/>
        </w:rPr>
        <w:t>实际支出</w:t>
      </w:r>
      <w:r w:rsidR="00EE56CC" w:rsidRPr="000A0A87">
        <w:rPr>
          <w:rFonts w:hint="eastAsia"/>
          <w:snapToGrid w:val="0"/>
          <w:color w:val="000000"/>
          <w:kern w:val="0"/>
          <w:sz w:val="28"/>
          <w:szCs w:val="28"/>
        </w:rPr>
        <w:t>10</w:t>
      </w:r>
      <w:r w:rsidR="00791B38" w:rsidRPr="000A0A87">
        <w:rPr>
          <w:rFonts w:hint="eastAsia"/>
          <w:snapToGrid w:val="0"/>
          <w:color w:val="000000"/>
          <w:kern w:val="0"/>
          <w:sz w:val="28"/>
          <w:szCs w:val="28"/>
        </w:rPr>
        <w:t>万元</w:t>
      </w:r>
      <w:r w:rsidR="00791B38" w:rsidRPr="000A0A87">
        <w:rPr>
          <w:snapToGrid w:val="0"/>
          <w:color w:val="000000"/>
          <w:kern w:val="0"/>
          <w:sz w:val="28"/>
          <w:szCs w:val="28"/>
        </w:rPr>
        <w:t>。取得了</w:t>
      </w:r>
      <w:r w:rsidR="00EE56CC" w:rsidRPr="000A0A87">
        <w:rPr>
          <w:rFonts w:hint="eastAsia"/>
          <w:snapToGrid w:val="0"/>
          <w:color w:val="000000"/>
          <w:kern w:val="0"/>
          <w:sz w:val="28"/>
          <w:szCs w:val="28"/>
        </w:rPr>
        <w:t>良好的社会效应，环境空气质量得到改善，取得了群众</w:t>
      </w:r>
      <w:r w:rsidR="00791B38" w:rsidRPr="000A0A87">
        <w:rPr>
          <w:rFonts w:hint="eastAsia"/>
          <w:snapToGrid w:val="0"/>
          <w:color w:val="000000"/>
          <w:kern w:val="0"/>
          <w:sz w:val="28"/>
          <w:szCs w:val="28"/>
        </w:rPr>
        <w:t>的</w:t>
      </w:r>
      <w:r w:rsidR="00EE56CC" w:rsidRPr="000A0A87">
        <w:rPr>
          <w:rFonts w:hint="eastAsia"/>
          <w:snapToGrid w:val="0"/>
          <w:color w:val="000000"/>
          <w:kern w:val="0"/>
          <w:sz w:val="28"/>
          <w:szCs w:val="28"/>
        </w:rPr>
        <w:t>认可</w:t>
      </w:r>
      <w:r w:rsidR="00791B38" w:rsidRPr="000A0A87">
        <w:rPr>
          <w:rFonts w:hint="eastAsia"/>
          <w:snapToGrid w:val="0"/>
          <w:color w:val="000000"/>
          <w:kern w:val="0"/>
          <w:sz w:val="28"/>
          <w:szCs w:val="28"/>
        </w:rPr>
        <w:t>，</w:t>
      </w:r>
      <w:r w:rsidR="00791B38" w:rsidRPr="000A0A87">
        <w:rPr>
          <w:snapToGrid w:val="0"/>
          <w:color w:val="000000"/>
          <w:kern w:val="0"/>
          <w:sz w:val="28"/>
          <w:szCs w:val="28"/>
        </w:rPr>
        <w:t>较好的</w:t>
      </w:r>
      <w:r w:rsidR="00791B38" w:rsidRPr="000A0A87">
        <w:rPr>
          <w:rFonts w:hint="eastAsia"/>
          <w:snapToGrid w:val="0"/>
          <w:color w:val="000000"/>
          <w:kern w:val="0"/>
          <w:sz w:val="28"/>
          <w:szCs w:val="28"/>
        </w:rPr>
        <w:t>实现了</w:t>
      </w:r>
      <w:r w:rsidR="00791B38" w:rsidRPr="000A0A87">
        <w:rPr>
          <w:snapToGrid w:val="0"/>
          <w:color w:val="000000"/>
          <w:kern w:val="0"/>
          <w:sz w:val="28"/>
          <w:szCs w:val="28"/>
        </w:rPr>
        <w:t>预算项目绩效</w:t>
      </w:r>
      <w:r w:rsidR="00791B38" w:rsidRPr="000A0A87">
        <w:rPr>
          <w:rFonts w:hint="eastAsia"/>
          <w:snapToGrid w:val="0"/>
          <w:color w:val="000000"/>
          <w:kern w:val="0"/>
          <w:sz w:val="28"/>
          <w:szCs w:val="28"/>
        </w:rPr>
        <w:t>目标</w:t>
      </w:r>
      <w:r w:rsidR="00791B38" w:rsidRPr="000A0A87">
        <w:rPr>
          <w:snapToGrid w:val="0"/>
          <w:color w:val="000000"/>
          <w:kern w:val="0"/>
          <w:sz w:val="28"/>
          <w:szCs w:val="28"/>
        </w:rPr>
        <w:t>。</w:t>
      </w:r>
    </w:p>
    <w:p w:rsidR="00B17297" w:rsidRPr="000A0A87" w:rsidRDefault="00B17297">
      <w:pPr>
        <w:adjustRightInd w:val="0"/>
        <w:snapToGrid w:val="0"/>
        <w:spacing w:line="600" w:lineRule="exact"/>
        <w:ind w:firstLineChars="200" w:firstLine="560"/>
        <w:rPr>
          <w:rFonts w:ascii="黑体" w:eastAsia="黑体" w:hAnsi="黑体"/>
          <w:snapToGrid w:val="0"/>
          <w:color w:val="000000"/>
          <w:kern w:val="0"/>
          <w:sz w:val="28"/>
          <w:szCs w:val="28"/>
        </w:rPr>
      </w:pPr>
      <w:r w:rsidRPr="000A0A87">
        <w:rPr>
          <w:rFonts w:ascii="黑体" w:eastAsia="黑体" w:hAnsi="黑体" w:hint="eastAsia"/>
          <w:snapToGrid w:val="0"/>
          <w:color w:val="000000"/>
          <w:kern w:val="0"/>
          <w:sz w:val="28"/>
          <w:szCs w:val="28"/>
        </w:rPr>
        <w:t>七</w:t>
      </w:r>
      <w:r w:rsidR="00DC5EA2" w:rsidRPr="000A0A87">
        <w:rPr>
          <w:rFonts w:ascii="黑体" w:eastAsia="黑体" w:hAnsi="黑体"/>
          <w:snapToGrid w:val="0"/>
          <w:color w:val="000000"/>
          <w:kern w:val="0"/>
          <w:sz w:val="28"/>
          <w:szCs w:val="28"/>
        </w:rPr>
        <w:t>、</w:t>
      </w:r>
      <w:r w:rsidRPr="000A0A87">
        <w:rPr>
          <w:rFonts w:ascii="黑体" w:eastAsia="黑体" w:hAnsi="黑体" w:hint="eastAsia"/>
          <w:snapToGrid w:val="0"/>
          <w:color w:val="000000"/>
          <w:kern w:val="0"/>
          <w:sz w:val="28"/>
          <w:szCs w:val="28"/>
        </w:rPr>
        <w:t>其他</w:t>
      </w:r>
      <w:r w:rsidRPr="000A0A87">
        <w:rPr>
          <w:rFonts w:ascii="黑体" w:eastAsia="黑体" w:hAnsi="黑体"/>
          <w:snapToGrid w:val="0"/>
          <w:color w:val="000000"/>
          <w:kern w:val="0"/>
          <w:sz w:val="28"/>
          <w:szCs w:val="28"/>
        </w:rPr>
        <w:t>重要事项的说明</w:t>
      </w:r>
    </w:p>
    <w:p w:rsidR="001C673D" w:rsidRPr="000A0A87" w:rsidRDefault="00B17297">
      <w:pPr>
        <w:adjustRightInd w:val="0"/>
        <w:snapToGrid w:val="0"/>
        <w:spacing w:line="600" w:lineRule="exact"/>
        <w:ind w:firstLineChars="200" w:firstLine="560"/>
        <w:rPr>
          <w:snapToGrid w:val="0"/>
          <w:color w:val="000000"/>
          <w:kern w:val="0"/>
          <w:sz w:val="28"/>
          <w:szCs w:val="28"/>
        </w:rPr>
      </w:pPr>
      <w:r w:rsidRPr="000A0A87">
        <w:rPr>
          <w:snapToGrid w:val="0"/>
          <w:color w:val="000000"/>
          <w:kern w:val="0"/>
          <w:sz w:val="28"/>
          <w:szCs w:val="28"/>
        </w:rPr>
        <w:t>1</w:t>
      </w:r>
      <w:r w:rsidRPr="000A0A87">
        <w:rPr>
          <w:rFonts w:hint="eastAsia"/>
          <w:snapToGrid w:val="0"/>
          <w:color w:val="000000"/>
          <w:kern w:val="0"/>
          <w:sz w:val="28"/>
          <w:szCs w:val="28"/>
        </w:rPr>
        <w:t>、</w:t>
      </w:r>
      <w:r w:rsidR="00DC5EA2" w:rsidRPr="000A0A87">
        <w:rPr>
          <w:snapToGrid w:val="0"/>
          <w:color w:val="000000"/>
          <w:kern w:val="0"/>
          <w:sz w:val="28"/>
          <w:szCs w:val="28"/>
        </w:rPr>
        <w:t>机关运</w:t>
      </w:r>
      <w:r w:rsidR="00DC5EA2" w:rsidRPr="000A0A87">
        <w:rPr>
          <w:rFonts w:hint="eastAsia"/>
          <w:snapToGrid w:val="0"/>
          <w:color w:val="000000"/>
          <w:kern w:val="0"/>
          <w:sz w:val="28"/>
          <w:szCs w:val="28"/>
        </w:rPr>
        <w:t>行</w:t>
      </w:r>
      <w:r w:rsidR="00DC5EA2" w:rsidRPr="000A0A87">
        <w:rPr>
          <w:snapToGrid w:val="0"/>
          <w:color w:val="000000"/>
          <w:kern w:val="0"/>
          <w:sz w:val="28"/>
          <w:szCs w:val="28"/>
        </w:rPr>
        <w:t>经费</w:t>
      </w:r>
      <w:r w:rsidR="00DC5EA2" w:rsidRPr="000A0A87">
        <w:rPr>
          <w:rFonts w:hint="eastAsia"/>
          <w:snapToGrid w:val="0"/>
          <w:color w:val="000000"/>
          <w:kern w:val="0"/>
          <w:sz w:val="28"/>
          <w:szCs w:val="28"/>
        </w:rPr>
        <w:t>支出</w:t>
      </w:r>
      <w:r w:rsidR="00DC5EA2" w:rsidRPr="000A0A87">
        <w:rPr>
          <w:snapToGrid w:val="0"/>
          <w:color w:val="000000"/>
          <w:kern w:val="0"/>
          <w:sz w:val="28"/>
          <w:szCs w:val="28"/>
        </w:rPr>
        <w:t>情况说明</w:t>
      </w:r>
    </w:p>
    <w:p w:rsidR="001C673D" w:rsidRDefault="00DC5EA2" w:rsidP="008026BF">
      <w:pPr>
        <w:pStyle w:val="1"/>
        <w:adjustRightInd w:val="0"/>
        <w:snapToGrid w:val="0"/>
        <w:spacing w:line="600" w:lineRule="exact"/>
        <w:ind w:leftChars="100" w:left="210" w:firstLineChars="150"/>
        <w:rPr>
          <w:snapToGrid w:val="0"/>
          <w:color w:val="000000"/>
          <w:kern w:val="0"/>
          <w:sz w:val="28"/>
          <w:szCs w:val="28"/>
        </w:rPr>
      </w:pPr>
      <w:r w:rsidRPr="000A0A87">
        <w:rPr>
          <w:rFonts w:hint="eastAsia"/>
          <w:snapToGrid w:val="0"/>
          <w:color w:val="000000"/>
          <w:kern w:val="0"/>
          <w:sz w:val="28"/>
          <w:szCs w:val="28"/>
        </w:rPr>
        <w:t>201</w:t>
      </w:r>
      <w:r w:rsidR="008026BF" w:rsidRPr="000A0A87">
        <w:rPr>
          <w:snapToGrid w:val="0"/>
          <w:color w:val="000000"/>
          <w:kern w:val="0"/>
          <w:sz w:val="28"/>
          <w:szCs w:val="28"/>
        </w:rPr>
        <w:t>6</w:t>
      </w:r>
      <w:r w:rsidRPr="000A0A87">
        <w:rPr>
          <w:rFonts w:hint="eastAsia"/>
          <w:snapToGrid w:val="0"/>
          <w:color w:val="000000"/>
          <w:kern w:val="0"/>
          <w:sz w:val="28"/>
          <w:szCs w:val="28"/>
        </w:rPr>
        <w:t>年本部门机关运行经费支出</w:t>
      </w:r>
      <w:r w:rsidR="00897CF7" w:rsidRPr="000A0A87">
        <w:rPr>
          <w:rFonts w:hint="eastAsia"/>
          <w:snapToGrid w:val="0"/>
          <w:color w:val="000000"/>
          <w:kern w:val="0"/>
          <w:sz w:val="28"/>
          <w:szCs w:val="28"/>
        </w:rPr>
        <w:t>109.31</w:t>
      </w:r>
      <w:r w:rsidRPr="000A0A87">
        <w:rPr>
          <w:rFonts w:hint="eastAsia"/>
          <w:snapToGrid w:val="0"/>
          <w:color w:val="000000"/>
          <w:kern w:val="0"/>
          <w:sz w:val="28"/>
          <w:szCs w:val="28"/>
        </w:rPr>
        <w:t>万元，比</w:t>
      </w:r>
      <w:r w:rsidRPr="000A0A87">
        <w:rPr>
          <w:rFonts w:hint="eastAsia"/>
          <w:snapToGrid w:val="0"/>
          <w:color w:val="000000"/>
          <w:kern w:val="0"/>
          <w:sz w:val="28"/>
          <w:szCs w:val="28"/>
        </w:rPr>
        <w:t>201</w:t>
      </w:r>
      <w:r w:rsidR="008026BF" w:rsidRPr="000A0A87">
        <w:rPr>
          <w:snapToGrid w:val="0"/>
          <w:color w:val="000000"/>
          <w:kern w:val="0"/>
          <w:sz w:val="28"/>
          <w:szCs w:val="28"/>
        </w:rPr>
        <w:t>5</w:t>
      </w:r>
      <w:r w:rsidRPr="000A0A87">
        <w:rPr>
          <w:rFonts w:hint="eastAsia"/>
          <w:snapToGrid w:val="0"/>
          <w:color w:val="000000"/>
          <w:kern w:val="0"/>
          <w:sz w:val="28"/>
          <w:szCs w:val="28"/>
        </w:rPr>
        <w:t>年</w:t>
      </w:r>
      <w:r w:rsidR="00974B13">
        <w:rPr>
          <w:rFonts w:hint="eastAsia"/>
          <w:snapToGrid w:val="0"/>
          <w:color w:val="000000"/>
          <w:kern w:val="0"/>
          <w:sz w:val="28"/>
          <w:szCs w:val="28"/>
        </w:rPr>
        <w:t>增长</w:t>
      </w:r>
      <w:r w:rsidR="00897CF7" w:rsidRPr="000A0A87">
        <w:rPr>
          <w:rFonts w:hint="eastAsia"/>
          <w:snapToGrid w:val="0"/>
          <w:color w:val="000000"/>
          <w:kern w:val="0"/>
          <w:sz w:val="28"/>
          <w:szCs w:val="28"/>
        </w:rPr>
        <w:t>11.41</w:t>
      </w:r>
      <w:r w:rsidRPr="000A0A87">
        <w:rPr>
          <w:rFonts w:hint="eastAsia"/>
          <w:snapToGrid w:val="0"/>
          <w:color w:val="000000"/>
          <w:kern w:val="0"/>
          <w:sz w:val="28"/>
          <w:szCs w:val="28"/>
        </w:rPr>
        <w:t>万元，增长</w:t>
      </w:r>
      <w:r w:rsidR="00974B13">
        <w:rPr>
          <w:rFonts w:hint="eastAsia"/>
          <w:snapToGrid w:val="0"/>
          <w:color w:val="000000"/>
          <w:kern w:val="0"/>
          <w:sz w:val="28"/>
          <w:szCs w:val="28"/>
        </w:rPr>
        <w:t>12</w:t>
      </w:r>
      <w:r w:rsidRPr="000A0A87">
        <w:rPr>
          <w:rFonts w:hint="eastAsia"/>
          <w:snapToGrid w:val="0"/>
          <w:color w:val="000000"/>
          <w:kern w:val="0"/>
          <w:sz w:val="28"/>
          <w:szCs w:val="28"/>
        </w:rPr>
        <w:t>%</w:t>
      </w:r>
      <w:r w:rsidRPr="000A0A87">
        <w:rPr>
          <w:rFonts w:hint="eastAsia"/>
          <w:snapToGrid w:val="0"/>
          <w:color w:val="000000"/>
          <w:kern w:val="0"/>
          <w:sz w:val="28"/>
          <w:szCs w:val="28"/>
        </w:rPr>
        <w:t>。主要原因是：</w:t>
      </w:r>
      <w:r w:rsidR="00897CF7" w:rsidRPr="000A0A87">
        <w:rPr>
          <w:rFonts w:hint="eastAsia"/>
          <w:snapToGrid w:val="0"/>
          <w:color w:val="000000"/>
          <w:kern w:val="0"/>
          <w:sz w:val="28"/>
          <w:szCs w:val="28"/>
        </w:rPr>
        <w:t>增加房屋维护费用</w:t>
      </w:r>
      <w:r w:rsidRPr="000A0A87">
        <w:rPr>
          <w:rFonts w:hint="eastAsia"/>
          <w:snapToGrid w:val="0"/>
          <w:color w:val="000000"/>
          <w:kern w:val="0"/>
          <w:sz w:val="28"/>
          <w:szCs w:val="28"/>
        </w:rPr>
        <w:t>。</w:t>
      </w:r>
    </w:p>
    <w:p w:rsidR="006C2A91" w:rsidRPr="006C2A91" w:rsidRDefault="006C2A91" w:rsidP="006C2A91">
      <w:pPr>
        <w:pStyle w:val="1"/>
        <w:adjustRightInd w:val="0"/>
        <w:snapToGrid w:val="0"/>
        <w:spacing w:line="600" w:lineRule="exact"/>
        <w:ind w:leftChars="100" w:left="210" w:firstLineChars="150"/>
        <w:rPr>
          <w:snapToGrid w:val="0"/>
          <w:color w:val="000000"/>
          <w:kern w:val="0"/>
          <w:sz w:val="28"/>
          <w:szCs w:val="28"/>
        </w:rPr>
      </w:pPr>
      <w:r w:rsidRPr="006C2A91">
        <w:rPr>
          <w:rFonts w:hint="eastAsia"/>
          <w:snapToGrid w:val="0"/>
          <w:color w:val="000000"/>
          <w:kern w:val="0"/>
          <w:sz w:val="28"/>
          <w:szCs w:val="28"/>
        </w:rPr>
        <w:t>2016</w:t>
      </w:r>
      <w:r w:rsidRPr="006C2A91">
        <w:rPr>
          <w:rFonts w:hint="eastAsia"/>
          <w:snapToGrid w:val="0"/>
          <w:color w:val="000000"/>
          <w:kern w:val="0"/>
          <w:sz w:val="28"/>
          <w:szCs w:val="28"/>
        </w:rPr>
        <w:t>年度公用经费总支出</w:t>
      </w:r>
      <w:r w:rsidRPr="006C2A91">
        <w:rPr>
          <w:rFonts w:hint="eastAsia"/>
          <w:snapToGrid w:val="0"/>
          <w:color w:val="000000"/>
          <w:kern w:val="0"/>
          <w:sz w:val="28"/>
          <w:szCs w:val="28"/>
        </w:rPr>
        <w:t xml:space="preserve"> </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本年支出基本支出日常公用经费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separate"/>
      </w:r>
      <w:r w:rsidRPr="006C2A91">
        <w:rPr>
          <w:snapToGrid w:val="0"/>
          <w:color w:val="000000"/>
          <w:kern w:val="0"/>
          <w:sz w:val="28"/>
          <w:szCs w:val="28"/>
        </w:rPr>
        <w:t>109.31</w:t>
      </w:r>
      <w:r w:rsidRPr="006C2A91">
        <w:rPr>
          <w:snapToGrid w:val="0"/>
          <w:color w:val="000000"/>
          <w:kern w:val="0"/>
          <w:sz w:val="28"/>
          <w:szCs w:val="28"/>
        </w:rPr>
        <w:fldChar w:fldCharType="end"/>
      </w:r>
      <w:r w:rsidRPr="006C2A91">
        <w:rPr>
          <w:rFonts w:hint="eastAsia"/>
          <w:snapToGrid w:val="0"/>
          <w:color w:val="000000"/>
          <w:kern w:val="0"/>
          <w:sz w:val="28"/>
          <w:szCs w:val="28"/>
        </w:rPr>
        <w:t>万元，其中办公费</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商品和服务支出办公费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separate"/>
      </w:r>
      <w:r w:rsidRPr="006C2A91">
        <w:rPr>
          <w:snapToGrid w:val="0"/>
          <w:color w:val="000000"/>
          <w:kern w:val="0"/>
          <w:sz w:val="28"/>
          <w:szCs w:val="28"/>
        </w:rPr>
        <w:t>34.69</w:t>
      </w:r>
      <w:r w:rsidRPr="006C2A91">
        <w:rPr>
          <w:snapToGrid w:val="0"/>
          <w:color w:val="000000"/>
          <w:kern w:val="0"/>
          <w:sz w:val="28"/>
          <w:szCs w:val="28"/>
        </w:rPr>
        <w:fldChar w:fldCharType="end"/>
      </w:r>
      <w:r w:rsidRPr="006C2A91">
        <w:rPr>
          <w:rFonts w:hint="eastAsia"/>
          <w:snapToGrid w:val="0"/>
          <w:color w:val="000000"/>
          <w:kern w:val="0"/>
          <w:sz w:val="28"/>
          <w:szCs w:val="28"/>
        </w:rPr>
        <w:t xml:space="preserve"> </w:t>
      </w:r>
      <w:r w:rsidRPr="006C2A91">
        <w:rPr>
          <w:rFonts w:hint="eastAsia"/>
          <w:snapToGrid w:val="0"/>
          <w:color w:val="000000"/>
          <w:kern w:val="0"/>
          <w:sz w:val="28"/>
          <w:szCs w:val="28"/>
        </w:rPr>
        <w:t>万元、印刷费</w:t>
      </w:r>
      <w:r>
        <w:rPr>
          <w:rFonts w:hint="eastAsia"/>
          <w:snapToGrid w:val="0"/>
          <w:color w:val="000000"/>
          <w:kern w:val="0"/>
          <w:sz w:val="28"/>
          <w:szCs w:val="28"/>
        </w:rPr>
        <w:t>0</w:t>
      </w:r>
      <w:r w:rsidRPr="006C2A91">
        <w:rPr>
          <w:rFonts w:hint="eastAsia"/>
          <w:snapToGrid w:val="0"/>
          <w:color w:val="000000"/>
          <w:kern w:val="0"/>
          <w:sz w:val="28"/>
          <w:szCs w:val="28"/>
        </w:rPr>
        <w:t xml:space="preserve"> </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商品和服务支出印刷费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end"/>
      </w:r>
      <w:r w:rsidRPr="006C2A91">
        <w:rPr>
          <w:rFonts w:hint="eastAsia"/>
          <w:snapToGrid w:val="0"/>
          <w:color w:val="000000"/>
          <w:kern w:val="0"/>
          <w:sz w:val="28"/>
          <w:szCs w:val="28"/>
        </w:rPr>
        <w:t>万元、水费</w:t>
      </w:r>
      <w:r>
        <w:rPr>
          <w:snapToGrid w:val="0"/>
          <w:color w:val="000000"/>
          <w:kern w:val="0"/>
          <w:sz w:val="28"/>
          <w:szCs w:val="28"/>
        </w:rPr>
        <w:t>0</w:t>
      </w:r>
      <w:r w:rsidRPr="006C2A91">
        <w:rPr>
          <w:rFonts w:hint="eastAsia"/>
          <w:snapToGrid w:val="0"/>
          <w:color w:val="000000"/>
          <w:kern w:val="0"/>
          <w:sz w:val="28"/>
          <w:szCs w:val="28"/>
        </w:rPr>
        <w:t>万元、电费</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商品和服务支出电费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separate"/>
      </w:r>
      <w:r w:rsidRPr="006C2A91">
        <w:rPr>
          <w:snapToGrid w:val="0"/>
          <w:color w:val="000000"/>
          <w:kern w:val="0"/>
          <w:sz w:val="28"/>
          <w:szCs w:val="28"/>
        </w:rPr>
        <w:t>10.78</w:t>
      </w:r>
      <w:r w:rsidRPr="006C2A91">
        <w:rPr>
          <w:snapToGrid w:val="0"/>
          <w:color w:val="000000"/>
          <w:kern w:val="0"/>
          <w:sz w:val="28"/>
          <w:szCs w:val="28"/>
        </w:rPr>
        <w:fldChar w:fldCharType="end"/>
      </w:r>
      <w:r w:rsidRPr="006C2A91">
        <w:rPr>
          <w:rFonts w:hint="eastAsia"/>
          <w:snapToGrid w:val="0"/>
          <w:color w:val="000000"/>
          <w:kern w:val="0"/>
          <w:sz w:val="28"/>
          <w:szCs w:val="28"/>
        </w:rPr>
        <w:t>万元、邮电费</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商品和服务支出邮电费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separate"/>
      </w:r>
      <w:r w:rsidRPr="006C2A91">
        <w:rPr>
          <w:snapToGrid w:val="0"/>
          <w:color w:val="000000"/>
          <w:kern w:val="0"/>
          <w:sz w:val="28"/>
          <w:szCs w:val="28"/>
        </w:rPr>
        <w:t>3.63</w:t>
      </w:r>
      <w:r w:rsidRPr="006C2A91">
        <w:rPr>
          <w:snapToGrid w:val="0"/>
          <w:color w:val="000000"/>
          <w:kern w:val="0"/>
          <w:sz w:val="28"/>
          <w:szCs w:val="28"/>
        </w:rPr>
        <w:fldChar w:fldCharType="end"/>
      </w:r>
      <w:r w:rsidRPr="006C2A91">
        <w:rPr>
          <w:rFonts w:hint="eastAsia"/>
          <w:snapToGrid w:val="0"/>
          <w:color w:val="000000"/>
          <w:kern w:val="0"/>
          <w:sz w:val="28"/>
          <w:szCs w:val="28"/>
        </w:rPr>
        <w:t xml:space="preserve"> </w:t>
      </w:r>
      <w:r w:rsidRPr="006C2A91">
        <w:rPr>
          <w:rFonts w:hint="eastAsia"/>
          <w:snapToGrid w:val="0"/>
          <w:color w:val="000000"/>
          <w:kern w:val="0"/>
          <w:sz w:val="28"/>
          <w:szCs w:val="28"/>
        </w:rPr>
        <w:t>万元、取暖费</w:t>
      </w:r>
      <w:r>
        <w:rPr>
          <w:snapToGrid w:val="0"/>
          <w:color w:val="000000"/>
          <w:kern w:val="0"/>
          <w:sz w:val="28"/>
          <w:szCs w:val="28"/>
        </w:rPr>
        <w:t>0</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商品和服务支出取暖费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end"/>
      </w:r>
      <w:r w:rsidRPr="006C2A91">
        <w:rPr>
          <w:rFonts w:hint="eastAsia"/>
          <w:snapToGrid w:val="0"/>
          <w:color w:val="000000"/>
          <w:kern w:val="0"/>
          <w:sz w:val="28"/>
          <w:szCs w:val="28"/>
        </w:rPr>
        <w:t>万元、差旅费</w:t>
      </w:r>
      <w:r w:rsidRPr="006C2A91">
        <w:rPr>
          <w:rFonts w:hint="eastAsia"/>
          <w:snapToGrid w:val="0"/>
          <w:color w:val="000000"/>
          <w:kern w:val="0"/>
          <w:sz w:val="28"/>
          <w:szCs w:val="28"/>
        </w:rPr>
        <w:t xml:space="preserve">  </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商品和服务支出差旅费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separate"/>
      </w:r>
      <w:r w:rsidRPr="006C2A91">
        <w:rPr>
          <w:snapToGrid w:val="0"/>
          <w:color w:val="000000"/>
          <w:kern w:val="0"/>
          <w:sz w:val="28"/>
          <w:szCs w:val="28"/>
        </w:rPr>
        <w:t>0.38</w:t>
      </w:r>
      <w:r w:rsidRPr="006C2A91">
        <w:rPr>
          <w:snapToGrid w:val="0"/>
          <w:color w:val="000000"/>
          <w:kern w:val="0"/>
          <w:sz w:val="28"/>
          <w:szCs w:val="28"/>
        </w:rPr>
        <w:fldChar w:fldCharType="end"/>
      </w:r>
      <w:r w:rsidRPr="006C2A91">
        <w:rPr>
          <w:rFonts w:hint="eastAsia"/>
          <w:snapToGrid w:val="0"/>
          <w:color w:val="000000"/>
          <w:kern w:val="0"/>
          <w:sz w:val="28"/>
          <w:szCs w:val="28"/>
        </w:rPr>
        <w:t xml:space="preserve">  </w:t>
      </w:r>
      <w:r w:rsidRPr="006C2A91">
        <w:rPr>
          <w:rFonts w:hint="eastAsia"/>
          <w:snapToGrid w:val="0"/>
          <w:color w:val="000000"/>
          <w:kern w:val="0"/>
          <w:sz w:val="28"/>
          <w:szCs w:val="28"/>
        </w:rPr>
        <w:t>万元、维修（护）费</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商品和服务支出维修（护）费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separate"/>
      </w:r>
      <w:r w:rsidRPr="006C2A91">
        <w:rPr>
          <w:snapToGrid w:val="0"/>
          <w:color w:val="000000"/>
          <w:kern w:val="0"/>
          <w:sz w:val="28"/>
          <w:szCs w:val="28"/>
        </w:rPr>
        <w:t>19.24</w:t>
      </w:r>
      <w:r w:rsidRPr="006C2A91">
        <w:rPr>
          <w:snapToGrid w:val="0"/>
          <w:color w:val="000000"/>
          <w:kern w:val="0"/>
          <w:sz w:val="28"/>
          <w:szCs w:val="28"/>
        </w:rPr>
        <w:fldChar w:fldCharType="end"/>
      </w:r>
      <w:r w:rsidRPr="006C2A91">
        <w:rPr>
          <w:rFonts w:hint="eastAsia"/>
          <w:snapToGrid w:val="0"/>
          <w:color w:val="000000"/>
          <w:kern w:val="0"/>
          <w:sz w:val="28"/>
          <w:szCs w:val="28"/>
        </w:rPr>
        <w:t>万元、会议费</w:t>
      </w:r>
      <w:r>
        <w:rPr>
          <w:snapToGrid w:val="0"/>
          <w:color w:val="000000"/>
          <w:kern w:val="0"/>
          <w:sz w:val="28"/>
          <w:szCs w:val="28"/>
        </w:rPr>
        <w:t>0</w:t>
      </w:r>
      <w:r w:rsidRPr="006C2A91">
        <w:rPr>
          <w:rFonts w:hint="eastAsia"/>
          <w:snapToGrid w:val="0"/>
          <w:color w:val="000000"/>
          <w:kern w:val="0"/>
          <w:sz w:val="28"/>
          <w:szCs w:val="28"/>
        </w:rPr>
        <w:t>万元、培训费</w:t>
      </w:r>
      <w:r>
        <w:rPr>
          <w:rFonts w:hint="eastAsia"/>
          <w:snapToGrid w:val="0"/>
          <w:color w:val="000000"/>
          <w:kern w:val="0"/>
          <w:sz w:val="28"/>
          <w:szCs w:val="28"/>
        </w:rPr>
        <w:t>0</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商品和服务支出培训费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end"/>
      </w:r>
      <w:r w:rsidRPr="006C2A91">
        <w:rPr>
          <w:rFonts w:hint="eastAsia"/>
          <w:snapToGrid w:val="0"/>
          <w:color w:val="000000"/>
          <w:kern w:val="0"/>
          <w:sz w:val="28"/>
          <w:szCs w:val="28"/>
        </w:rPr>
        <w:t>万元、公务接待费</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商品和服务支出公务接待费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separate"/>
      </w:r>
      <w:r w:rsidRPr="006C2A91">
        <w:rPr>
          <w:snapToGrid w:val="0"/>
          <w:color w:val="000000"/>
          <w:kern w:val="0"/>
          <w:sz w:val="28"/>
          <w:szCs w:val="28"/>
        </w:rPr>
        <w:t>6.06</w:t>
      </w:r>
      <w:r w:rsidRPr="006C2A91">
        <w:rPr>
          <w:snapToGrid w:val="0"/>
          <w:color w:val="000000"/>
          <w:kern w:val="0"/>
          <w:sz w:val="28"/>
          <w:szCs w:val="28"/>
        </w:rPr>
        <w:fldChar w:fldCharType="end"/>
      </w:r>
      <w:r w:rsidRPr="006C2A91">
        <w:rPr>
          <w:rFonts w:hint="eastAsia"/>
          <w:snapToGrid w:val="0"/>
          <w:color w:val="000000"/>
          <w:kern w:val="0"/>
          <w:sz w:val="28"/>
          <w:szCs w:val="28"/>
        </w:rPr>
        <w:t>万元、工会经费</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商品和服务支出工会经费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separate"/>
      </w:r>
      <w:r w:rsidRPr="006C2A91">
        <w:rPr>
          <w:snapToGrid w:val="0"/>
          <w:color w:val="000000"/>
          <w:kern w:val="0"/>
          <w:sz w:val="28"/>
          <w:szCs w:val="28"/>
        </w:rPr>
        <w:t>1.74</w:t>
      </w:r>
      <w:r w:rsidRPr="006C2A91">
        <w:rPr>
          <w:snapToGrid w:val="0"/>
          <w:color w:val="000000"/>
          <w:kern w:val="0"/>
          <w:sz w:val="28"/>
          <w:szCs w:val="28"/>
        </w:rPr>
        <w:fldChar w:fldCharType="end"/>
      </w:r>
      <w:r w:rsidRPr="006C2A91">
        <w:rPr>
          <w:rFonts w:hint="eastAsia"/>
          <w:snapToGrid w:val="0"/>
          <w:color w:val="000000"/>
          <w:kern w:val="0"/>
          <w:sz w:val="28"/>
          <w:szCs w:val="28"/>
        </w:rPr>
        <w:t>万元、福利费</w:t>
      </w:r>
      <w:r w:rsidRPr="006C2A91">
        <w:rPr>
          <w:rFonts w:hint="eastAsia"/>
          <w:snapToGrid w:val="0"/>
          <w:color w:val="000000"/>
          <w:kern w:val="0"/>
          <w:sz w:val="28"/>
          <w:szCs w:val="28"/>
        </w:rPr>
        <w:t xml:space="preserve"> </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商品和服务支出福利费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separate"/>
      </w:r>
      <w:r w:rsidRPr="006C2A91">
        <w:rPr>
          <w:snapToGrid w:val="0"/>
          <w:color w:val="000000"/>
          <w:kern w:val="0"/>
          <w:sz w:val="28"/>
          <w:szCs w:val="28"/>
        </w:rPr>
        <w:t>5.57</w:t>
      </w:r>
      <w:r w:rsidRPr="006C2A91">
        <w:rPr>
          <w:snapToGrid w:val="0"/>
          <w:color w:val="000000"/>
          <w:kern w:val="0"/>
          <w:sz w:val="28"/>
          <w:szCs w:val="28"/>
        </w:rPr>
        <w:fldChar w:fldCharType="end"/>
      </w:r>
      <w:r w:rsidRPr="006C2A91">
        <w:rPr>
          <w:rFonts w:hint="eastAsia"/>
          <w:snapToGrid w:val="0"/>
          <w:color w:val="000000"/>
          <w:kern w:val="0"/>
          <w:sz w:val="28"/>
          <w:szCs w:val="28"/>
        </w:rPr>
        <w:t>万元、公务用车运行维护费</w:t>
      </w:r>
      <w:r w:rsidRPr="006C2A91">
        <w:rPr>
          <w:rFonts w:hint="eastAsia"/>
          <w:snapToGrid w:val="0"/>
          <w:color w:val="000000"/>
          <w:kern w:val="0"/>
          <w:sz w:val="28"/>
          <w:szCs w:val="28"/>
        </w:rPr>
        <w:t xml:space="preserve"> </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商品和服务支出公务用车运行维护费</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separate"/>
      </w:r>
      <w:r w:rsidRPr="006C2A91">
        <w:rPr>
          <w:snapToGrid w:val="0"/>
          <w:color w:val="000000"/>
          <w:kern w:val="0"/>
          <w:sz w:val="28"/>
          <w:szCs w:val="28"/>
        </w:rPr>
        <w:t>7.37</w:t>
      </w:r>
      <w:r w:rsidRPr="006C2A91">
        <w:rPr>
          <w:snapToGrid w:val="0"/>
          <w:color w:val="000000"/>
          <w:kern w:val="0"/>
          <w:sz w:val="28"/>
          <w:szCs w:val="28"/>
        </w:rPr>
        <w:fldChar w:fldCharType="end"/>
      </w:r>
      <w:r w:rsidRPr="006C2A91">
        <w:rPr>
          <w:rFonts w:hint="eastAsia"/>
          <w:snapToGrid w:val="0"/>
          <w:color w:val="000000"/>
          <w:kern w:val="0"/>
          <w:sz w:val="28"/>
          <w:szCs w:val="28"/>
        </w:rPr>
        <w:t>万元、其他交通费用</w:t>
      </w:r>
      <w:r w:rsidRPr="006C2A91">
        <w:rPr>
          <w:snapToGrid w:val="0"/>
          <w:color w:val="000000"/>
          <w:kern w:val="0"/>
          <w:sz w:val="28"/>
          <w:szCs w:val="28"/>
        </w:rPr>
        <w:fldChar w:fldCharType="begin"/>
      </w:r>
      <w:r w:rsidRPr="006C2A91">
        <w:rPr>
          <w:snapToGrid w:val="0"/>
          <w:color w:val="000000"/>
          <w:kern w:val="0"/>
          <w:sz w:val="28"/>
          <w:szCs w:val="28"/>
        </w:rPr>
        <w:instrText xml:space="preserve"> </w:instrText>
      </w:r>
      <w:r w:rsidRPr="006C2A91">
        <w:rPr>
          <w:rFonts w:hint="eastAsia"/>
          <w:snapToGrid w:val="0"/>
          <w:color w:val="000000"/>
          <w:kern w:val="0"/>
          <w:sz w:val="28"/>
          <w:szCs w:val="28"/>
        </w:rPr>
        <w:instrText xml:space="preserve">MERGEFIELD </w:instrText>
      </w:r>
      <w:r w:rsidRPr="006C2A91">
        <w:rPr>
          <w:rFonts w:hint="eastAsia"/>
          <w:snapToGrid w:val="0"/>
          <w:color w:val="000000"/>
          <w:kern w:val="0"/>
          <w:sz w:val="28"/>
          <w:szCs w:val="28"/>
        </w:rPr>
        <w:instrText>类款项合计</w:instrText>
      </w:r>
      <w:r w:rsidRPr="006C2A91">
        <w:rPr>
          <w:rFonts w:hint="eastAsia"/>
          <w:snapToGrid w:val="0"/>
          <w:color w:val="000000"/>
          <w:kern w:val="0"/>
          <w:sz w:val="28"/>
          <w:szCs w:val="28"/>
        </w:rPr>
        <w:instrText>_</w:instrText>
      </w:r>
      <w:r w:rsidRPr="006C2A91">
        <w:rPr>
          <w:rFonts w:hint="eastAsia"/>
          <w:snapToGrid w:val="0"/>
          <w:color w:val="000000"/>
          <w:kern w:val="0"/>
          <w:sz w:val="28"/>
          <w:szCs w:val="28"/>
        </w:rPr>
        <w:instrText>商品和服务支出其他交通费用</w:instrText>
      </w:r>
      <w:r w:rsidRPr="006C2A91">
        <w:rPr>
          <w:snapToGrid w:val="0"/>
          <w:color w:val="000000"/>
          <w:kern w:val="0"/>
          <w:sz w:val="28"/>
          <w:szCs w:val="28"/>
        </w:rPr>
        <w:instrText xml:space="preserve"> </w:instrText>
      </w:r>
      <w:r w:rsidRPr="006C2A91">
        <w:rPr>
          <w:snapToGrid w:val="0"/>
          <w:color w:val="000000"/>
          <w:kern w:val="0"/>
          <w:sz w:val="28"/>
          <w:szCs w:val="28"/>
        </w:rPr>
        <w:fldChar w:fldCharType="separate"/>
      </w:r>
      <w:r w:rsidRPr="006C2A91">
        <w:rPr>
          <w:snapToGrid w:val="0"/>
          <w:color w:val="000000"/>
          <w:kern w:val="0"/>
          <w:sz w:val="28"/>
          <w:szCs w:val="28"/>
        </w:rPr>
        <w:t>7.21</w:t>
      </w:r>
      <w:r w:rsidRPr="006C2A91">
        <w:rPr>
          <w:snapToGrid w:val="0"/>
          <w:color w:val="000000"/>
          <w:kern w:val="0"/>
          <w:sz w:val="28"/>
          <w:szCs w:val="28"/>
        </w:rPr>
        <w:fldChar w:fldCharType="end"/>
      </w:r>
      <w:r w:rsidRPr="006C2A91">
        <w:rPr>
          <w:rFonts w:hint="eastAsia"/>
          <w:snapToGrid w:val="0"/>
          <w:color w:val="000000"/>
          <w:kern w:val="0"/>
          <w:sz w:val="28"/>
          <w:szCs w:val="28"/>
        </w:rPr>
        <w:t>万元等。</w:t>
      </w:r>
    </w:p>
    <w:p w:rsidR="001C673D" w:rsidRPr="000A0A87" w:rsidRDefault="00B17297">
      <w:pPr>
        <w:adjustRightInd w:val="0"/>
        <w:snapToGrid w:val="0"/>
        <w:spacing w:line="600" w:lineRule="exact"/>
        <w:ind w:firstLineChars="200" w:firstLine="560"/>
        <w:rPr>
          <w:snapToGrid w:val="0"/>
          <w:color w:val="000000"/>
          <w:kern w:val="0"/>
          <w:sz w:val="28"/>
          <w:szCs w:val="28"/>
        </w:rPr>
      </w:pPr>
      <w:r w:rsidRPr="000A0A87">
        <w:rPr>
          <w:rFonts w:hint="eastAsia"/>
          <w:snapToGrid w:val="0"/>
          <w:color w:val="000000"/>
          <w:kern w:val="0"/>
          <w:sz w:val="28"/>
          <w:szCs w:val="28"/>
        </w:rPr>
        <w:t>2</w:t>
      </w:r>
      <w:r w:rsidR="00DC5EA2" w:rsidRPr="000A0A87">
        <w:rPr>
          <w:snapToGrid w:val="0"/>
          <w:color w:val="000000"/>
          <w:kern w:val="0"/>
          <w:sz w:val="28"/>
          <w:szCs w:val="28"/>
        </w:rPr>
        <w:t>、政府采购情况说明</w:t>
      </w:r>
    </w:p>
    <w:p w:rsidR="006C2A91" w:rsidRPr="00B77EAD" w:rsidRDefault="006C2A91" w:rsidP="006C2A91">
      <w:pPr>
        <w:ind w:firstLineChars="200" w:firstLine="560"/>
        <w:jc w:val="left"/>
        <w:rPr>
          <w:snapToGrid w:val="0"/>
          <w:color w:val="000000"/>
          <w:kern w:val="0"/>
          <w:sz w:val="28"/>
          <w:szCs w:val="28"/>
        </w:rPr>
      </w:pPr>
      <w:r w:rsidRPr="00B77EAD">
        <w:rPr>
          <w:rFonts w:hint="eastAsia"/>
          <w:snapToGrid w:val="0"/>
          <w:color w:val="000000"/>
          <w:kern w:val="0"/>
          <w:sz w:val="28"/>
          <w:szCs w:val="28"/>
        </w:rPr>
        <w:t>2016</w:t>
      </w:r>
      <w:r w:rsidRPr="00B77EAD">
        <w:rPr>
          <w:rFonts w:hint="eastAsia"/>
          <w:snapToGrid w:val="0"/>
          <w:color w:val="000000"/>
          <w:kern w:val="0"/>
          <w:sz w:val="28"/>
          <w:szCs w:val="28"/>
        </w:rPr>
        <w:t>年政府采购预算总额为</w:t>
      </w:r>
      <w:r w:rsidRPr="00B77EAD">
        <w:rPr>
          <w:snapToGrid w:val="0"/>
          <w:color w:val="000000"/>
          <w:kern w:val="0"/>
          <w:sz w:val="28"/>
          <w:szCs w:val="28"/>
        </w:rPr>
        <w:fldChar w:fldCharType="begin"/>
      </w:r>
      <w:r w:rsidRPr="00B77EAD">
        <w:rPr>
          <w:snapToGrid w:val="0"/>
          <w:color w:val="000000"/>
          <w:kern w:val="0"/>
          <w:sz w:val="28"/>
          <w:szCs w:val="28"/>
        </w:rPr>
        <w:instrText xml:space="preserve"> </w:instrText>
      </w:r>
      <w:r w:rsidRPr="00B77EAD">
        <w:rPr>
          <w:rFonts w:hint="eastAsia"/>
          <w:snapToGrid w:val="0"/>
          <w:color w:val="000000"/>
          <w:kern w:val="0"/>
          <w:sz w:val="28"/>
          <w:szCs w:val="28"/>
        </w:rPr>
        <w:instrText xml:space="preserve">MERGEFIELD </w:instrText>
      </w:r>
      <w:r w:rsidRPr="00B77EAD">
        <w:rPr>
          <w:rFonts w:hint="eastAsia"/>
          <w:snapToGrid w:val="0"/>
          <w:color w:val="000000"/>
          <w:kern w:val="0"/>
          <w:sz w:val="28"/>
          <w:szCs w:val="28"/>
        </w:rPr>
        <w:instrText>预算数</w:instrText>
      </w:r>
      <w:r w:rsidRPr="00B77EAD">
        <w:rPr>
          <w:snapToGrid w:val="0"/>
          <w:color w:val="000000"/>
          <w:kern w:val="0"/>
          <w:sz w:val="28"/>
          <w:szCs w:val="28"/>
        </w:rPr>
        <w:instrText xml:space="preserve"> </w:instrText>
      </w:r>
      <w:r w:rsidRPr="00B77EAD">
        <w:rPr>
          <w:snapToGrid w:val="0"/>
          <w:color w:val="000000"/>
          <w:kern w:val="0"/>
          <w:sz w:val="28"/>
          <w:szCs w:val="28"/>
        </w:rPr>
        <w:fldChar w:fldCharType="separate"/>
      </w:r>
      <w:r w:rsidRPr="00B77EAD">
        <w:rPr>
          <w:snapToGrid w:val="0"/>
          <w:color w:val="000000"/>
          <w:kern w:val="0"/>
          <w:sz w:val="28"/>
          <w:szCs w:val="28"/>
        </w:rPr>
        <w:t>1167.37</w:t>
      </w:r>
      <w:r w:rsidRPr="00B77EAD">
        <w:rPr>
          <w:snapToGrid w:val="0"/>
          <w:color w:val="000000"/>
          <w:kern w:val="0"/>
          <w:sz w:val="28"/>
          <w:szCs w:val="28"/>
        </w:rPr>
        <w:fldChar w:fldCharType="end"/>
      </w:r>
      <w:r w:rsidRPr="00B77EAD">
        <w:rPr>
          <w:rFonts w:hint="eastAsia"/>
          <w:snapToGrid w:val="0"/>
          <w:color w:val="000000"/>
          <w:kern w:val="0"/>
          <w:sz w:val="28"/>
          <w:szCs w:val="28"/>
        </w:rPr>
        <w:t>万元，主要包括政府采购货物</w:t>
      </w:r>
      <w:r w:rsidRPr="00B77EAD">
        <w:rPr>
          <w:rFonts w:hint="eastAsia"/>
          <w:snapToGrid w:val="0"/>
          <w:color w:val="000000"/>
          <w:kern w:val="0"/>
          <w:sz w:val="28"/>
          <w:szCs w:val="28"/>
        </w:rPr>
        <w:t xml:space="preserve"> </w:t>
      </w:r>
      <w:r w:rsidRPr="00B77EAD">
        <w:rPr>
          <w:snapToGrid w:val="0"/>
          <w:color w:val="000000"/>
          <w:kern w:val="0"/>
          <w:sz w:val="28"/>
          <w:szCs w:val="28"/>
        </w:rPr>
        <w:fldChar w:fldCharType="begin"/>
      </w:r>
      <w:r w:rsidRPr="00B77EAD">
        <w:rPr>
          <w:snapToGrid w:val="0"/>
          <w:color w:val="000000"/>
          <w:kern w:val="0"/>
          <w:sz w:val="28"/>
          <w:szCs w:val="28"/>
        </w:rPr>
        <w:instrText xml:space="preserve"> </w:instrText>
      </w:r>
      <w:r w:rsidRPr="00B77EAD">
        <w:rPr>
          <w:rFonts w:hint="eastAsia"/>
          <w:snapToGrid w:val="0"/>
          <w:color w:val="000000"/>
          <w:kern w:val="0"/>
          <w:sz w:val="28"/>
          <w:szCs w:val="28"/>
        </w:rPr>
        <w:instrText xml:space="preserve">MERGEFIELD </w:instrText>
      </w:r>
      <w:r w:rsidRPr="00B77EAD">
        <w:rPr>
          <w:rFonts w:hint="eastAsia"/>
          <w:snapToGrid w:val="0"/>
          <w:color w:val="000000"/>
          <w:kern w:val="0"/>
          <w:sz w:val="28"/>
          <w:szCs w:val="28"/>
        </w:rPr>
        <w:instrText>货物</w:instrText>
      </w:r>
      <w:r w:rsidRPr="00B77EAD">
        <w:rPr>
          <w:rFonts w:hint="eastAsia"/>
          <w:snapToGrid w:val="0"/>
          <w:color w:val="000000"/>
          <w:kern w:val="0"/>
          <w:sz w:val="28"/>
          <w:szCs w:val="28"/>
        </w:rPr>
        <w:instrText>_</w:instrText>
      </w:r>
      <w:r w:rsidRPr="00B77EAD">
        <w:rPr>
          <w:rFonts w:hint="eastAsia"/>
          <w:snapToGrid w:val="0"/>
          <w:color w:val="000000"/>
          <w:kern w:val="0"/>
          <w:sz w:val="28"/>
          <w:szCs w:val="28"/>
        </w:rPr>
        <w:instrText>采购计划金额总计</w:instrText>
      </w:r>
      <w:r w:rsidRPr="00B77EAD">
        <w:rPr>
          <w:snapToGrid w:val="0"/>
          <w:color w:val="000000"/>
          <w:kern w:val="0"/>
          <w:sz w:val="28"/>
          <w:szCs w:val="28"/>
        </w:rPr>
        <w:instrText xml:space="preserve"> </w:instrText>
      </w:r>
      <w:r w:rsidRPr="00B77EAD">
        <w:rPr>
          <w:snapToGrid w:val="0"/>
          <w:color w:val="000000"/>
          <w:kern w:val="0"/>
          <w:sz w:val="28"/>
          <w:szCs w:val="28"/>
        </w:rPr>
        <w:fldChar w:fldCharType="separate"/>
      </w:r>
      <w:r w:rsidRPr="00B77EAD">
        <w:rPr>
          <w:snapToGrid w:val="0"/>
          <w:color w:val="000000"/>
          <w:kern w:val="0"/>
          <w:sz w:val="28"/>
          <w:szCs w:val="28"/>
        </w:rPr>
        <w:t>151.3</w:t>
      </w:r>
      <w:r w:rsidRPr="00B77EAD">
        <w:rPr>
          <w:snapToGrid w:val="0"/>
          <w:color w:val="000000"/>
          <w:kern w:val="0"/>
          <w:sz w:val="28"/>
          <w:szCs w:val="28"/>
        </w:rPr>
        <w:fldChar w:fldCharType="end"/>
      </w:r>
      <w:r w:rsidRPr="00B77EAD">
        <w:rPr>
          <w:rFonts w:hint="eastAsia"/>
          <w:snapToGrid w:val="0"/>
          <w:color w:val="000000"/>
          <w:kern w:val="0"/>
          <w:sz w:val="28"/>
          <w:szCs w:val="28"/>
        </w:rPr>
        <w:t>万元，工程</w:t>
      </w:r>
      <w:r w:rsidRPr="00B77EAD">
        <w:rPr>
          <w:snapToGrid w:val="0"/>
          <w:color w:val="000000"/>
          <w:kern w:val="0"/>
          <w:sz w:val="28"/>
          <w:szCs w:val="28"/>
        </w:rPr>
        <w:fldChar w:fldCharType="begin"/>
      </w:r>
      <w:r w:rsidRPr="00B77EAD">
        <w:rPr>
          <w:snapToGrid w:val="0"/>
          <w:color w:val="000000"/>
          <w:kern w:val="0"/>
          <w:sz w:val="28"/>
          <w:szCs w:val="28"/>
        </w:rPr>
        <w:instrText xml:space="preserve"> </w:instrText>
      </w:r>
      <w:r w:rsidRPr="00B77EAD">
        <w:rPr>
          <w:rFonts w:hint="eastAsia"/>
          <w:snapToGrid w:val="0"/>
          <w:color w:val="000000"/>
          <w:kern w:val="0"/>
          <w:sz w:val="28"/>
          <w:szCs w:val="28"/>
        </w:rPr>
        <w:instrText xml:space="preserve">MERGEFIELD </w:instrText>
      </w:r>
      <w:r w:rsidRPr="00B77EAD">
        <w:rPr>
          <w:rFonts w:hint="eastAsia"/>
          <w:snapToGrid w:val="0"/>
          <w:color w:val="000000"/>
          <w:kern w:val="0"/>
          <w:sz w:val="28"/>
          <w:szCs w:val="28"/>
        </w:rPr>
        <w:instrText>工程</w:instrText>
      </w:r>
      <w:r w:rsidRPr="00B77EAD">
        <w:rPr>
          <w:rFonts w:hint="eastAsia"/>
          <w:snapToGrid w:val="0"/>
          <w:color w:val="000000"/>
          <w:kern w:val="0"/>
          <w:sz w:val="28"/>
          <w:szCs w:val="28"/>
        </w:rPr>
        <w:instrText>_</w:instrText>
      </w:r>
      <w:r w:rsidRPr="00B77EAD">
        <w:rPr>
          <w:rFonts w:hint="eastAsia"/>
          <w:snapToGrid w:val="0"/>
          <w:color w:val="000000"/>
          <w:kern w:val="0"/>
          <w:sz w:val="28"/>
          <w:szCs w:val="28"/>
        </w:rPr>
        <w:instrText>采购计划金额总计</w:instrText>
      </w:r>
      <w:r w:rsidRPr="00B77EAD">
        <w:rPr>
          <w:snapToGrid w:val="0"/>
          <w:color w:val="000000"/>
          <w:kern w:val="0"/>
          <w:sz w:val="28"/>
          <w:szCs w:val="28"/>
        </w:rPr>
        <w:instrText xml:space="preserve"> </w:instrText>
      </w:r>
      <w:r w:rsidRPr="00B77EAD">
        <w:rPr>
          <w:snapToGrid w:val="0"/>
          <w:color w:val="000000"/>
          <w:kern w:val="0"/>
          <w:sz w:val="28"/>
          <w:szCs w:val="28"/>
        </w:rPr>
        <w:fldChar w:fldCharType="separate"/>
      </w:r>
      <w:r w:rsidRPr="00B77EAD">
        <w:rPr>
          <w:snapToGrid w:val="0"/>
          <w:color w:val="000000"/>
          <w:kern w:val="0"/>
          <w:sz w:val="28"/>
          <w:szCs w:val="28"/>
        </w:rPr>
        <w:t>1016.08</w:t>
      </w:r>
      <w:r w:rsidRPr="00B77EAD">
        <w:rPr>
          <w:snapToGrid w:val="0"/>
          <w:color w:val="000000"/>
          <w:kern w:val="0"/>
          <w:sz w:val="28"/>
          <w:szCs w:val="28"/>
        </w:rPr>
        <w:fldChar w:fldCharType="end"/>
      </w:r>
      <w:r w:rsidRPr="00B77EAD">
        <w:rPr>
          <w:rFonts w:hint="eastAsia"/>
          <w:snapToGrid w:val="0"/>
          <w:color w:val="000000"/>
          <w:kern w:val="0"/>
          <w:sz w:val="28"/>
          <w:szCs w:val="28"/>
        </w:rPr>
        <w:t xml:space="preserve"> </w:t>
      </w:r>
      <w:r w:rsidRPr="00B77EAD">
        <w:rPr>
          <w:rFonts w:hint="eastAsia"/>
          <w:snapToGrid w:val="0"/>
          <w:color w:val="000000"/>
          <w:kern w:val="0"/>
          <w:sz w:val="28"/>
          <w:szCs w:val="28"/>
        </w:rPr>
        <w:t>万元及服务</w:t>
      </w:r>
      <w:r w:rsidRPr="00B77EAD">
        <w:rPr>
          <w:snapToGrid w:val="0"/>
          <w:color w:val="000000"/>
          <w:kern w:val="0"/>
          <w:sz w:val="28"/>
          <w:szCs w:val="28"/>
        </w:rPr>
        <w:t>0</w:t>
      </w:r>
      <w:r w:rsidRPr="00B77EAD">
        <w:rPr>
          <w:rFonts w:hint="eastAsia"/>
          <w:snapToGrid w:val="0"/>
          <w:color w:val="000000"/>
          <w:kern w:val="0"/>
          <w:sz w:val="28"/>
          <w:szCs w:val="28"/>
        </w:rPr>
        <w:t>元。</w:t>
      </w:r>
    </w:p>
    <w:p w:rsidR="001C673D" w:rsidRPr="000A0A87" w:rsidRDefault="00DC5EA2">
      <w:pPr>
        <w:pStyle w:val="1"/>
        <w:adjustRightInd w:val="0"/>
        <w:snapToGrid w:val="0"/>
        <w:spacing w:line="600" w:lineRule="exact"/>
        <w:ind w:leftChars="50" w:left="105" w:firstLine="560"/>
        <w:rPr>
          <w:snapToGrid w:val="0"/>
          <w:color w:val="000000"/>
          <w:kern w:val="0"/>
          <w:sz w:val="28"/>
          <w:szCs w:val="28"/>
        </w:rPr>
      </w:pPr>
      <w:r w:rsidRPr="000A0A87">
        <w:rPr>
          <w:rFonts w:hint="eastAsia"/>
          <w:snapToGrid w:val="0"/>
          <w:color w:val="000000"/>
          <w:kern w:val="0"/>
          <w:sz w:val="28"/>
          <w:szCs w:val="28"/>
        </w:rPr>
        <w:t>201</w:t>
      </w:r>
      <w:r w:rsidR="008026BF" w:rsidRPr="000A0A87">
        <w:rPr>
          <w:snapToGrid w:val="0"/>
          <w:color w:val="000000"/>
          <w:kern w:val="0"/>
          <w:sz w:val="28"/>
          <w:szCs w:val="28"/>
        </w:rPr>
        <w:t>6</w:t>
      </w:r>
      <w:r w:rsidRPr="000A0A87">
        <w:rPr>
          <w:rFonts w:hint="eastAsia"/>
          <w:snapToGrid w:val="0"/>
          <w:color w:val="000000"/>
          <w:kern w:val="0"/>
          <w:sz w:val="28"/>
          <w:szCs w:val="28"/>
        </w:rPr>
        <w:t>年本部门政府采购支出总额</w:t>
      </w:r>
      <w:r w:rsidR="002F594A" w:rsidRPr="000A0A87">
        <w:rPr>
          <w:rFonts w:hint="eastAsia"/>
          <w:snapToGrid w:val="0"/>
          <w:color w:val="000000"/>
          <w:kern w:val="0"/>
          <w:sz w:val="28"/>
          <w:szCs w:val="28"/>
        </w:rPr>
        <w:t>1105.28</w:t>
      </w:r>
      <w:r w:rsidRPr="000A0A87">
        <w:rPr>
          <w:rFonts w:hint="eastAsia"/>
          <w:snapToGrid w:val="0"/>
          <w:color w:val="000000"/>
          <w:kern w:val="0"/>
          <w:sz w:val="28"/>
          <w:szCs w:val="28"/>
        </w:rPr>
        <w:t>万元，其中：政府采购货物支出</w:t>
      </w:r>
      <w:r w:rsidR="002F594A" w:rsidRPr="000A0A87">
        <w:rPr>
          <w:rFonts w:hint="eastAsia"/>
          <w:snapToGrid w:val="0"/>
          <w:color w:val="000000"/>
          <w:kern w:val="0"/>
          <w:sz w:val="28"/>
          <w:szCs w:val="28"/>
        </w:rPr>
        <w:t>148.39</w:t>
      </w:r>
      <w:r w:rsidRPr="000A0A87">
        <w:rPr>
          <w:rFonts w:hint="eastAsia"/>
          <w:snapToGrid w:val="0"/>
          <w:color w:val="000000"/>
          <w:kern w:val="0"/>
          <w:sz w:val="28"/>
          <w:szCs w:val="28"/>
        </w:rPr>
        <w:t>万元、政府采购工程支出</w:t>
      </w:r>
      <w:r w:rsidR="002F594A" w:rsidRPr="000A0A87">
        <w:rPr>
          <w:rFonts w:hint="eastAsia"/>
          <w:snapToGrid w:val="0"/>
          <w:color w:val="000000"/>
          <w:kern w:val="0"/>
          <w:sz w:val="28"/>
          <w:szCs w:val="28"/>
        </w:rPr>
        <w:t>956.89</w:t>
      </w:r>
      <w:r w:rsidRPr="000A0A87">
        <w:rPr>
          <w:rFonts w:hint="eastAsia"/>
          <w:snapToGrid w:val="0"/>
          <w:color w:val="000000"/>
          <w:kern w:val="0"/>
          <w:sz w:val="28"/>
          <w:szCs w:val="28"/>
        </w:rPr>
        <w:t>万元、政府采购服务支出</w:t>
      </w:r>
      <w:r w:rsidR="002F594A" w:rsidRPr="000A0A87">
        <w:rPr>
          <w:rFonts w:hint="eastAsia"/>
          <w:snapToGrid w:val="0"/>
          <w:color w:val="000000"/>
          <w:kern w:val="0"/>
          <w:sz w:val="28"/>
          <w:szCs w:val="28"/>
        </w:rPr>
        <w:t>0</w:t>
      </w:r>
      <w:r w:rsidRPr="000A0A87">
        <w:rPr>
          <w:rFonts w:hint="eastAsia"/>
          <w:snapToGrid w:val="0"/>
          <w:color w:val="000000"/>
          <w:kern w:val="0"/>
          <w:sz w:val="28"/>
          <w:szCs w:val="28"/>
        </w:rPr>
        <w:t>万元。</w:t>
      </w:r>
    </w:p>
    <w:p w:rsidR="008026BF" w:rsidRPr="000A0A87" w:rsidRDefault="008026BF">
      <w:pPr>
        <w:pStyle w:val="1"/>
        <w:adjustRightInd w:val="0"/>
        <w:snapToGrid w:val="0"/>
        <w:spacing w:line="600" w:lineRule="exact"/>
        <w:ind w:leftChars="50" w:left="105" w:firstLine="560"/>
        <w:rPr>
          <w:snapToGrid w:val="0"/>
          <w:color w:val="000000"/>
          <w:kern w:val="0"/>
          <w:sz w:val="28"/>
          <w:szCs w:val="28"/>
        </w:rPr>
      </w:pPr>
      <w:r w:rsidRPr="000A0A87">
        <w:rPr>
          <w:rFonts w:hint="eastAsia"/>
          <w:snapToGrid w:val="0"/>
          <w:color w:val="000000"/>
          <w:kern w:val="0"/>
          <w:sz w:val="28"/>
          <w:szCs w:val="28"/>
        </w:rPr>
        <w:t>3</w:t>
      </w:r>
      <w:r w:rsidRPr="000A0A87">
        <w:rPr>
          <w:rFonts w:hint="eastAsia"/>
          <w:snapToGrid w:val="0"/>
          <w:color w:val="000000"/>
          <w:kern w:val="0"/>
          <w:sz w:val="28"/>
          <w:szCs w:val="28"/>
        </w:rPr>
        <w:t>、</w:t>
      </w:r>
      <w:r w:rsidRPr="000A0A87">
        <w:rPr>
          <w:snapToGrid w:val="0"/>
          <w:color w:val="000000"/>
          <w:kern w:val="0"/>
          <w:sz w:val="28"/>
          <w:szCs w:val="28"/>
        </w:rPr>
        <w:t>国有资产占用情况</w:t>
      </w:r>
    </w:p>
    <w:p w:rsidR="006C2A91" w:rsidRPr="006C2A91" w:rsidRDefault="006C2A91" w:rsidP="006C2A91">
      <w:pPr>
        <w:pStyle w:val="1"/>
        <w:adjustRightInd w:val="0"/>
        <w:snapToGrid w:val="0"/>
        <w:spacing w:line="600" w:lineRule="exact"/>
        <w:ind w:leftChars="50" w:left="105" w:firstLine="560"/>
        <w:rPr>
          <w:snapToGrid w:val="0"/>
          <w:color w:val="000000"/>
          <w:kern w:val="0"/>
          <w:sz w:val="28"/>
          <w:szCs w:val="28"/>
        </w:rPr>
      </w:pPr>
      <w:r w:rsidRPr="006C2A91">
        <w:rPr>
          <w:rFonts w:hint="eastAsia"/>
          <w:snapToGrid w:val="0"/>
          <w:color w:val="000000"/>
          <w:kern w:val="0"/>
          <w:sz w:val="28"/>
          <w:szCs w:val="28"/>
        </w:rPr>
        <w:t>我单位</w:t>
      </w:r>
      <w:r w:rsidRPr="006C2A91">
        <w:rPr>
          <w:rFonts w:hint="eastAsia"/>
          <w:snapToGrid w:val="0"/>
          <w:color w:val="000000"/>
          <w:kern w:val="0"/>
          <w:sz w:val="28"/>
          <w:szCs w:val="28"/>
        </w:rPr>
        <w:t>2016</w:t>
      </w:r>
      <w:r w:rsidRPr="006C2A91">
        <w:rPr>
          <w:rFonts w:hint="eastAsia"/>
          <w:snapToGrid w:val="0"/>
          <w:color w:val="000000"/>
          <w:kern w:val="0"/>
          <w:sz w:val="28"/>
          <w:szCs w:val="28"/>
        </w:rPr>
        <w:t>年末固定资产总额为</w:t>
      </w:r>
      <w:r>
        <w:rPr>
          <w:snapToGrid w:val="0"/>
          <w:color w:val="000000"/>
          <w:kern w:val="0"/>
          <w:sz w:val="28"/>
          <w:szCs w:val="28"/>
        </w:rPr>
        <w:t>391.01</w:t>
      </w:r>
      <w:r w:rsidRPr="006C2A91">
        <w:rPr>
          <w:rFonts w:hint="eastAsia"/>
          <w:snapToGrid w:val="0"/>
          <w:color w:val="000000"/>
          <w:kern w:val="0"/>
          <w:sz w:val="28"/>
          <w:szCs w:val="28"/>
        </w:rPr>
        <w:t xml:space="preserve"> </w:t>
      </w:r>
      <w:r w:rsidRPr="006C2A91">
        <w:rPr>
          <w:rFonts w:hint="eastAsia"/>
          <w:snapToGrid w:val="0"/>
          <w:color w:val="000000"/>
          <w:kern w:val="0"/>
          <w:sz w:val="28"/>
          <w:szCs w:val="28"/>
        </w:rPr>
        <w:t>万元，主要包括房屋</w:t>
      </w:r>
      <w:r>
        <w:rPr>
          <w:snapToGrid w:val="0"/>
          <w:color w:val="000000"/>
          <w:kern w:val="0"/>
          <w:sz w:val="28"/>
          <w:szCs w:val="28"/>
        </w:rPr>
        <w:t>2683</w:t>
      </w:r>
      <w:r w:rsidRPr="006C2A91">
        <w:rPr>
          <w:rFonts w:hint="eastAsia"/>
          <w:snapToGrid w:val="0"/>
          <w:color w:val="000000"/>
          <w:kern w:val="0"/>
          <w:sz w:val="28"/>
          <w:szCs w:val="28"/>
        </w:rPr>
        <w:t>平方米价值</w:t>
      </w:r>
      <w:r>
        <w:rPr>
          <w:snapToGrid w:val="0"/>
          <w:color w:val="000000"/>
          <w:kern w:val="0"/>
          <w:sz w:val="28"/>
          <w:szCs w:val="28"/>
        </w:rPr>
        <w:t>211.13</w:t>
      </w:r>
      <w:r w:rsidRPr="006C2A91">
        <w:rPr>
          <w:rFonts w:hint="eastAsia"/>
          <w:snapToGrid w:val="0"/>
          <w:color w:val="000000"/>
          <w:kern w:val="0"/>
          <w:sz w:val="28"/>
          <w:szCs w:val="28"/>
        </w:rPr>
        <w:t xml:space="preserve"> </w:t>
      </w:r>
      <w:r w:rsidRPr="006C2A91">
        <w:rPr>
          <w:rFonts w:hint="eastAsia"/>
          <w:snapToGrid w:val="0"/>
          <w:color w:val="000000"/>
          <w:kern w:val="0"/>
          <w:sz w:val="28"/>
          <w:szCs w:val="28"/>
        </w:rPr>
        <w:t>万元，车辆</w:t>
      </w:r>
      <w:r w:rsidRPr="006C2A91">
        <w:rPr>
          <w:rFonts w:hint="eastAsia"/>
          <w:snapToGrid w:val="0"/>
          <w:color w:val="000000"/>
          <w:kern w:val="0"/>
          <w:sz w:val="28"/>
          <w:szCs w:val="28"/>
        </w:rPr>
        <w:t xml:space="preserve"> </w:t>
      </w:r>
      <w:r>
        <w:rPr>
          <w:snapToGrid w:val="0"/>
          <w:color w:val="000000"/>
          <w:kern w:val="0"/>
          <w:sz w:val="28"/>
          <w:szCs w:val="28"/>
        </w:rPr>
        <w:t>6</w:t>
      </w:r>
      <w:r w:rsidRPr="006C2A91">
        <w:rPr>
          <w:rFonts w:hint="eastAsia"/>
          <w:snapToGrid w:val="0"/>
          <w:color w:val="000000"/>
          <w:kern w:val="0"/>
          <w:sz w:val="28"/>
          <w:szCs w:val="28"/>
        </w:rPr>
        <w:t>辆价值</w:t>
      </w:r>
      <w:r w:rsidRPr="006C2A91">
        <w:rPr>
          <w:rFonts w:hint="eastAsia"/>
          <w:snapToGrid w:val="0"/>
          <w:color w:val="000000"/>
          <w:kern w:val="0"/>
          <w:sz w:val="28"/>
          <w:szCs w:val="28"/>
        </w:rPr>
        <w:t xml:space="preserve"> </w:t>
      </w:r>
      <w:r>
        <w:rPr>
          <w:snapToGrid w:val="0"/>
          <w:color w:val="000000"/>
          <w:kern w:val="0"/>
          <w:sz w:val="28"/>
          <w:szCs w:val="28"/>
        </w:rPr>
        <w:t>54.9</w:t>
      </w:r>
      <w:r w:rsidRPr="006C2A91">
        <w:rPr>
          <w:rFonts w:hint="eastAsia"/>
          <w:snapToGrid w:val="0"/>
          <w:color w:val="000000"/>
          <w:kern w:val="0"/>
          <w:sz w:val="28"/>
          <w:szCs w:val="28"/>
        </w:rPr>
        <w:t xml:space="preserve"> </w:t>
      </w:r>
      <w:r w:rsidRPr="006C2A91">
        <w:rPr>
          <w:rFonts w:hint="eastAsia"/>
          <w:snapToGrid w:val="0"/>
          <w:color w:val="000000"/>
          <w:kern w:val="0"/>
          <w:sz w:val="28"/>
          <w:szCs w:val="28"/>
        </w:rPr>
        <w:t>万元，单价在</w:t>
      </w:r>
      <w:r w:rsidRPr="006C2A91">
        <w:rPr>
          <w:rFonts w:hint="eastAsia"/>
          <w:snapToGrid w:val="0"/>
          <w:color w:val="000000"/>
          <w:kern w:val="0"/>
          <w:sz w:val="28"/>
          <w:szCs w:val="28"/>
        </w:rPr>
        <w:t>50</w:t>
      </w:r>
      <w:r w:rsidRPr="006C2A91">
        <w:rPr>
          <w:rFonts w:hint="eastAsia"/>
          <w:snapToGrid w:val="0"/>
          <w:color w:val="000000"/>
          <w:kern w:val="0"/>
          <w:sz w:val="28"/>
          <w:szCs w:val="28"/>
        </w:rPr>
        <w:t>万元以上的设备</w:t>
      </w:r>
      <w:r w:rsidRPr="006C2A91">
        <w:rPr>
          <w:rFonts w:hint="eastAsia"/>
          <w:snapToGrid w:val="0"/>
          <w:color w:val="000000"/>
          <w:kern w:val="0"/>
          <w:sz w:val="28"/>
          <w:szCs w:val="28"/>
        </w:rPr>
        <w:t>0</w:t>
      </w:r>
      <w:r w:rsidRPr="006C2A91">
        <w:rPr>
          <w:rFonts w:hint="eastAsia"/>
          <w:snapToGrid w:val="0"/>
          <w:color w:val="000000"/>
          <w:kern w:val="0"/>
          <w:sz w:val="28"/>
          <w:szCs w:val="28"/>
        </w:rPr>
        <w:t>万元，及其他固定资产</w:t>
      </w:r>
      <w:r>
        <w:rPr>
          <w:snapToGrid w:val="0"/>
          <w:color w:val="000000"/>
          <w:kern w:val="0"/>
          <w:sz w:val="28"/>
          <w:szCs w:val="28"/>
        </w:rPr>
        <w:t>35.81</w:t>
      </w:r>
      <w:r w:rsidRPr="006C2A91">
        <w:rPr>
          <w:rFonts w:hint="eastAsia"/>
          <w:snapToGrid w:val="0"/>
          <w:color w:val="000000"/>
          <w:kern w:val="0"/>
          <w:sz w:val="28"/>
          <w:szCs w:val="28"/>
        </w:rPr>
        <w:t xml:space="preserve"> </w:t>
      </w:r>
      <w:r w:rsidRPr="006C2A91">
        <w:rPr>
          <w:rFonts w:hint="eastAsia"/>
          <w:snapToGrid w:val="0"/>
          <w:color w:val="000000"/>
          <w:kern w:val="0"/>
          <w:sz w:val="28"/>
          <w:szCs w:val="28"/>
        </w:rPr>
        <w:t>万元。</w:t>
      </w:r>
      <w:r w:rsidRPr="006C2A91">
        <w:rPr>
          <w:rFonts w:hint="eastAsia"/>
          <w:snapToGrid w:val="0"/>
          <w:color w:val="000000"/>
          <w:kern w:val="0"/>
          <w:sz w:val="28"/>
          <w:szCs w:val="28"/>
        </w:rPr>
        <w:t xml:space="preserve"> </w:t>
      </w:r>
    </w:p>
    <w:p w:rsidR="006C2A91" w:rsidRPr="006C2A91" w:rsidRDefault="006C2A91" w:rsidP="006C2A91">
      <w:pPr>
        <w:pStyle w:val="1"/>
        <w:adjustRightInd w:val="0"/>
        <w:snapToGrid w:val="0"/>
        <w:spacing w:line="600" w:lineRule="exact"/>
        <w:ind w:leftChars="50" w:left="105" w:firstLine="560"/>
        <w:rPr>
          <w:snapToGrid w:val="0"/>
          <w:color w:val="000000"/>
          <w:kern w:val="0"/>
          <w:sz w:val="28"/>
          <w:szCs w:val="28"/>
        </w:rPr>
      </w:pPr>
      <w:r w:rsidRPr="006C2A91">
        <w:rPr>
          <w:rFonts w:hint="eastAsia"/>
          <w:snapToGrid w:val="0"/>
          <w:color w:val="000000"/>
          <w:kern w:val="0"/>
          <w:sz w:val="28"/>
          <w:szCs w:val="28"/>
        </w:rPr>
        <w:t>2016</w:t>
      </w:r>
      <w:r w:rsidRPr="006C2A91">
        <w:rPr>
          <w:rFonts w:hint="eastAsia"/>
          <w:snapToGrid w:val="0"/>
          <w:color w:val="000000"/>
          <w:kern w:val="0"/>
          <w:sz w:val="28"/>
          <w:szCs w:val="28"/>
        </w:rPr>
        <w:t>年资产变动情况：固定资产增加</w:t>
      </w:r>
      <w:r>
        <w:rPr>
          <w:snapToGrid w:val="0"/>
          <w:color w:val="000000"/>
          <w:kern w:val="0"/>
          <w:sz w:val="28"/>
          <w:szCs w:val="28"/>
        </w:rPr>
        <w:t>35.81</w:t>
      </w:r>
      <w:r w:rsidRPr="006C2A91">
        <w:rPr>
          <w:rFonts w:hint="eastAsia"/>
          <w:snapToGrid w:val="0"/>
          <w:color w:val="000000"/>
          <w:kern w:val="0"/>
          <w:sz w:val="28"/>
          <w:szCs w:val="28"/>
        </w:rPr>
        <w:t>万元，包括房屋增加</w:t>
      </w:r>
      <w:r w:rsidRPr="006C2A91">
        <w:rPr>
          <w:rFonts w:hint="eastAsia"/>
          <w:snapToGrid w:val="0"/>
          <w:color w:val="000000"/>
          <w:kern w:val="0"/>
          <w:sz w:val="28"/>
          <w:szCs w:val="28"/>
        </w:rPr>
        <w:t>0</w:t>
      </w:r>
      <w:r w:rsidRPr="006C2A91">
        <w:rPr>
          <w:rFonts w:hint="eastAsia"/>
          <w:snapToGrid w:val="0"/>
          <w:color w:val="000000"/>
          <w:kern w:val="0"/>
          <w:sz w:val="28"/>
          <w:szCs w:val="28"/>
        </w:rPr>
        <w:t>万元</w:t>
      </w:r>
      <w:r w:rsidRPr="006C2A91">
        <w:rPr>
          <w:rFonts w:hint="eastAsia"/>
          <w:snapToGrid w:val="0"/>
          <w:color w:val="000000"/>
          <w:kern w:val="0"/>
          <w:sz w:val="28"/>
          <w:szCs w:val="28"/>
        </w:rPr>
        <w:t>,</w:t>
      </w:r>
      <w:r w:rsidRPr="006C2A91">
        <w:rPr>
          <w:rFonts w:hint="eastAsia"/>
          <w:snapToGrid w:val="0"/>
          <w:color w:val="000000"/>
          <w:kern w:val="0"/>
          <w:sz w:val="28"/>
          <w:szCs w:val="28"/>
        </w:rPr>
        <w:t>车辆增加</w:t>
      </w:r>
      <w:r>
        <w:rPr>
          <w:snapToGrid w:val="0"/>
          <w:color w:val="000000"/>
          <w:kern w:val="0"/>
          <w:sz w:val="28"/>
          <w:szCs w:val="28"/>
        </w:rPr>
        <w:t>0</w:t>
      </w:r>
      <w:r w:rsidRPr="006C2A91">
        <w:rPr>
          <w:rFonts w:hint="eastAsia"/>
          <w:snapToGrid w:val="0"/>
          <w:color w:val="000000"/>
          <w:kern w:val="0"/>
          <w:sz w:val="28"/>
          <w:szCs w:val="28"/>
        </w:rPr>
        <w:t>万元，单价在</w:t>
      </w:r>
      <w:r w:rsidRPr="006C2A91">
        <w:rPr>
          <w:rFonts w:hint="eastAsia"/>
          <w:snapToGrid w:val="0"/>
          <w:color w:val="000000"/>
          <w:kern w:val="0"/>
          <w:sz w:val="28"/>
          <w:szCs w:val="28"/>
        </w:rPr>
        <w:t>50</w:t>
      </w:r>
      <w:r w:rsidRPr="006C2A91">
        <w:rPr>
          <w:rFonts w:hint="eastAsia"/>
          <w:snapToGrid w:val="0"/>
          <w:color w:val="000000"/>
          <w:kern w:val="0"/>
          <w:sz w:val="28"/>
          <w:szCs w:val="28"/>
        </w:rPr>
        <w:t>万</w:t>
      </w:r>
      <w:r>
        <w:rPr>
          <w:rFonts w:hint="eastAsia"/>
          <w:snapToGrid w:val="0"/>
          <w:color w:val="000000"/>
          <w:kern w:val="0"/>
          <w:sz w:val="28"/>
          <w:szCs w:val="28"/>
        </w:rPr>
        <w:t>元</w:t>
      </w:r>
      <w:r w:rsidRPr="006C2A91">
        <w:rPr>
          <w:rFonts w:hint="eastAsia"/>
          <w:snapToGrid w:val="0"/>
          <w:color w:val="000000"/>
          <w:kern w:val="0"/>
          <w:sz w:val="28"/>
          <w:szCs w:val="28"/>
        </w:rPr>
        <w:t>以上的设备增加</w:t>
      </w:r>
      <w:r w:rsidRPr="006C2A91">
        <w:rPr>
          <w:rFonts w:hint="eastAsia"/>
          <w:snapToGrid w:val="0"/>
          <w:color w:val="000000"/>
          <w:kern w:val="0"/>
          <w:sz w:val="28"/>
          <w:szCs w:val="28"/>
        </w:rPr>
        <w:t>0</w:t>
      </w:r>
      <w:r w:rsidRPr="006C2A91">
        <w:rPr>
          <w:rFonts w:hint="eastAsia"/>
          <w:snapToGrid w:val="0"/>
          <w:color w:val="000000"/>
          <w:kern w:val="0"/>
          <w:sz w:val="28"/>
          <w:szCs w:val="28"/>
        </w:rPr>
        <w:t>万元，其他固定资产增加</w:t>
      </w:r>
      <w:r>
        <w:rPr>
          <w:snapToGrid w:val="0"/>
          <w:color w:val="000000"/>
          <w:kern w:val="0"/>
          <w:sz w:val="28"/>
          <w:szCs w:val="28"/>
        </w:rPr>
        <w:t>35.81</w:t>
      </w:r>
      <w:r w:rsidRPr="006C2A91">
        <w:rPr>
          <w:rFonts w:hint="eastAsia"/>
          <w:snapToGrid w:val="0"/>
          <w:color w:val="000000"/>
          <w:kern w:val="0"/>
          <w:sz w:val="28"/>
          <w:szCs w:val="28"/>
        </w:rPr>
        <w:t xml:space="preserve"> </w:t>
      </w:r>
      <w:r w:rsidRPr="006C2A91">
        <w:rPr>
          <w:rFonts w:hint="eastAsia"/>
          <w:snapToGrid w:val="0"/>
          <w:color w:val="000000"/>
          <w:kern w:val="0"/>
          <w:sz w:val="28"/>
          <w:szCs w:val="28"/>
        </w:rPr>
        <w:t>万元。</w:t>
      </w:r>
    </w:p>
    <w:p w:rsidR="00974B13" w:rsidRDefault="00974B13" w:rsidP="00974B13">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情况：无</w:t>
      </w:r>
    </w:p>
    <w:p w:rsidR="000D0FD6" w:rsidRPr="00974B13" w:rsidRDefault="000D0FD6" w:rsidP="000D0FD6">
      <w:pPr>
        <w:jc w:val="center"/>
        <w:rPr>
          <w:b/>
          <w:color w:val="000000"/>
          <w:sz w:val="44"/>
          <w:szCs w:val="44"/>
        </w:rPr>
      </w:pPr>
    </w:p>
    <w:p w:rsidR="000D0FD6" w:rsidRPr="000A0A87" w:rsidRDefault="000D0FD6" w:rsidP="000D0FD6">
      <w:pPr>
        <w:jc w:val="center"/>
        <w:rPr>
          <w:b/>
          <w:color w:val="000000"/>
          <w:sz w:val="44"/>
          <w:szCs w:val="44"/>
        </w:rPr>
      </w:pPr>
    </w:p>
    <w:p w:rsidR="000D0FD6" w:rsidRPr="000A0A87" w:rsidRDefault="000D0FD6" w:rsidP="000D0FD6">
      <w:pPr>
        <w:jc w:val="center"/>
        <w:rPr>
          <w:b/>
          <w:color w:val="000000"/>
          <w:sz w:val="44"/>
          <w:szCs w:val="44"/>
        </w:rPr>
      </w:pPr>
    </w:p>
    <w:p w:rsidR="000D0FD6" w:rsidRPr="000A0A87" w:rsidRDefault="000D0FD6" w:rsidP="000D0FD6">
      <w:pPr>
        <w:jc w:val="center"/>
        <w:rPr>
          <w:b/>
          <w:color w:val="000000"/>
          <w:sz w:val="44"/>
          <w:szCs w:val="44"/>
        </w:rPr>
      </w:pPr>
    </w:p>
    <w:p w:rsidR="000D0FD6" w:rsidRPr="00974B13" w:rsidRDefault="000D0FD6" w:rsidP="000D0FD6">
      <w:pPr>
        <w:jc w:val="center"/>
        <w:rPr>
          <w:b/>
          <w:color w:val="000000"/>
          <w:sz w:val="44"/>
          <w:szCs w:val="44"/>
        </w:rPr>
      </w:pPr>
    </w:p>
    <w:p w:rsidR="000D0FD6" w:rsidRPr="000A0A87" w:rsidRDefault="000D0FD6" w:rsidP="000D0FD6">
      <w:pPr>
        <w:jc w:val="center"/>
        <w:rPr>
          <w:b/>
          <w:color w:val="000000"/>
          <w:sz w:val="44"/>
          <w:szCs w:val="44"/>
        </w:rPr>
      </w:pPr>
    </w:p>
    <w:p w:rsidR="000D0FD6" w:rsidRPr="000A0A87" w:rsidRDefault="000D0FD6" w:rsidP="000D0FD6">
      <w:pPr>
        <w:jc w:val="center"/>
        <w:rPr>
          <w:b/>
          <w:color w:val="000000"/>
          <w:sz w:val="44"/>
          <w:szCs w:val="44"/>
        </w:rPr>
      </w:pPr>
    </w:p>
    <w:p w:rsidR="000D0FD6" w:rsidRPr="000A0A87" w:rsidRDefault="000D0FD6" w:rsidP="000D0FD6">
      <w:pPr>
        <w:jc w:val="center"/>
        <w:rPr>
          <w:b/>
          <w:color w:val="000000"/>
          <w:sz w:val="44"/>
          <w:szCs w:val="44"/>
        </w:rPr>
      </w:pPr>
    </w:p>
    <w:p w:rsidR="000D0FD6" w:rsidRPr="000A0A87" w:rsidRDefault="000D0FD6" w:rsidP="000D0FD6">
      <w:pPr>
        <w:jc w:val="center"/>
        <w:rPr>
          <w:b/>
          <w:color w:val="000000"/>
          <w:sz w:val="44"/>
          <w:szCs w:val="44"/>
        </w:rPr>
      </w:pPr>
    </w:p>
    <w:p w:rsidR="000D0FD6" w:rsidRPr="000A0A87" w:rsidRDefault="000D0FD6" w:rsidP="000D0FD6">
      <w:pPr>
        <w:jc w:val="center"/>
        <w:rPr>
          <w:b/>
          <w:color w:val="000000"/>
          <w:sz w:val="44"/>
          <w:szCs w:val="44"/>
        </w:rPr>
      </w:pPr>
    </w:p>
    <w:p w:rsidR="000D0FD6" w:rsidRPr="000A0A87" w:rsidRDefault="000D0FD6" w:rsidP="000D0FD6">
      <w:pPr>
        <w:jc w:val="center"/>
        <w:rPr>
          <w:b/>
          <w:color w:val="000000"/>
          <w:sz w:val="44"/>
          <w:szCs w:val="44"/>
        </w:rPr>
      </w:pPr>
    </w:p>
    <w:p w:rsidR="000D0FD6" w:rsidRPr="000A0A87" w:rsidRDefault="000D0FD6" w:rsidP="000D0FD6">
      <w:pPr>
        <w:jc w:val="center"/>
        <w:rPr>
          <w:b/>
          <w:color w:val="000000"/>
          <w:sz w:val="44"/>
          <w:szCs w:val="44"/>
        </w:rPr>
      </w:pPr>
    </w:p>
    <w:p w:rsidR="00B3137E" w:rsidRPr="000A0A87" w:rsidRDefault="00B3137E" w:rsidP="00974B13">
      <w:pPr>
        <w:rPr>
          <w:b/>
          <w:color w:val="000000"/>
          <w:sz w:val="44"/>
          <w:szCs w:val="44"/>
        </w:rPr>
      </w:pPr>
    </w:p>
    <w:p w:rsidR="006C34A9" w:rsidRDefault="006C34A9" w:rsidP="000D0FD6">
      <w:pPr>
        <w:jc w:val="center"/>
        <w:rPr>
          <w:b/>
          <w:color w:val="000000"/>
          <w:sz w:val="44"/>
          <w:szCs w:val="44"/>
        </w:rPr>
      </w:pPr>
    </w:p>
    <w:p w:rsidR="000D0FD6" w:rsidRPr="000A0A87" w:rsidRDefault="000D0FD6" w:rsidP="000D0FD6">
      <w:pPr>
        <w:jc w:val="center"/>
        <w:rPr>
          <w:b/>
          <w:color w:val="000000"/>
          <w:sz w:val="44"/>
          <w:szCs w:val="44"/>
        </w:rPr>
      </w:pPr>
      <w:r w:rsidRPr="000A0A87">
        <w:rPr>
          <w:rFonts w:hint="eastAsia"/>
          <w:b/>
          <w:color w:val="000000"/>
          <w:sz w:val="44"/>
          <w:szCs w:val="44"/>
        </w:rPr>
        <w:t>第三部分名词</w:t>
      </w:r>
      <w:r w:rsidRPr="000A0A87">
        <w:rPr>
          <w:b/>
          <w:color w:val="000000"/>
          <w:sz w:val="44"/>
          <w:szCs w:val="44"/>
        </w:rPr>
        <w:t>解释</w:t>
      </w:r>
    </w:p>
    <w:p w:rsidR="000D0FD6" w:rsidRPr="000A0A87" w:rsidRDefault="000D0FD6" w:rsidP="000D0FD6">
      <w:pPr>
        <w:pStyle w:val="a7"/>
        <w:spacing w:before="0" w:beforeAutospacing="0" w:after="0" w:afterAutospacing="0" w:line="384" w:lineRule="atLeast"/>
        <w:ind w:firstLine="540"/>
        <w:rPr>
          <w:rFonts w:asciiTheme="minorEastAsia" w:eastAsiaTheme="minorEastAsia" w:hAnsiTheme="minorEastAsia" w:cs="Helvetica"/>
          <w:color w:val="000000"/>
        </w:rPr>
      </w:pPr>
      <w:r w:rsidRPr="000A0A87">
        <w:rPr>
          <w:rFonts w:asciiTheme="minorEastAsia" w:eastAsiaTheme="minorEastAsia" w:hAnsiTheme="minorEastAsia" w:cs="Helvetica" w:hint="eastAsia"/>
          <w:color w:val="000000"/>
          <w:sz w:val="27"/>
          <w:szCs w:val="27"/>
        </w:rPr>
        <w:t>（一）财政拨款收入：本年度从本级财政部门取得的财政拨款，包括一般公共预算财政拨款和政府性基金预算财政拨款。</w:t>
      </w:r>
    </w:p>
    <w:p w:rsidR="000D0FD6" w:rsidRPr="000A0A87" w:rsidRDefault="000D0FD6" w:rsidP="000D0FD6">
      <w:pPr>
        <w:pStyle w:val="a7"/>
        <w:spacing w:before="0" w:beforeAutospacing="0" w:after="0" w:afterAutospacing="0" w:line="384" w:lineRule="atLeast"/>
        <w:ind w:firstLine="540"/>
        <w:rPr>
          <w:rFonts w:asciiTheme="minorEastAsia" w:eastAsiaTheme="minorEastAsia" w:hAnsiTheme="minorEastAsia" w:cs="Helvetica"/>
          <w:color w:val="000000"/>
        </w:rPr>
      </w:pPr>
      <w:r w:rsidRPr="000A0A87">
        <w:rPr>
          <w:rFonts w:asciiTheme="minorEastAsia" w:eastAsiaTheme="minorEastAsia" w:hAnsiTheme="minorEastAsia" w:cs="Helvetica" w:hint="eastAsia"/>
          <w:color w:val="000000"/>
          <w:sz w:val="27"/>
          <w:szCs w:val="27"/>
        </w:rPr>
        <w:t>（二）其他收入：指除上述“财政拨款收入”、“事业收入”、“经营收入”等以外的收入。</w:t>
      </w:r>
    </w:p>
    <w:p w:rsidR="000D0FD6" w:rsidRPr="000A0A87" w:rsidRDefault="000D0FD6" w:rsidP="000D0FD6">
      <w:pPr>
        <w:pStyle w:val="a7"/>
        <w:spacing w:before="0" w:beforeAutospacing="0" w:after="0" w:afterAutospacing="0" w:line="384" w:lineRule="atLeast"/>
        <w:ind w:firstLine="540"/>
        <w:rPr>
          <w:rFonts w:asciiTheme="minorEastAsia" w:eastAsiaTheme="minorEastAsia" w:hAnsiTheme="minorEastAsia" w:cs="Helvetica"/>
          <w:color w:val="000000"/>
        </w:rPr>
      </w:pPr>
      <w:r w:rsidRPr="000A0A87">
        <w:rPr>
          <w:rFonts w:asciiTheme="minorEastAsia" w:eastAsiaTheme="minorEastAsia" w:hAnsiTheme="minorEastAsia" w:cs="Helvetica" w:hint="eastAsia"/>
          <w:color w:val="000000"/>
          <w:sz w:val="27"/>
          <w:szCs w:val="27"/>
        </w:rPr>
        <w:t>（三）基本支出：填列单位为保障机构正常运转、完成日常工作任务而发生的各项支出。</w:t>
      </w:r>
    </w:p>
    <w:p w:rsidR="000D0FD6" w:rsidRPr="000A0A87" w:rsidRDefault="000D0FD6" w:rsidP="000D0FD6">
      <w:pPr>
        <w:pStyle w:val="a7"/>
        <w:spacing w:before="0" w:beforeAutospacing="0" w:after="0" w:afterAutospacing="0" w:line="384" w:lineRule="atLeast"/>
        <w:ind w:firstLine="540"/>
        <w:rPr>
          <w:rFonts w:asciiTheme="minorEastAsia" w:eastAsiaTheme="minorEastAsia" w:hAnsiTheme="minorEastAsia" w:cs="Helvetica"/>
          <w:color w:val="000000"/>
        </w:rPr>
      </w:pPr>
      <w:r w:rsidRPr="000A0A87">
        <w:rPr>
          <w:rFonts w:asciiTheme="minorEastAsia" w:eastAsiaTheme="minorEastAsia" w:hAnsiTheme="minorEastAsia" w:cs="Helvetica" w:hint="eastAsia"/>
          <w:color w:val="000000"/>
          <w:sz w:val="27"/>
          <w:szCs w:val="27"/>
        </w:rPr>
        <w:t>（四）项目支出：填列单位为完成特定的行政工作任务或事业发展目标，在基本支出之外发生的各项支出</w:t>
      </w:r>
    </w:p>
    <w:p w:rsidR="000D0FD6" w:rsidRPr="000A0A87" w:rsidRDefault="000D0FD6" w:rsidP="000D0FD6">
      <w:pPr>
        <w:pStyle w:val="a7"/>
        <w:spacing w:before="0" w:beforeAutospacing="0" w:after="0" w:afterAutospacing="0" w:line="384" w:lineRule="atLeast"/>
        <w:ind w:firstLine="540"/>
        <w:rPr>
          <w:rFonts w:asciiTheme="minorEastAsia" w:eastAsiaTheme="minorEastAsia" w:hAnsiTheme="minorEastAsia" w:cs="Helvetica"/>
          <w:color w:val="000000"/>
        </w:rPr>
      </w:pPr>
      <w:r w:rsidRPr="000A0A87">
        <w:rPr>
          <w:rFonts w:asciiTheme="minorEastAsia" w:eastAsiaTheme="minorEastAsia" w:hAnsiTheme="minorEastAsia" w:cs="Helvetica" w:hint="eastAsia"/>
          <w:color w:val="000000"/>
          <w:sz w:val="27"/>
          <w:szCs w:val="27"/>
        </w:rPr>
        <w:t>（五）“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0D0FD6" w:rsidRPr="000A0A87" w:rsidRDefault="000D0FD6" w:rsidP="000D0FD6">
      <w:pPr>
        <w:pStyle w:val="a7"/>
        <w:spacing w:before="0" w:beforeAutospacing="0" w:after="0" w:afterAutospacing="0" w:line="384" w:lineRule="atLeast"/>
        <w:ind w:firstLine="540"/>
        <w:rPr>
          <w:rFonts w:asciiTheme="minorEastAsia" w:eastAsiaTheme="minorEastAsia" w:hAnsiTheme="minorEastAsia" w:cs="Helvetica"/>
          <w:color w:val="000000"/>
        </w:rPr>
      </w:pPr>
      <w:r w:rsidRPr="000A0A87">
        <w:rPr>
          <w:rFonts w:asciiTheme="minorEastAsia" w:eastAsiaTheme="minorEastAsia" w:hAnsiTheme="minorEastAsia" w:cs="Helvetica" w:hint="eastAsia"/>
          <w:color w:val="000000"/>
          <w:sz w:val="27"/>
          <w:szCs w:val="27"/>
        </w:rPr>
        <w:t>  （六）其他交通费用：填列单位除公务用车运行维护费以外的其他交通费用。如飞机、船舶等的燃料费、维修费、过桥过路费、保险费、出租车费用、公务交通补贴等。</w:t>
      </w:r>
    </w:p>
    <w:p w:rsidR="000D0FD6" w:rsidRPr="000A0A87" w:rsidRDefault="000D0FD6" w:rsidP="00636FB7">
      <w:pPr>
        <w:pStyle w:val="a7"/>
        <w:spacing w:before="0" w:beforeAutospacing="0" w:after="0" w:afterAutospacing="0" w:line="384" w:lineRule="atLeast"/>
        <w:ind w:firstLine="540"/>
        <w:rPr>
          <w:rFonts w:asciiTheme="minorEastAsia" w:eastAsiaTheme="minorEastAsia" w:hAnsiTheme="minorEastAsia" w:cs="Helvetica"/>
          <w:color w:val="000000"/>
        </w:rPr>
      </w:pPr>
      <w:r w:rsidRPr="000A0A87">
        <w:rPr>
          <w:rFonts w:asciiTheme="minorEastAsia" w:eastAsiaTheme="minorEastAsia" w:hAnsiTheme="minorEastAsia" w:cs="Helvetica" w:hint="eastAsia"/>
          <w:color w:val="000000"/>
          <w:sz w:val="27"/>
          <w:szCs w:val="27"/>
        </w:rPr>
        <w:t>（七）公务用车购置：填列单位公务用车车辆购置支出（含车辆购置税）。</w:t>
      </w:r>
    </w:p>
    <w:sectPr w:rsidR="000D0FD6" w:rsidRPr="000A0A87" w:rsidSect="005F27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42" w:rsidRDefault="00816342" w:rsidP="008026BF">
      <w:r>
        <w:separator/>
      </w:r>
    </w:p>
  </w:endnote>
  <w:endnote w:type="continuationSeparator" w:id="0">
    <w:p w:rsidR="00816342" w:rsidRDefault="00816342"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42" w:rsidRDefault="00816342" w:rsidP="008026BF">
      <w:r>
        <w:separator/>
      </w:r>
    </w:p>
  </w:footnote>
  <w:footnote w:type="continuationSeparator" w:id="0">
    <w:p w:rsidR="00816342" w:rsidRDefault="00816342"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23F5"/>
    <w:rsid w:val="00060859"/>
    <w:rsid w:val="00084540"/>
    <w:rsid w:val="000A0A87"/>
    <w:rsid w:val="000D0FD6"/>
    <w:rsid w:val="001041EE"/>
    <w:rsid w:val="0015089B"/>
    <w:rsid w:val="00152908"/>
    <w:rsid w:val="001C673D"/>
    <w:rsid w:val="001E68F2"/>
    <w:rsid w:val="00212F48"/>
    <w:rsid w:val="00230BA9"/>
    <w:rsid w:val="0027405A"/>
    <w:rsid w:val="002A3A27"/>
    <w:rsid w:val="002F594A"/>
    <w:rsid w:val="003277A3"/>
    <w:rsid w:val="00372DF7"/>
    <w:rsid w:val="003D037C"/>
    <w:rsid w:val="003F0B48"/>
    <w:rsid w:val="003F3B34"/>
    <w:rsid w:val="00471A6A"/>
    <w:rsid w:val="0058572E"/>
    <w:rsid w:val="005B3169"/>
    <w:rsid w:val="005C2717"/>
    <w:rsid w:val="005F2730"/>
    <w:rsid w:val="0060361A"/>
    <w:rsid w:val="00636FB7"/>
    <w:rsid w:val="006824BC"/>
    <w:rsid w:val="00691DF2"/>
    <w:rsid w:val="006B564B"/>
    <w:rsid w:val="006C2A91"/>
    <w:rsid w:val="006C34A9"/>
    <w:rsid w:val="006E71D0"/>
    <w:rsid w:val="00784800"/>
    <w:rsid w:val="00791B38"/>
    <w:rsid w:val="007B1AEC"/>
    <w:rsid w:val="008026BF"/>
    <w:rsid w:val="00816342"/>
    <w:rsid w:val="0082704B"/>
    <w:rsid w:val="008423F5"/>
    <w:rsid w:val="00842CBB"/>
    <w:rsid w:val="00861AEA"/>
    <w:rsid w:val="00897CF7"/>
    <w:rsid w:val="00945D0B"/>
    <w:rsid w:val="00974B13"/>
    <w:rsid w:val="00985214"/>
    <w:rsid w:val="009B74FB"/>
    <w:rsid w:val="00A27935"/>
    <w:rsid w:val="00A372C2"/>
    <w:rsid w:val="00A663DB"/>
    <w:rsid w:val="00AA21A2"/>
    <w:rsid w:val="00B005DA"/>
    <w:rsid w:val="00B17297"/>
    <w:rsid w:val="00B3137E"/>
    <w:rsid w:val="00B40ED6"/>
    <w:rsid w:val="00B705B6"/>
    <w:rsid w:val="00B77EAD"/>
    <w:rsid w:val="00B91994"/>
    <w:rsid w:val="00C222CB"/>
    <w:rsid w:val="00C82568"/>
    <w:rsid w:val="00CA2480"/>
    <w:rsid w:val="00CB45AA"/>
    <w:rsid w:val="00D40DA5"/>
    <w:rsid w:val="00D6325B"/>
    <w:rsid w:val="00D9008B"/>
    <w:rsid w:val="00DB7E7C"/>
    <w:rsid w:val="00DC5EA2"/>
    <w:rsid w:val="00E71A30"/>
    <w:rsid w:val="00EE56CC"/>
    <w:rsid w:val="00F00F83"/>
    <w:rsid w:val="00F44F49"/>
    <w:rsid w:val="00F47B87"/>
    <w:rsid w:val="00F603AC"/>
    <w:rsid w:val="00F7078F"/>
    <w:rsid w:val="00F97766"/>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8BB50A1-7CC5-4ED1-94D7-79A6E911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73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5F2730"/>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character" w:styleId="a6">
    <w:name w:val="Strong"/>
    <w:basedOn w:val="a0"/>
    <w:qFormat/>
    <w:rsid w:val="00F603AC"/>
    <w:rPr>
      <w:b/>
      <w:bCs/>
    </w:rPr>
  </w:style>
  <w:style w:type="paragraph" w:styleId="a7">
    <w:name w:val="Normal (Web)"/>
    <w:basedOn w:val="a"/>
    <w:uiPriority w:val="99"/>
    <w:unhideWhenUsed/>
    <w:rsid w:val="000D0F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36126">
      <w:bodyDiv w:val="1"/>
      <w:marLeft w:val="0"/>
      <w:marRight w:val="0"/>
      <w:marTop w:val="0"/>
      <w:marBottom w:val="0"/>
      <w:divBdr>
        <w:top w:val="none" w:sz="0" w:space="0" w:color="auto"/>
        <w:left w:val="none" w:sz="0" w:space="0" w:color="auto"/>
        <w:bottom w:val="none" w:sz="0" w:space="0" w:color="auto"/>
        <w:right w:val="none" w:sz="0" w:space="0" w:color="auto"/>
      </w:divBdr>
    </w:div>
    <w:div w:id="168567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773</Words>
  <Characters>4407</Characters>
  <Application>Microsoft Office Word</Application>
  <DocSecurity>0</DocSecurity>
  <Lines>36</Lines>
  <Paragraphs>10</Paragraphs>
  <ScaleCrop>false</ScaleCrop>
  <Company>Lenovo (Beijing) Limited</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58</cp:revision>
  <cp:lastPrinted>2017-08-29T03:35:00Z</cp:lastPrinted>
  <dcterms:created xsi:type="dcterms:W3CDTF">2015-11-03T02:02:00Z</dcterms:created>
  <dcterms:modified xsi:type="dcterms:W3CDTF">2017-11-15T02:42:00Z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