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6A" w:rsidRDefault="00471A6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</w:t>
      </w:r>
      <w:r>
        <w:rPr>
          <w:rFonts w:hint="eastAsia"/>
          <w:b/>
          <w:sz w:val="44"/>
          <w:szCs w:val="44"/>
        </w:rPr>
        <w:t xml:space="preserve">  </w:t>
      </w:r>
      <w:r w:rsidR="00650948">
        <w:rPr>
          <w:b/>
          <w:sz w:val="44"/>
          <w:szCs w:val="44"/>
        </w:rPr>
        <w:t>财政局</w:t>
      </w:r>
      <w:r>
        <w:rPr>
          <w:rFonts w:hint="eastAsia"/>
          <w:b/>
          <w:sz w:val="44"/>
          <w:szCs w:val="44"/>
        </w:rPr>
        <w:t>部门</w:t>
      </w:r>
      <w:r>
        <w:rPr>
          <w:b/>
          <w:sz w:val="44"/>
          <w:szCs w:val="44"/>
        </w:rPr>
        <w:t>概况</w:t>
      </w:r>
    </w:p>
    <w:p w:rsidR="00471A6A" w:rsidRP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、部门职责</w:t>
      </w:r>
    </w:p>
    <w:p w:rsidR="00650948" w:rsidRPr="007304E6" w:rsidRDefault="00650948" w:rsidP="00650948">
      <w:pPr>
        <w:pStyle w:val="Normal"/>
        <w:widowControl/>
        <w:spacing w:line="520" w:lineRule="exact"/>
        <w:ind w:firstLineChars="200" w:firstLine="640"/>
        <w:jc w:val="both"/>
        <w:rPr>
          <w:rFonts w:ascii="仿宋_GB2312" w:eastAsia="仿宋_GB2312" w:hAnsi="仿宋" w:cs="仿宋_GB2312"/>
          <w:sz w:val="32"/>
          <w:szCs w:val="32"/>
        </w:rPr>
      </w:pPr>
      <w:r w:rsidRPr="007304E6">
        <w:rPr>
          <w:rFonts w:ascii="仿宋_GB2312" w:eastAsia="仿宋_GB2312" w:hAnsi="仿宋" w:cs="仿宋_GB2312" w:hint="eastAsia"/>
          <w:sz w:val="32"/>
          <w:szCs w:val="32"/>
        </w:rPr>
        <w:t>根据保定市</w:t>
      </w:r>
      <w:r>
        <w:rPr>
          <w:rFonts w:ascii="仿宋_GB2312" w:eastAsia="仿宋_GB2312" w:hAnsi="仿宋" w:cs="仿宋_GB2312" w:hint="eastAsia"/>
          <w:sz w:val="32"/>
          <w:szCs w:val="32"/>
        </w:rPr>
        <w:t>徐</w:t>
      </w:r>
      <w:r>
        <w:rPr>
          <w:rFonts w:ascii="仿宋_GB2312" w:eastAsia="仿宋_GB2312" w:hAnsi="仿宋" w:cs="仿宋_GB2312"/>
          <w:sz w:val="32"/>
          <w:szCs w:val="32"/>
        </w:rPr>
        <w:t>水</w:t>
      </w:r>
      <w:r>
        <w:rPr>
          <w:rFonts w:ascii="仿宋_GB2312" w:eastAsia="仿宋_GB2312" w:hAnsi="仿宋" w:cs="仿宋_GB2312" w:hint="eastAsia"/>
          <w:sz w:val="32"/>
          <w:szCs w:val="32"/>
        </w:rPr>
        <w:t>县人民</w:t>
      </w:r>
      <w:r>
        <w:rPr>
          <w:rFonts w:ascii="仿宋_GB2312" w:eastAsia="仿宋_GB2312" w:hAnsi="仿宋" w:cs="仿宋_GB2312"/>
          <w:sz w:val="32"/>
          <w:szCs w:val="32"/>
        </w:rPr>
        <w:t>政府办公室</w:t>
      </w:r>
      <w:r w:rsidRPr="007304E6">
        <w:rPr>
          <w:rFonts w:ascii="仿宋_GB2312" w:eastAsia="仿宋_GB2312" w:hAnsi="仿宋" w:cs="仿宋_GB2312" w:hint="eastAsia"/>
          <w:sz w:val="32"/>
          <w:szCs w:val="32"/>
        </w:rPr>
        <w:t>《关于</w:t>
      </w:r>
      <w:r>
        <w:rPr>
          <w:rFonts w:ascii="仿宋_GB2312" w:eastAsia="仿宋_GB2312" w:hAnsi="仿宋" w:cs="仿宋_GB2312" w:hint="eastAsia"/>
          <w:sz w:val="32"/>
          <w:szCs w:val="32"/>
        </w:rPr>
        <w:t>印</w:t>
      </w:r>
      <w:r>
        <w:rPr>
          <w:rFonts w:ascii="仿宋_GB2312" w:eastAsia="仿宋_GB2312" w:hAnsi="仿宋" w:cs="仿宋_GB2312"/>
          <w:sz w:val="32"/>
          <w:szCs w:val="32"/>
        </w:rPr>
        <w:t>发</w:t>
      </w:r>
      <w:r>
        <w:rPr>
          <w:rFonts w:ascii="仿宋_GB2312" w:eastAsia="仿宋_GB2312" w:hAnsi="仿宋" w:cs="仿宋_GB2312" w:hint="eastAsia"/>
          <w:sz w:val="32"/>
          <w:szCs w:val="32"/>
        </w:rPr>
        <w:t>徐</w:t>
      </w:r>
      <w:r>
        <w:rPr>
          <w:rFonts w:ascii="仿宋_GB2312" w:eastAsia="仿宋_GB2312" w:hAnsi="仿宋" w:cs="仿宋_GB2312"/>
          <w:sz w:val="32"/>
          <w:szCs w:val="32"/>
        </w:rPr>
        <w:t>水</w:t>
      </w:r>
      <w:r>
        <w:rPr>
          <w:rFonts w:ascii="仿宋_GB2312" w:eastAsia="仿宋_GB2312" w:hAnsi="仿宋" w:cs="仿宋_GB2312" w:hint="eastAsia"/>
          <w:sz w:val="32"/>
          <w:szCs w:val="32"/>
        </w:rPr>
        <w:t>县</w:t>
      </w:r>
      <w:r>
        <w:rPr>
          <w:rFonts w:ascii="仿宋_GB2312" w:eastAsia="仿宋_GB2312" w:hAnsi="仿宋" w:cs="仿宋_GB2312"/>
          <w:sz w:val="32"/>
          <w:szCs w:val="32"/>
        </w:rPr>
        <w:t>财政局</w:t>
      </w:r>
      <w:r w:rsidRPr="007304E6">
        <w:rPr>
          <w:rFonts w:ascii="仿宋_GB2312" w:eastAsia="仿宋_GB2312" w:hAnsi="仿宋" w:cs="仿宋_GB2312" w:hint="eastAsia"/>
          <w:sz w:val="32"/>
          <w:szCs w:val="32"/>
        </w:rPr>
        <w:t>主要职责内设机构和人员编制规定的通知》（</w:t>
      </w:r>
      <w:r>
        <w:rPr>
          <w:rFonts w:ascii="仿宋_GB2312" w:eastAsia="仿宋_GB2312" w:hAnsi="仿宋" w:cs="仿宋_GB2312" w:hint="eastAsia"/>
          <w:sz w:val="32"/>
          <w:szCs w:val="32"/>
        </w:rPr>
        <w:t>徐</w:t>
      </w:r>
      <w:r w:rsidRPr="007304E6">
        <w:rPr>
          <w:rFonts w:ascii="仿宋_GB2312" w:eastAsia="仿宋_GB2312" w:hAnsi="仿宋" w:cs="仿宋_GB2312" w:hint="eastAsia"/>
          <w:sz w:val="32"/>
          <w:szCs w:val="32"/>
        </w:rPr>
        <w:t>政办[2010]36号），现将我局部门概况说明如下：</w:t>
      </w:r>
    </w:p>
    <w:p w:rsidR="00650948" w:rsidRDefault="00650948" w:rsidP="006509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拟订财税发展战略、规划、政策和改革方案并组织实施；分析预测宏观经济形势，参与制定各项宏观经济政策，提出运用财税政策实施宏观调控和综合平衡社会财力的建议；拟订县与乡镇、国家与地方企业分配政策，完善鼓励公益事业发展的财税政策。</w:t>
      </w:r>
    </w:p>
    <w:p w:rsidR="00650948" w:rsidRDefault="00650948" w:rsidP="00650948">
      <w:pPr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21"/>
        </w:rPr>
        <w:t>（二）</w:t>
      </w:r>
      <w:r>
        <w:rPr>
          <w:rFonts w:ascii="仿宋_GB2312" w:eastAsia="仿宋_GB2312" w:hint="eastAsia"/>
          <w:sz w:val="32"/>
          <w:szCs w:val="32"/>
        </w:rPr>
        <w:t>贯彻执行上级财政、税收、财务、会计管理的各项法律法规；制定县级有关规章制度并监督实施。</w:t>
      </w:r>
    </w:p>
    <w:p w:rsidR="00650948" w:rsidRDefault="00650948" w:rsidP="006509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承担财政预算管理的责任。负责汇编全县年度预决算草案；受县政府委托，向县人民代表大会报告全县预算及其执行情况，向县人大常委会报告决算；组织制定经费开支标准、定额，负责审核批复部门（单位）的年度预决算。</w:t>
      </w:r>
    </w:p>
    <w:p w:rsidR="00650948" w:rsidRDefault="00650948" w:rsidP="00650948">
      <w:pPr>
        <w:spacing w:line="600" w:lineRule="exact"/>
        <w:rPr>
          <w:rFonts w:ascii="仿宋_GB2312" w:eastAsia="仿宋_GB2312"/>
          <w:sz w:val="32"/>
          <w:szCs w:val="21"/>
        </w:rPr>
      </w:pPr>
      <w:r>
        <w:rPr>
          <w:rFonts w:ascii="仿宋_GB2312" w:eastAsia="仿宋_GB2312"/>
          <w:sz w:val="32"/>
          <w:szCs w:val="21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（四）承担财政体制管理的责任。负责拟订县对乡镇财政管理体制，研究提出县对乡镇财政管理体制指导性意见；完善地方转移支付制度。</w:t>
      </w:r>
    </w:p>
    <w:p w:rsidR="00650948" w:rsidRDefault="00650948" w:rsidP="00650948">
      <w:pPr>
        <w:spacing w:line="600" w:lineRule="exact"/>
        <w:ind w:firstLineChars="200" w:firstLine="640"/>
        <w:rPr>
          <w:rFonts w:ascii="仿宋_GB2312" w:eastAsia="仿宋_GB2312"/>
          <w:sz w:val="32"/>
          <w:szCs w:val="21"/>
        </w:rPr>
      </w:pPr>
      <w:r>
        <w:rPr>
          <w:rFonts w:ascii="仿宋_GB2312" w:eastAsia="仿宋_GB2312" w:hint="eastAsia"/>
          <w:sz w:val="32"/>
          <w:szCs w:val="32"/>
        </w:rPr>
        <w:t>（五）承担财政国库管理的责任。组织制定国库管理制度、国库集中收付制度并组织实施，指导和监督国库业务，按规定开展国库现金管理；负责制定政府采购制度并监督管理。</w:t>
      </w:r>
    </w:p>
    <w:p w:rsidR="00650948" w:rsidRDefault="00650948" w:rsidP="00650948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（六）负责政府非税收入和政府性基金管理，按规定管</w:t>
      </w:r>
      <w:r>
        <w:rPr>
          <w:rFonts w:ascii="仿宋_GB2312" w:eastAsia="仿宋_GB2312" w:hint="eastAsia"/>
          <w:sz w:val="32"/>
          <w:szCs w:val="32"/>
        </w:rPr>
        <w:lastRenderedPageBreak/>
        <w:t>理行政事业性收费；管理财政票据；制定彩票管理政策和有关办法，管理彩票市场，按规定管理彩票资金。</w:t>
      </w:r>
    </w:p>
    <w:p w:rsidR="00650948" w:rsidRDefault="00650948" w:rsidP="006509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（七）落实管理权限内的地方性税收政策调整；提出上级授权税目税率调整、减免和地方税收政策等重大事项的建议，对地方承担出口退税事务实施监督管理，监督检查地方税收政策的执行情况。</w:t>
      </w:r>
    </w:p>
    <w:p w:rsidR="00650948" w:rsidRDefault="00650948" w:rsidP="006509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负责制定行政事业单位国有资产管理规章制度，以及县委、县政府直属事业单位和县直部门所属事业单位的国有资产监督管理；制定需要全县统一规定的开支标准和支出政策；承担机关事业单位公务车辆编制管理职责。</w:t>
      </w:r>
    </w:p>
    <w:p w:rsidR="00650948" w:rsidRDefault="00650948" w:rsidP="006509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负责审核和汇总编制全县国有资本经营预决算草案，制定国有资本经营预算的制度和办法，收取县级企业国有资本收益；制定并组织实施企业财务制度；按规定管理地方金融类企业国有资产；参与拟订企业国有资产管理相关制度；指导和监督企业主管部门对企业国有资产实施管理。</w:t>
      </w:r>
    </w:p>
    <w:p w:rsidR="00650948" w:rsidRDefault="00650948" w:rsidP="006509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（十）负责办理和监督财政支持经济社会发展支出、县投资项目的财政拨款，参与拟订县建设投资的有关政策，制定基本建设财务规定；负责有关政策性补贴和专项储备资金财政管理。</w:t>
      </w:r>
    </w:p>
    <w:p w:rsidR="00650948" w:rsidRDefault="00650948" w:rsidP="00650948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（十一）会同有关部门管理财政社会保障和就业及医疗卫生支出，会同有关部门拟订社会保障资金（基金）的财务管理制度，编制社会保障预决算草案。</w:t>
      </w:r>
    </w:p>
    <w:p w:rsidR="00650948" w:rsidRDefault="00650948" w:rsidP="006509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（十二）负责管理县政府的国内外债权、债务。执行国家外债管理的政策，拟订具体实施办法，承担外国政府贷款、</w:t>
      </w:r>
      <w:r>
        <w:rPr>
          <w:rFonts w:ascii="仿宋_GB2312" w:eastAsia="仿宋_GB2312" w:hint="eastAsia"/>
          <w:sz w:val="32"/>
          <w:szCs w:val="32"/>
        </w:rPr>
        <w:lastRenderedPageBreak/>
        <w:t>国际金融组织贷款的对外谈判与磋商；负责财政预算内行政机构、事业单位和社会团体的非贸易外汇管理；受县政府委托，会同有关部门处理涉及财政、债务等方面的涉外事务。</w:t>
      </w:r>
    </w:p>
    <w:p w:rsidR="00650948" w:rsidRDefault="00650948" w:rsidP="00650948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（十三）负责管理全县会计工作，监督和规范会计行为，组织实施国家统一的会计制度，受上级财政部门委托，指导和管理社会审计。</w:t>
      </w:r>
    </w:p>
    <w:p w:rsidR="00650948" w:rsidRDefault="00650948" w:rsidP="00650948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（十四）监督检查财税法规、政策的执行情况，反映财政收支管理中的重大问题。</w:t>
      </w:r>
    </w:p>
    <w:p w:rsidR="00650948" w:rsidRDefault="00650948" w:rsidP="00650948">
      <w:pPr>
        <w:spacing w:line="60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（十五）负责全县政府采购的管理，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依法制定政府采购管理的规章、制度；提出政府采购年度预算需求，落实年度政府采购预算；负责政府采购方式、合同和从业人员的管理；建立政府采购评审专家库，对政府采购活动进行监督检查。</w:t>
      </w:r>
    </w:p>
    <w:p w:rsidR="00650948" w:rsidRDefault="00650948" w:rsidP="006509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（十六）按照县政府有关规定，对所属事业单位收费管理中心、农业开发中心、投资评审中心进行管理。</w:t>
      </w:r>
    </w:p>
    <w:p w:rsidR="00650948" w:rsidRDefault="00650948" w:rsidP="006509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（十七）承办县政府交办的其他事项。</w:t>
      </w:r>
    </w:p>
    <w:p w:rsidR="00471A6A" w:rsidRPr="00471A6A" w:rsidRDefault="00471A6A" w:rsidP="00471A6A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 w:rsidRPr="00471A6A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471A6A"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471A6A" w:rsidRDefault="00471A6A" w:rsidP="00A372C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471A6A">
        <w:rPr>
          <w:rFonts w:hint="eastAsia"/>
          <w:snapToGrid w:val="0"/>
          <w:kern w:val="0"/>
          <w:sz w:val="28"/>
          <w:szCs w:val="28"/>
        </w:rPr>
        <w:t>我</w:t>
      </w:r>
      <w:r w:rsidRPr="00471A6A">
        <w:rPr>
          <w:snapToGrid w:val="0"/>
          <w:kern w:val="0"/>
          <w:sz w:val="28"/>
          <w:szCs w:val="28"/>
        </w:rPr>
        <w:t>部门独立核算</w:t>
      </w:r>
      <w:r w:rsidRPr="00471A6A">
        <w:rPr>
          <w:rFonts w:hint="eastAsia"/>
          <w:snapToGrid w:val="0"/>
          <w:kern w:val="0"/>
          <w:sz w:val="28"/>
          <w:szCs w:val="28"/>
        </w:rPr>
        <w:t>机构</w:t>
      </w:r>
      <w:r w:rsidRPr="00471A6A">
        <w:rPr>
          <w:snapToGrid w:val="0"/>
          <w:kern w:val="0"/>
          <w:sz w:val="28"/>
          <w:szCs w:val="28"/>
        </w:rPr>
        <w:t xml:space="preserve"> </w:t>
      </w:r>
      <w:r w:rsidR="00650948">
        <w:rPr>
          <w:rFonts w:hint="eastAsia"/>
          <w:snapToGrid w:val="0"/>
          <w:kern w:val="0"/>
          <w:sz w:val="28"/>
          <w:szCs w:val="28"/>
        </w:rPr>
        <w:t>1</w:t>
      </w:r>
      <w:r w:rsidRPr="00471A6A">
        <w:rPr>
          <w:snapToGrid w:val="0"/>
          <w:kern w:val="0"/>
          <w:sz w:val="28"/>
          <w:szCs w:val="28"/>
        </w:rPr>
        <w:t xml:space="preserve"> </w:t>
      </w:r>
      <w:r w:rsidRPr="00471A6A">
        <w:rPr>
          <w:rFonts w:hint="eastAsia"/>
          <w:snapToGrid w:val="0"/>
          <w:kern w:val="0"/>
          <w:sz w:val="28"/>
          <w:szCs w:val="28"/>
        </w:rPr>
        <w:t>个</w:t>
      </w:r>
      <w:r w:rsidRPr="00471A6A">
        <w:rPr>
          <w:snapToGrid w:val="0"/>
          <w:kern w:val="0"/>
          <w:sz w:val="28"/>
          <w:szCs w:val="28"/>
        </w:rPr>
        <w:t>，年末</w:t>
      </w:r>
      <w:r w:rsidRPr="00471A6A">
        <w:rPr>
          <w:rFonts w:hint="eastAsia"/>
          <w:snapToGrid w:val="0"/>
          <w:kern w:val="0"/>
          <w:sz w:val="28"/>
          <w:szCs w:val="28"/>
        </w:rPr>
        <w:t>实</w:t>
      </w:r>
      <w:r w:rsidRPr="00471A6A">
        <w:rPr>
          <w:snapToGrid w:val="0"/>
          <w:kern w:val="0"/>
          <w:sz w:val="28"/>
          <w:szCs w:val="28"/>
        </w:rPr>
        <w:t>有人数</w:t>
      </w:r>
      <w:r w:rsidRPr="00471A6A">
        <w:rPr>
          <w:snapToGrid w:val="0"/>
          <w:kern w:val="0"/>
          <w:sz w:val="28"/>
          <w:szCs w:val="28"/>
        </w:rPr>
        <w:t xml:space="preserve">  </w:t>
      </w:r>
      <w:r w:rsidR="00650948">
        <w:rPr>
          <w:rFonts w:hint="eastAsia"/>
          <w:snapToGrid w:val="0"/>
          <w:kern w:val="0"/>
          <w:sz w:val="28"/>
          <w:szCs w:val="28"/>
        </w:rPr>
        <w:t>75</w:t>
      </w:r>
      <w:r w:rsidRPr="00471A6A">
        <w:rPr>
          <w:snapToGrid w:val="0"/>
          <w:kern w:val="0"/>
          <w:sz w:val="28"/>
          <w:szCs w:val="28"/>
        </w:rPr>
        <w:t xml:space="preserve"> 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</w:t>
      </w:r>
      <w:r w:rsidRPr="00471A6A">
        <w:rPr>
          <w:rFonts w:hint="eastAsia"/>
          <w:snapToGrid w:val="0"/>
          <w:kern w:val="0"/>
          <w:sz w:val="28"/>
          <w:szCs w:val="28"/>
        </w:rPr>
        <w:t>其中</w:t>
      </w:r>
      <w:r w:rsidRPr="00471A6A">
        <w:rPr>
          <w:snapToGrid w:val="0"/>
          <w:kern w:val="0"/>
          <w:sz w:val="28"/>
          <w:szCs w:val="28"/>
        </w:rPr>
        <w:t>在职人员</w:t>
      </w:r>
      <w:r w:rsidRPr="00471A6A">
        <w:rPr>
          <w:snapToGrid w:val="0"/>
          <w:kern w:val="0"/>
          <w:sz w:val="28"/>
          <w:szCs w:val="28"/>
        </w:rPr>
        <w:t xml:space="preserve"> </w:t>
      </w:r>
      <w:r w:rsidR="00650948">
        <w:rPr>
          <w:rFonts w:hint="eastAsia"/>
          <w:snapToGrid w:val="0"/>
          <w:kern w:val="0"/>
          <w:sz w:val="28"/>
          <w:szCs w:val="28"/>
        </w:rPr>
        <w:t>59</w:t>
      </w:r>
      <w:r w:rsidRPr="00471A6A">
        <w:rPr>
          <w:snapToGrid w:val="0"/>
          <w:kern w:val="0"/>
          <w:sz w:val="28"/>
          <w:szCs w:val="28"/>
        </w:rPr>
        <w:t xml:space="preserve">  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，离休人员</w:t>
      </w:r>
      <w:r w:rsidRPr="00471A6A">
        <w:rPr>
          <w:snapToGrid w:val="0"/>
          <w:kern w:val="0"/>
          <w:sz w:val="28"/>
          <w:szCs w:val="28"/>
        </w:rPr>
        <w:t xml:space="preserve"> </w:t>
      </w:r>
      <w:r w:rsidR="00650948">
        <w:rPr>
          <w:rFonts w:hint="eastAsia"/>
          <w:snapToGrid w:val="0"/>
          <w:kern w:val="0"/>
          <w:sz w:val="28"/>
          <w:szCs w:val="28"/>
        </w:rPr>
        <w:t>0</w:t>
      </w:r>
      <w:r w:rsidRPr="00471A6A">
        <w:rPr>
          <w:snapToGrid w:val="0"/>
          <w:kern w:val="0"/>
          <w:sz w:val="28"/>
          <w:szCs w:val="28"/>
        </w:rPr>
        <w:t xml:space="preserve">  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，退休人员</w:t>
      </w:r>
      <w:r w:rsidRPr="00471A6A">
        <w:rPr>
          <w:snapToGrid w:val="0"/>
          <w:kern w:val="0"/>
          <w:sz w:val="28"/>
          <w:szCs w:val="28"/>
        </w:rPr>
        <w:t xml:space="preserve"> </w:t>
      </w:r>
      <w:r w:rsidR="00650948">
        <w:rPr>
          <w:rFonts w:hint="eastAsia"/>
          <w:snapToGrid w:val="0"/>
          <w:kern w:val="0"/>
          <w:sz w:val="28"/>
          <w:szCs w:val="28"/>
        </w:rPr>
        <w:t>16</w:t>
      </w:r>
      <w:r w:rsidRPr="00471A6A">
        <w:rPr>
          <w:snapToGrid w:val="0"/>
          <w:kern w:val="0"/>
          <w:sz w:val="28"/>
          <w:szCs w:val="28"/>
        </w:rPr>
        <w:t xml:space="preserve">  </w:t>
      </w:r>
      <w:r w:rsidRPr="00471A6A">
        <w:rPr>
          <w:rFonts w:hint="eastAsia"/>
          <w:snapToGrid w:val="0"/>
          <w:kern w:val="0"/>
          <w:sz w:val="28"/>
          <w:szCs w:val="28"/>
        </w:rPr>
        <w:t>人</w:t>
      </w:r>
      <w:r w:rsidRPr="00471A6A">
        <w:rPr>
          <w:snapToGrid w:val="0"/>
          <w:kern w:val="0"/>
          <w:sz w:val="28"/>
          <w:szCs w:val="28"/>
        </w:rPr>
        <w:t>。</w:t>
      </w:r>
    </w:p>
    <w:p w:rsidR="00A372C2" w:rsidRPr="00A372C2" w:rsidRDefault="00A372C2" w:rsidP="00A372C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</w:p>
    <w:p w:rsidR="00842CBB" w:rsidRDefault="00A372C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</w:t>
      </w:r>
      <w:r w:rsidR="00842CBB">
        <w:rPr>
          <w:rFonts w:hint="eastAsia"/>
          <w:b/>
          <w:sz w:val="44"/>
          <w:szCs w:val="44"/>
        </w:rPr>
        <w:t>部分</w:t>
      </w:r>
      <w:r w:rsidR="00842CBB">
        <w:rPr>
          <w:rFonts w:hint="eastAsia"/>
          <w:b/>
          <w:sz w:val="44"/>
          <w:szCs w:val="44"/>
        </w:rPr>
        <w:t xml:space="preserve">  </w:t>
      </w:r>
      <w:r w:rsidR="00650948">
        <w:rPr>
          <w:rFonts w:hint="eastAsia"/>
          <w:b/>
          <w:sz w:val="44"/>
          <w:szCs w:val="44"/>
        </w:rPr>
        <w:t>财政局</w:t>
      </w:r>
      <w:r w:rsidR="00650948">
        <w:rPr>
          <w:rFonts w:hint="eastAsia"/>
          <w:b/>
          <w:sz w:val="44"/>
          <w:szCs w:val="44"/>
        </w:rPr>
        <w:t>2</w:t>
      </w:r>
      <w:r w:rsidR="00DC5EA2">
        <w:rPr>
          <w:rFonts w:hint="eastAsia"/>
          <w:b/>
          <w:sz w:val="44"/>
          <w:szCs w:val="44"/>
        </w:rPr>
        <w:t>016</w:t>
      </w:r>
      <w:r w:rsidR="00DC5EA2">
        <w:rPr>
          <w:rFonts w:hint="eastAsia"/>
          <w:b/>
          <w:sz w:val="44"/>
          <w:szCs w:val="44"/>
        </w:rPr>
        <w:t>年</w:t>
      </w:r>
      <w:r w:rsidR="00DC5EA2">
        <w:rPr>
          <w:b/>
          <w:sz w:val="44"/>
          <w:szCs w:val="44"/>
        </w:rPr>
        <w:t>部门决算</w:t>
      </w:r>
    </w:p>
    <w:p w:rsidR="001C673D" w:rsidRPr="00842CBB" w:rsidRDefault="00842CBB" w:rsidP="00842CB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</w:t>
      </w:r>
      <w:r w:rsidR="00DC5EA2">
        <w:rPr>
          <w:b/>
          <w:sz w:val="44"/>
          <w:szCs w:val="44"/>
        </w:rPr>
        <w:t>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 w:rsidR="00BA19E7">
        <w:rPr>
          <w:snapToGrid w:val="0"/>
          <w:kern w:val="0"/>
          <w:sz w:val="28"/>
          <w:szCs w:val="28"/>
        </w:rPr>
        <w:t>1592.47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 w:rsidR="00A0417D">
        <w:rPr>
          <w:rFonts w:hint="eastAsia"/>
          <w:snapToGrid w:val="0"/>
          <w:kern w:val="0"/>
          <w:sz w:val="28"/>
          <w:szCs w:val="28"/>
        </w:rPr>
        <w:t>1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</w:t>
      </w:r>
      <w:r>
        <w:rPr>
          <w:rFonts w:hint="eastAsia"/>
          <w:snapToGrid w:val="0"/>
          <w:kern w:val="0"/>
          <w:sz w:val="28"/>
          <w:szCs w:val="28"/>
        </w:rPr>
        <w:lastRenderedPageBreak/>
        <w:t>收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A0417D">
        <w:rPr>
          <w:snapToGrid w:val="0"/>
          <w:kern w:val="0"/>
          <w:sz w:val="28"/>
          <w:szCs w:val="28"/>
        </w:rPr>
        <w:t>22.91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 w:rsidR="00A0417D">
        <w:rPr>
          <w:snapToGrid w:val="0"/>
          <w:kern w:val="0"/>
          <w:sz w:val="28"/>
          <w:szCs w:val="28"/>
        </w:rPr>
        <w:t>1595.57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</w:t>
      </w:r>
      <w:r w:rsidR="00A0417D">
        <w:rPr>
          <w:rFonts w:hint="eastAsia"/>
          <w:snapToGrid w:val="0"/>
          <w:kern w:val="0"/>
          <w:sz w:val="28"/>
          <w:szCs w:val="28"/>
        </w:rPr>
        <w:t>减少</w:t>
      </w:r>
      <w:r w:rsidR="00A0417D">
        <w:rPr>
          <w:rFonts w:hint="eastAsia"/>
          <w:snapToGrid w:val="0"/>
          <w:kern w:val="0"/>
          <w:sz w:val="28"/>
          <w:szCs w:val="28"/>
        </w:rPr>
        <w:t>20.15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</w:t>
      </w:r>
      <w:r w:rsidR="00A0417D">
        <w:rPr>
          <w:rFonts w:hint="eastAsia"/>
          <w:snapToGrid w:val="0"/>
          <w:kern w:val="0"/>
          <w:sz w:val="28"/>
          <w:szCs w:val="28"/>
        </w:rPr>
        <w:t>减</w:t>
      </w:r>
      <w:r>
        <w:rPr>
          <w:snapToGrid w:val="0"/>
          <w:kern w:val="0"/>
          <w:sz w:val="28"/>
          <w:szCs w:val="28"/>
        </w:rPr>
        <w:t>支</w:t>
      </w:r>
      <w:r w:rsidR="00A0417D">
        <w:rPr>
          <w:snapToGrid w:val="0"/>
          <w:kern w:val="0"/>
          <w:sz w:val="28"/>
          <w:szCs w:val="28"/>
        </w:rPr>
        <w:t>402.53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年末结转结余</w:t>
      </w:r>
      <w:r w:rsidR="00A0417D">
        <w:rPr>
          <w:snapToGrid w:val="0"/>
          <w:kern w:val="0"/>
          <w:sz w:val="28"/>
          <w:szCs w:val="28"/>
        </w:rPr>
        <w:t>47.51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 w:rsidR="00985214">
        <w:rPr>
          <w:rFonts w:hint="eastAsia"/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 w:rsidR="00A779C0">
        <w:rPr>
          <w:snapToGrid w:val="0"/>
          <w:kern w:val="0"/>
          <w:sz w:val="28"/>
          <w:szCs w:val="28"/>
        </w:rPr>
        <w:t>1592.47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8F7179">
        <w:rPr>
          <w:snapToGrid w:val="0"/>
          <w:kern w:val="0"/>
          <w:sz w:val="28"/>
          <w:szCs w:val="28"/>
        </w:rPr>
        <w:t>1592.43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 w:rsidR="00985214">
        <w:rPr>
          <w:rFonts w:hint="eastAsia"/>
          <w:snapToGrid w:val="0"/>
          <w:kern w:val="0"/>
          <w:sz w:val="28"/>
          <w:szCs w:val="28"/>
        </w:rPr>
        <w:t>较上年</w:t>
      </w:r>
      <w:r w:rsidR="00985214">
        <w:rPr>
          <w:snapToGrid w:val="0"/>
          <w:kern w:val="0"/>
          <w:sz w:val="28"/>
          <w:szCs w:val="28"/>
        </w:rPr>
        <w:t>增长</w:t>
      </w:r>
      <w:r w:rsidR="00A0417D">
        <w:rPr>
          <w:rFonts w:hint="eastAsia"/>
          <w:snapToGrid w:val="0"/>
          <w:kern w:val="0"/>
          <w:sz w:val="28"/>
          <w:szCs w:val="28"/>
        </w:rPr>
        <w:t>1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85214">
        <w:rPr>
          <w:snapToGrid w:val="0"/>
          <w:kern w:val="0"/>
          <w:sz w:val="28"/>
          <w:szCs w:val="28"/>
        </w:rPr>
        <w:t>%</w:t>
      </w:r>
      <w:r w:rsidR="00985214">
        <w:rPr>
          <w:snapToGrid w:val="0"/>
          <w:kern w:val="0"/>
          <w:sz w:val="28"/>
          <w:szCs w:val="28"/>
        </w:rPr>
        <w:t>，增收</w:t>
      </w:r>
      <w:r w:rsidR="00985214">
        <w:rPr>
          <w:rFonts w:hint="eastAsia"/>
          <w:snapToGrid w:val="0"/>
          <w:kern w:val="0"/>
          <w:sz w:val="28"/>
          <w:szCs w:val="28"/>
        </w:rPr>
        <w:t xml:space="preserve"> </w:t>
      </w:r>
      <w:r w:rsidR="00A0417D">
        <w:rPr>
          <w:snapToGrid w:val="0"/>
          <w:kern w:val="0"/>
          <w:sz w:val="28"/>
          <w:szCs w:val="28"/>
        </w:rPr>
        <w:t>22.87</w:t>
      </w:r>
      <w:r w:rsidR="00985214">
        <w:rPr>
          <w:rFonts w:hint="eastAsia"/>
          <w:snapToGrid w:val="0"/>
          <w:kern w:val="0"/>
          <w:sz w:val="28"/>
          <w:szCs w:val="28"/>
        </w:rPr>
        <w:t>万元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主要原因</w:t>
      </w:r>
      <w:r w:rsidR="00FC27AA">
        <w:rPr>
          <w:rFonts w:hint="eastAsia"/>
          <w:snapToGrid w:val="0"/>
          <w:kern w:val="0"/>
          <w:sz w:val="28"/>
          <w:szCs w:val="28"/>
        </w:rPr>
        <w:t>人</w:t>
      </w:r>
      <w:r w:rsidR="00FC27AA">
        <w:rPr>
          <w:snapToGrid w:val="0"/>
          <w:kern w:val="0"/>
          <w:sz w:val="28"/>
          <w:szCs w:val="28"/>
        </w:rPr>
        <w:t>员增资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985214"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其他收入</w:t>
      </w:r>
      <w:r w:rsidR="00A0417D">
        <w:rPr>
          <w:rFonts w:hint="eastAsia"/>
          <w:snapToGrid w:val="0"/>
          <w:kern w:val="0"/>
          <w:sz w:val="28"/>
          <w:szCs w:val="28"/>
        </w:rPr>
        <w:t>0.04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较上年</w:t>
      </w:r>
      <w:r w:rsidR="00DB7E7C">
        <w:rPr>
          <w:rFonts w:hint="eastAsia"/>
          <w:snapToGrid w:val="0"/>
          <w:kern w:val="0"/>
          <w:sz w:val="28"/>
          <w:szCs w:val="28"/>
        </w:rPr>
        <w:t>减少</w:t>
      </w:r>
      <w:r w:rsidR="00FC27AA">
        <w:rPr>
          <w:rFonts w:hint="eastAsia"/>
          <w:snapToGrid w:val="0"/>
          <w:kern w:val="0"/>
          <w:sz w:val="28"/>
          <w:szCs w:val="28"/>
        </w:rPr>
        <w:t>70.42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7E7C">
        <w:rPr>
          <w:snapToGrid w:val="0"/>
          <w:kern w:val="0"/>
          <w:sz w:val="28"/>
          <w:szCs w:val="28"/>
        </w:rPr>
        <w:t>%</w:t>
      </w:r>
      <w:r w:rsidR="00DB7E7C">
        <w:rPr>
          <w:snapToGrid w:val="0"/>
          <w:kern w:val="0"/>
          <w:sz w:val="28"/>
          <w:szCs w:val="28"/>
        </w:rPr>
        <w:t>，</w:t>
      </w:r>
      <w:r w:rsidR="00DB7E7C">
        <w:rPr>
          <w:rFonts w:hint="eastAsia"/>
          <w:snapToGrid w:val="0"/>
          <w:kern w:val="0"/>
          <w:sz w:val="28"/>
          <w:szCs w:val="28"/>
        </w:rPr>
        <w:t>减少</w:t>
      </w:r>
      <w:r w:rsidR="00FC27AA">
        <w:rPr>
          <w:rFonts w:hint="eastAsia"/>
          <w:snapToGrid w:val="0"/>
          <w:kern w:val="0"/>
          <w:sz w:val="28"/>
          <w:szCs w:val="28"/>
        </w:rPr>
        <w:t>0.1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7E7C">
        <w:rPr>
          <w:rFonts w:hint="eastAsia"/>
          <w:snapToGrid w:val="0"/>
          <w:kern w:val="0"/>
          <w:sz w:val="28"/>
          <w:szCs w:val="28"/>
        </w:rPr>
        <w:t>万元，</w:t>
      </w:r>
      <w:r w:rsidR="00DB7E7C">
        <w:rPr>
          <w:snapToGrid w:val="0"/>
          <w:kern w:val="0"/>
          <w:sz w:val="28"/>
          <w:szCs w:val="28"/>
        </w:rPr>
        <w:t>主要原因</w:t>
      </w:r>
      <w:r w:rsidR="00FC27AA">
        <w:rPr>
          <w:rFonts w:hint="eastAsia"/>
          <w:snapToGrid w:val="0"/>
          <w:kern w:val="0"/>
          <w:sz w:val="28"/>
          <w:szCs w:val="28"/>
        </w:rPr>
        <w:t xml:space="preserve"> </w:t>
      </w:r>
      <w:r w:rsidR="00FC27AA">
        <w:rPr>
          <w:rFonts w:hint="eastAsia"/>
          <w:snapToGrid w:val="0"/>
          <w:kern w:val="0"/>
          <w:sz w:val="28"/>
          <w:szCs w:val="28"/>
        </w:rPr>
        <w:t>零基</w:t>
      </w:r>
      <w:r w:rsidR="00FC27AA">
        <w:rPr>
          <w:snapToGrid w:val="0"/>
          <w:kern w:val="0"/>
          <w:sz w:val="28"/>
          <w:szCs w:val="28"/>
        </w:rPr>
        <w:t>合一账户存款</w:t>
      </w:r>
      <w:r w:rsidR="00FC27AA">
        <w:rPr>
          <w:rFonts w:hint="eastAsia"/>
          <w:snapToGrid w:val="0"/>
          <w:kern w:val="0"/>
          <w:sz w:val="28"/>
          <w:szCs w:val="28"/>
        </w:rPr>
        <w:t>利息</w:t>
      </w:r>
      <w:r w:rsidR="00FC27AA">
        <w:rPr>
          <w:snapToGrid w:val="0"/>
          <w:kern w:val="0"/>
          <w:sz w:val="28"/>
          <w:szCs w:val="28"/>
        </w:rPr>
        <w:t>减少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DB7E7C"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 w:rsidR="00985214"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 w:rsidR="00DB7E7C">
        <w:rPr>
          <w:snapToGrid w:val="0"/>
          <w:kern w:val="0"/>
          <w:sz w:val="28"/>
          <w:szCs w:val="28"/>
        </w:rPr>
        <w:t xml:space="preserve"> </w:t>
      </w:r>
      <w:r w:rsidR="00FC27AA">
        <w:rPr>
          <w:snapToGrid w:val="0"/>
          <w:kern w:val="0"/>
          <w:sz w:val="28"/>
          <w:szCs w:val="28"/>
        </w:rPr>
        <w:t>1595.57</w:t>
      </w:r>
      <w:r w:rsidR="00DB7E7C"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 w:rsidR="00FC27AA">
        <w:rPr>
          <w:rFonts w:hint="eastAsia"/>
          <w:snapToGrid w:val="0"/>
          <w:kern w:val="0"/>
          <w:sz w:val="28"/>
          <w:szCs w:val="28"/>
        </w:rPr>
        <w:t>729.1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7E7C">
        <w:rPr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DB7E7C">
        <w:rPr>
          <w:rFonts w:hint="eastAsia"/>
          <w:snapToGrid w:val="0"/>
          <w:kern w:val="0"/>
          <w:sz w:val="28"/>
          <w:szCs w:val="28"/>
        </w:rPr>
        <w:t>占</w:t>
      </w:r>
      <w:r w:rsidR="00DB7E7C">
        <w:rPr>
          <w:snapToGrid w:val="0"/>
          <w:kern w:val="0"/>
          <w:sz w:val="28"/>
          <w:szCs w:val="28"/>
        </w:rPr>
        <w:t>总支出</w:t>
      </w:r>
      <w:r w:rsidR="00FC27AA">
        <w:rPr>
          <w:rFonts w:hint="eastAsia"/>
          <w:snapToGrid w:val="0"/>
          <w:kern w:val="0"/>
          <w:sz w:val="28"/>
          <w:szCs w:val="28"/>
        </w:rPr>
        <w:t>46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7E7C">
        <w:rPr>
          <w:snapToGrid w:val="0"/>
          <w:kern w:val="0"/>
          <w:sz w:val="28"/>
          <w:szCs w:val="28"/>
        </w:rPr>
        <w:t>%</w:t>
      </w:r>
      <w:r w:rsidR="00DB7E7C"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 w:rsidR="00FC27AA">
        <w:rPr>
          <w:rFonts w:hint="eastAsia"/>
          <w:snapToGrid w:val="0"/>
          <w:kern w:val="0"/>
          <w:sz w:val="28"/>
          <w:szCs w:val="28"/>
        </w:rPr>
        <w:t>866.47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DB7E7C">
        <w:rPr>
          <w:rFonts w:hint="eastAsia"/>
          <w:snapToGrid w:val="0"/>
          <w:kern w:val="0"/>
          <w:sz w:val="28"/>
          <w:szCs w:val="28"/>
        </w:rPr>
        <w:t>，</w:t>
      </w:r>
      <w:r w:rsidR="00DB7E7C">
        <w:rPr>
          <w:snapToGrid w:val="0"/>
          <w:kern w:val="0"/>
          <w:sz w:val="28"/>
          <w:szCs w:val="28"/>
        </w:rPr>
        <w:t>占总支出</w:t>
      </w:r>
      <w:r w:rsidR="00FC27AA">
        <w:rPr>
          <w:rFonts w:hint="eastAsia"/>
          <w:snapToGrid w:val="0"/>
          <w:kern w:val="0"/>
          <w:sz w:val="28"/>
          <w:szCs w:val="28"/>
        </w:rPr>
        <w:t>54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DB7E7C"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1C673D" w:rsidRDefault="00DC5EA2" w:rsidP="00DB7E7C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 w:rsidR="00DB7E7C"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 w:rsidR="00FC27AA">
        <w:rPr>
          <w:rFonts w:hint="eastAsia"/>
          <w:snapToGrid w:val="0"/>
          <w:kern w:val="0"/>
          <w:sz w:val="28"/>
          <w:szCs w:val="28"/>
        </w:rPr>
        <w:t>1592.4</w:t>
      </w:r>
      <w:r w:rsidR="00FC27AA"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 w:rsidR="00DB7E7C">
        <w:rPr>
          <w:snapToGrid w:val="0"/>
          <w:kern w:val="0"/>
          <w:sz w:val="28"/>
          <w:szCs w:val="28"/>
        </w:rPr>
        <w:t xml:space="preserve"> </w:t>
      </w:r>
      <w:r w:rsidR="005602BA">
        <w:rPr>
          <w:snapToGrid w:val="0"/>
          <w:kern w:val="0"/>
          <w:sz w:val="28"/>
          <w:szCs w:val="28"/>
        </w:rPr>
        <w:t>2</w:t>
      </w:r>
      <w:r w:rsidR="00DB7E7C"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 w:rsidR="00DB7E7C">
        <w:rPr>
          <w:snapToGrid w:val="0"/>
          <w:kern w:val="0"/>
          <w:sz w:val="28"/>
          <w:szCs w:val="28"/>
        </w:rPr>
        <w:t xml:space="preserve"> </w:t>
      </w:r>
      <w:r w:rsidR="005602BA">
        <w:rPr>
          <w:snapToGrid w:val="0"/>
          <w:kern w:val="0"/>
          <w:sz w:val="28"/>
          <w:szCs w:val="28"/>
        </w:rPr>
        <w:t>23.87</w:t>
      </w:r>
      <w:r w:rsidR="00DB7E7C"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 w:rsidR="005602BA">
        <w:rPr>
          <w:snapToGrid w:val="0"/>
          <w:kern w:val="0"/>
          <w:sz w:val="28"/>
          <w:szCs w:val="28"/>
        </w:rPr>
        <w:t>1595.53</w:t>
      </w:r>
      <w:r w:rsidR="00DB7E7C"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 w:rsidR="005602BA">
        <w:rPr>
          <w:rFonts w:hint="eastAsia"/>
          <w:snapToGrid w:val="0"/>
          <w:kern w:val="0"/>
          <w:sz w:val="28"/>
          <w:szCs w:val="28"/>
        </w:rPr>
        <w:t>减少</w:t>
      </w:r>
      <w:r w:rsidR="00DB7E7C">
        <w:rPr>
          <w:snapToGrid w:val="0"/>
          <w:kern w:val="0"/>
          <w:sz w:val="28"/>
          <w:szCs w:val="28"/>
        </w:rPr>
        <w:t xml:space="preserve"> </w:t>
      </w:r>
      <w:r w:rsidR="005602BA">
        <w:rPr>
          <w:snapToGrid w:val="0"/>
          <w:kern w:val="0"/>
          <w:sz w:val="28"/>
          <w:szCs w:val="28"/>
        </w:rPr>
        <w:t>20</w:t>
      </w:r>
      <w:r w:rsidR="00DB7E7C">
        <w:rPr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</w:t>
      </w:r>
      <w:r w:rsidR="005602BA">
        <w:rPr>
          <w:rFonts w:hint="eastAsia"/>
          <w:snapToGrid w:val="0"/>
          <w:kern w:val="0"/>
          <w:sz w:val="28"/>
          <w:szCs w:val="28"/>
        </w:rPr>
        <w:t>减少</w:t>
      </w:r>
      <w:r w:rsidR="005602BA">
        <w:rPr>
          <w:rFonts w:hint="eastAsia"/>
          <w:snapToGrid w:val="0"/>
          <w:kern w:val="0"/>
          <w:sz w:val="28"/>
          <w:szCs w:val="28"/>
        </w:rPr>
        <w:t>402.35</w:t>
      </w:r>
      <w:r w:rsidR="00DB7E7C"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5602BA">
        <w:rPr>
          <w:snapToGrid w:val="0"/>
          <w:kern w:val="0"/>
          <w:sz w:val="28"/>
          <w:szCs w:val="28"/>
        </w:rPr>
        <w:t>47.51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1C673D" w:rsidRDefault="00DC5EA2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3277A3" w:rsidRPr="006B564B" w:rsidRDefault="003277A3" w:rsidP="005602BA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 w:rsidR="005602BA">
        <w:rPr>
          <w:rFonts w:hint="eastAsia"/>
          <w:snapToGrid w:val="0"/>
          <w:kern w:val="0"/>
          <w:sz w:val="28"/>
          <w:szCs w:val="28"/>
        </w:rPr>
        <w:t>无</w:t>
      </w:r>
      <w:r w:rsidRPr="003277A3">
        <w:rPr>
          <w:rFonts w:hint="eastAsia"/>
          <w:snapToGrid w:val="0"/>
          <w:kern w:val="0"/>
          <w:sz w:val="28"/>
          <w:szCs w:val="28"/>
        </w:rPr>
        <w:t>因公出国（境）费支出</w:t>
      </w:r>
      <w:r w:rsidRPr="003277A3">
        <w:rPr>
          <w:snapToGrid w:val="0"/>
          <w:kern w:val="0"/>
          <w:sz w:val="28"/>
          <w:szCs w:val="28"/>
        </w:rPr>
        <w:t>，</w:t>
      </w:r>
      <w:r w:rsidR="005602BA">
        <w:rPr>
          <w:rFonts w:hint="eastAsia"/>
          <w:snapToGrid w:val="0"/>
          <w:kern w:val="0"/>
          <w:sz w:val="28"/>
          <w:szCs w:val="28"/>
        </w:rPr>
        <w:t>与</w:t>
      </w:r>
      <w:r>
        <w:rPr>
          <w:rFonts w:hint="eastAsia"/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</w:t>
      </w:r>
      <w:r w:rsidR="005602BA">
        <w:rPr>
          <w:rFonts w:hint="eastAsia"/>
          <w:snapToGrid w:val="0"/>
          <w:kern w:val="0"/>
          <w:sz w:val="28"/>
          <w:szCs w:val="28"/>
        </w:rPr>
        <w:t>相同</w:t>
      </w:r>
      <w:r w:rsidR="005602BA">
        <w:rPr>
          <w:snapToGrid w:val="0"/>
          <w:kern w:val="0"/>
          <w:sz w:val="28"/>
          <w:szCs w:val="28"/>
        </w:rPr>
        <w:t>。</w:t>
      </w:r>
    </w:p>
    <w:p w:rsidR="003277A3" w:rsidRDefault="003277A3" w:rsidP="003277A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AA21A2">
        <w:rPr>
          <w:rFonts w:hint="eastAsia"/>
          <w:snapToGrid w:val="0"/>
          <w:kern w:val="0"/>
          <w:sz w:val="28"/>
          <w:szCs w:val="28"/>
        </w:rPr>
        <w:t>本</w:t>
      </w:r>
      <w:r w:rsidR="00AA21A2" w:rsidRPr="0082704B">
        <w:rPr>
          <w:snapToGrid w:val="0"/>
          <w:kern w:val="0"/>
          <w:sz w:val="28"/>
          <w:szCs w:val="28"/>
        </w:rPr>
        <w:t>部门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AA21A2">
        <w:rPr>
          <w:snapToGrid w:val="0"/>
          <w:kern w:val="0"/>
          <w:sz w:val="28"/>
          <w:szCs w:val="28"/>
        </w:rPr>
        <w:t>6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AA21A2" w:rsidRPr="0082704B"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</w:t>
      </w:r>
      <w:r w:rsidR="006B564B">
        <w:rPr>
          <w:rFonts w:hint="eastAsia"/>
          <w:snapToGrid w:val="0"/>
          <w:kern w:val="0"/>
          <w:sz w:val="28"/>
          <w:szCs w:val="28"/>
        </w:rPr>
        <w:t>本年</w:t>
      </w:r>
      <w:r w:rsidR="006B564B">
        <w:rPr>
          <w:snapToGrid w:val="0"/>
          <w:kern w:val="0"/>
          <w:sz w:val="28"/>
          <w:szCs w:val="28"/>
        </w:rPr>
        <w:t>支出</w:t>
      </w:r>
      <w:r w:rsidR="005602BA">
        <w:rPr>
          <w:snapToGrid w:val="0"/>
          <w:kern w:val="0"/>
          <w:sz w:val="28"/>
          <w:szCs w:val="28"/>
        </w:rPr>
        <w:t>14.17</w:t>
      </w:r>
      <w:r>
        <w:rPr>
          <w:rFonts w:hint="eastAsia"/>
          <w:snapToGrid w:val="0"/>
          <w:kern w:val="0"/>
          <w:sz w:val="28"/>
          <w:szCs w:val="28"/>
        </w:rPr>
        <w:t xml:space="preserve">  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 w:rsidR="006B564B">
        <w:rPr>
          <w:rFonts w:hint="eastAsia"/>
          <w:snapToGrid w:val="0"/>
          <w:kern w:val="0"/>
          <w:sz w:val="28"/>
          <w:szCs w:val="28"/>
        </w:rPr>
        <w:t>。</w:t>
      </w:r>
    </w:p>
    <w:p w:rsidR="003277A3" w:rsidRDefault="00AA21A2" w:rsidP="003277A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公务用车</w:t>
      </w:r>
      <w:r w:rsidR="003277A3">
        <w:rPr>
          <w:rFonts w:hint="eastAsia"/>
          <w:snapToGrid w:val="0"/>
          <w:kern w:val="0"/>
          <w:sz w:val="28"/>
          <w:szCs w:val="28"/>
        </w:rPr>
        <w:t>购置费</w:t>
      </w:r>
      <w:r w:rsidR="006B564B">
        <w:rPr>
          <w:rFonts w:hint="eastAsia"/>
          <w:snapToGrid w:val="0"/>
          <w:kern w:val="0"/>
          <w:sz w:val="28"/>
          <w:szCs w:val="28"/>
        </w:rPr>
        <w:t>本年支出</w:t>
      </w:r>
      <w:r w:rsidR="005602BA">
        <w:rPr>
          <w:rFonts w:hint="eastAsia"/>
          <w:snapToGrid w:val="0"/>
          <w:kern w:val="0"/>
          <w:sz w:val="28"/>
          <w:szCs w:val="28"/>
        </w:rPr>
        <w:t>无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5602BA">
        <w:rPr>
          <w:rFonts w:hint="eastAsia"/>
          <w:snapToGrid w:val="0"/>
          <w:kern w:val="0"/>
          <w:sz w:val="28"/>
          <w:szCs w:val="28"/>
        </w:rPr>
        <w:t>与</w:t>
      </w:r>
      <w:r w:rsidRPr="0082704B">
        <w:rPr>
          <w:rFonts w:hint="eastAsia"/>
          <w:snapToGrid w:val="0"/>
          <w:kern w:val="0"/>
          <w:sz w:val="28"/>
          <w:szCs w:val="28"/>
        </w:rPr>
        <w:t>201</w:t>
      </w:r>
      <w:r>
        <w:rPr>
          <w:rFonts w:hint="eastAsia"/>
          <w:snapToGrid w:val="0"/>
          <w:kern w:val="0"/>
          <w:sz w:val="28"/>
          <w:szCs w:val="28"/>
        </w:rPr>
        <w:t>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5602BA">
        <w:rPr>
          <w:rFonts w:hint="eastAsia"/>
          <w:snapToGrid w:val="0"/>
          <w:kern w:val="0"/>
          <w:sz w:val="28"/>
          <w:szCs w:val="28"/>
        </w:rPr>
        <w:t>相</w:t>
      </w:r>
      <w:r w:rsidR="005602BA">
        <w:rPr>
          <w:snapToGrid w:val="0"/>
          <w:kern w:val="0"/>
          <w:sz w:val="28"/>
          <w:szCs w:val="28"/>
        </w:rPr>
        <w:t>同</w:t>
      </w:r>
      <w:r>
        <w:rPr>
          <w:rFonts w:hint="eastAsia"/>
          <w:snapToGrid w:val="0"/>
          <w:kern w:val="0"/>
          <w:sz w:val="28"/>
          <w:szCs w:val="28"/>
        </w:rPr>
        <w:t>，主要原因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5602BA">
        <w:rPr>
          <w:rFonts w:hint="eastAsia"/>
          <w:snapToGrid w:val="0"/>
          <w:kern w:val="0"/>
          <w:sz w:val="28"/>
          <w:szCs w:val="28"/>
        </w:rPr>
        <w:t>公</w:t>
      </w:r>
      <w:r w:rsidR="005602BA">
        <w:rPr>
          <w:snapToGrid w:val="0"/>
          <w:kern w:val="0"/>
          <w:sz w:val="28"/>
          <w:szCs w:val="28"/>
        </w:rPr>
        <w:t>车改革减少公务用车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3277A3" w:rsidRDefault="003277A3" w:rsidP="003277A3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="006B564B">
        <w:rPr>
          <w:rFonts w:hint="eastAsia"/>
          <w:snapToGrid w:val="0"/>
          <w:kern w:val="0"/>
          <w:sz w:val="28"/>
          <w:szCs w:val="28"/>
        </w:rPr>
        <w:t>本年支出</w:t>
      </w:r>
      <w:r w:rsidR="005602BA">
        <w:rPr>
          <w:snapToGrid w:val="0"/>
          <w:kern w:val="0"/>
          <w:sz w:val="28"/>
          <w:szCs w:val="28"/>
        </w:rPr>
        <w:t>14.17</w:t>
      </w:r>
      <w:r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；较</w:t>
      </w:r>
      <w:r w:rsidRPr="0082704B">
        <w:rPr>
          <w:rFonts w:hint="eastAsia"/>
          <w:snapToGrid w:val="0"/>
          <w:kern w:val="0"/>
          <w:sz w:val="28"/>
          <w:szCs w:val="28"/>
        </w:rPr>
        <w:t>201</w:t>
      </w:r>
      <w:r>
        <w:rPr>
          <w:rFonts w:hint="eastAsia"/>
          <w:snapToGrid w:val="0"/>
          <w:kern w:val="0"/>
          <w:sz w:val="28"/>
          <w:szCs w:val="28"/>
        </w:rPr>
        <w:t>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减少</w:t>
      </w:r>
      <w:r w:rsidR="005602BA">
        <w:rPr>
          <w:snapToGrid w:val="0"/>
          <w:kern w:val="0"/>
          <w:sz w:val="28"/>
          <w:szCs w:val="28"/>
        </w:rPr>
        <w:t>21.7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 w:rsidRPr="00133390">
        <w:rPr>
          <w:rFonts w:hint="eastAsia"/>
          <w:snapToGrid w:val="0"/>
          <w:kern w:val="0"/>
          <w:sz w:val="28"/>
          <w:szCs w:val="28"/>
        </w:rPr>
        <w:t>，主要原因</w:t>
      </w:r>
      <w:r w:rsidR="00126A6B" w:rsidRPr="00133390">
        <w:rPr>
          <w:rFonts w:hint="eastAsia"/>
          <w:snapToGrid w:val="0"/>
          <w:kern w:val="0"/>
          <w:sz w:val="28"/>
          <w:szCs w:val="28"/>
        </w:rPr>
        <w:t>严格执行中央八项规定，压减开支</w:t>
      </w:r>
      <w:r w:rsidRPr="00133390">
        <w:rPr>
          <w:rFonts w:hint="eastAsia"/>
          <w:snapToGrid w:val="0"/>
          <w:kern w:val="0"/>
          <w:sz w:val="28"/>
          <w:szCs w:val="28"/>
        </w:rPr>
        <w:t>。</w:t>
      </w:r>
    </w:p>
    <w:p w:rsidR="006B564B" w:rsidRDefault="003277A3" w:rsidP="006B56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AA21A2">
        <w:rPr>
          <w:rFonts w:hint="eastAsia"/>
          <w:snapToGrid w:val="0"/>
          <w:kern w:val="0"/>
          <w:sz w:val="28"/>
          <w:szCs w:val="28"/>
        </w:rPr>
        <w:t>本</w:t>
      </w:r>
      <w:r w:rsidR="00AA21A2">
        <w:rPr>
          <w:snapToGrid w:val="0"/>
          <w:kern w:val="0"/>
          <w:sz w:val="28"/>
          <w:szCs w:val="28"/>
        </w:rPr>
        <w:t>部门</w:t>
      </w:r>
      <w:r w:rsidR="006B564B">
        <w:rPr>
          <w:rFonts w:hint="eastAsia"/>
          <w:snapToGrid w:val="0"/>
          <w:kern w:val="0"/>
          <w:sz w:val="28"/>
          <w:szCs w:val="28"/>
        </w:rPr>
        <w:t>2016</w:t>
      </w:r>
      <w:r w:rsidR="006B564B">
        <w:rPr>
          <w:rFonts w:hint="eastAsia"/>
          <w:snapToGrid w:val="0"/>
          <w:kern w:val="0"/>
          <w:sz w:val="28"/>
          <w:szCs w:val="28"/>
        </w:rPr>
        <w:t>年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公务接待费全年支出</w:t>
      </w:r>
      <w:r w:rsidR="000B3147">
        <w:rPr>
          <w:snapToGrid w:val="0"/>
          <w:kern w:val="0"/>
          <w:sz w:val="28"/>
          <w:szCs w:val="28"/>
        </w:rPr>
        <w:t>5.29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6B564B">
        <w:rPr>
          <w:rFonts w:hint="eastAsia"/>
          <w:snapToGrid w:val="0"/>
          <w:kern w:val="0"/>
          <w:sz w:val="28"/>
          <w:szCs w:val="28"/>
        </w:rPr>
        <w:t>5</w:t>
      </w:r>
      <w:r w:rsidR="00AA21A2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6B564B">
        <w:rPr>
          <w:rFonts w:hint="eastAsia"/>
          <w:snapToGrid w:val="0"/>
          <w:kern w:val="0"/>
          <w:sz w:val="28"/>
          <w:szCs w:val="28"/>
        </w:rPr>
        <w:lastRenderedPageBreak/>
        <w:t>增加</w:t>
      </w:r>
      <w:r w:rsidR="000B3147">
        <w:rPr>
          <w:rFonts w:hint="eastAsia"/>
          <w:snapToGrid w:val="0"/>
          <w:kern w:val="0"/>
          <w:sz w:val="28"/>
          <w:szCs w:val="28"/>
        </w:rPr>
        <w:t>2.99</w:t>
      </w:r>
      <w:r w:rsidR="006B56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6B564B">
        <w:rPr>
          <w:rFonts w:hint="eastAsia"/>
          <w:snapToGrid w:val="0"/>
          <w:kern w:val="0"/>
          <w:sz w:val="28"/>
          <w:szCs w:val="28"/>
        </w:rPr>
        <w:t>万元，</w:t>
      </w:r>
      <w:r w:rsidR="006B564B" w:rsidRPr="00AF75D6">
        <w:rPr>
          <w:rFonts w:hint="eastAsia"/>
          <w:snapToGrid w:val="0"/>
          <w:kern w:val="0"/>
          <w:sz w:val="28"/>
          <w:szCs w:val="28"/>
        </w:rPr>
        <w:t>主要原因</w:t>
      </w:r>
      <w:r w:rsidR="000B3147" w:rsidRPr="00AF75D6">
        <w:rPr>
          <w:rFonts w:hint="eastAsia"/>
          <w:snapToGrid w:val="0"/>
          <w:kern w:val="0"/>
          <w:sz w:val="28"/>
          <w:szCs w:val="28"/>
        </w:rPr>
        <w:t>财政</w:t>
      </w:r>
      <w:r w:rsidR="000B3147" w:rsidRPr="00AF75D6">
        <w:rPr>
          <w:snapToGrid w:val="0"/>
          <w:kern w:val="0"/>
          <w:sz w:val="28"/>
          <w:szCs w:val="28"/>
        </w:rPr>
        <w:t>监督检查</w:t>
      </w:r>
      <w:r w:rsidR="00AF75D6" w:rsidRPr="00AF75D6">
        <w:rPr>
          <w:rFonts w:hint="eastAsia"/>
          <w:snapToGrid w:val="0"/>
          <w:kern w:val="0"/>
          <w:sz w:val="28"/>
          <w:szCs w:val="28"/>
        </w:rPr>
        <w:t>增</w:t>
      </w:r>
      <w:r w:rsidR="00AF75D6" w:rsidRPr="00AF75D6">
        <w:rPr>
          <w:snapToGrid w:val="0"/>
          <w:kern w:val="0"/>
          <w:sz w:val="28"/>
          <w:szCs w:val="28"/>
        </w:rPr>
        <w:t>加</w:t>
      </w:r>
      <w:r w:rsidR="006B564B" w:rsidRPr="00AF75D6">
        <w:rPr>
          <w:rFonts w:hint="eastAsia"/>
          <w:snapToGrid w:val="0"/>
          <w:kern w:val="0"/>
          <w:sz w:val="28"/>
          <w:szCs w:val="28"/>
        </w:rPr>
        <w:t xml:space="preserve"> </w:t>
      </w:r>
      <w:r w:rsidR="00AA21A2" w:rsidRPr="00AF75D6">
        <w:rPr>
          <w:rFonts w:hint="eastAsia"/>
          <w:snapToGrid w:val="0"/>
          <w:kern w:val="0"/>
          <w:sz w:val="28"/>
          <w:szCs w:val="28"/>
        </w:rPr>
        <w:t>。</w:t>
      </w:r>
    </w:p>
    <w:p w:rsidR="00AA21A2" w:rsidRPr="006B564B" w:rsidRDefault="006B564B" w:rsidP="006B56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6B564B">
        <w:rPr>
          <w:rFonts w:hint="eastAsia"/>
          <w:snapToGrid w:val="0"/>
          <w:kern w:val="0"/>
          <w:sz w:val="28"/>
          <w:szCs w:val="28"/>
        </w:rPr>
        <w:t>国内公务接待批次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0B3147">
        <w:rPr>
          <w:snapToGrid w:val="0"/>
          <w:kern w:val="0"/>
          <w:sz w:val="28"/>
          <w:szCs w:val="28"/>
        </w:rPr>
        <w:t>49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6B564B">
        <w:rPr>
          <w:rFonts w:hint="eastAsia"/>
          <w:snapToGrid w:val="0"/>
          <w:kern w:val="0"/>
          <w:sz w:val="28"/>
          <w:szCs w:val="28"/>
        </w:rPr>
        <w:t>个，国内公务接待人次</w:t>
      </w:r>
      <w:r>
        <w:rPr>
          <w:snapToGrid w:val="0"/>
          <w:kern w:val="0"/>
          <w:sz w:val="28"/>
          <w:szCs w:val="28"/>
        </w:rPr>
        <w:t xml:space="preserve"> </w:t>
      </w:r>
      <w:r w:rsidR="000B3147">
        <w:rPr>
          <w:snapToGrid w:val="0"/>
          <w:kern w:val="0"/>
          <w:sz w:val="28"/>
          <w:szCs w:val="28"/>
        </w:rPr>
        <w:t>498</w:t>
      </w:r>
      <w:r w:rsidRPr="006B564B">
        <w:rPr>
          <w:rFonts w:hint="eastAsia"/>
          <w:snapToGrid w:val="0"/>
          <w:kern w:val="0"/>
          <w:sz w:val="28"/>
          <w:szCs w:val="28"/>
        </w:rPr>
        <w:t>人；国外公务接待批次</w:t>
      </w:r>
      <w:r>
        <w:rPr>
          <w:snapToGrid w:val="0"/>
          <w:kern w:val="0"/>
          <w:sz w:val="28"/>
          <w:szCs w:val="28"/>
        </w:rPr>
        <w:t xml:space="preserve">  </w:t>
      </w:r>
      <w:r w:rsidR="000B3147">
        <w:rPr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 </w:t>
      </w:r>
      <w:r w:rsidRPr="006B564B">
        <w:rPr>
          <w:rFonts w:hint="eastAsia"/>
          <w:snapToGrid w:val="0"/>
          <w:kern w:val="0"/>
          <w:sz w:val="28"/>
          <w:szCs w:val="28"/>
        </w:rPr>
        <w:t>个，国外公务接待人次</w:t>
      </w:r>
      <w:r>
        <w:rPr>
          <w:snapToGrid w:val="0"/>
          <w:kern w:val="0"/>
          <w:sz w:val="28"/>
          <w:szCs w:val="28"/>
        </w:rPr>
        <w:t xml:space="preserve">  </w:t>
      </w:r>
      <w:r w:rsidR="000B3147">
        <w:rPr>
          <w:snapToGrid w:val="0"/>
          <w:kern w:val="0"/>
          <w:sz w:val="28"/>
          <w:szCs w:val="28"/>
        </w:rPr>
        <w:t>0</w:t>
      </w:r>
      <w:r>
        <w:rPr>
          <w:snapToGrid w:val="0"/>
          <w:kern w:val="0"/>
          <w:sz w:val="28"/>
          <w:szCs w:val="28"/>
        </w:rPr>
        <w:t xml:space="preserve"> </w:t>
      </w:r>
      <w:r w:rsidRPr="006B564B">
        <w:rPr>
          <w:rFonts w:hint="eastAsia"/>
          <w:snapToGrid w:val="0"/>
          <w:kern w:val="0"/>
          <w:sz w:val="28"/>
          <w:szCs w:val="28"/>
        </w:rPr>
        <w:t>人。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预算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791B38" w:rsidRDefault="00A372C2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 w:rsidR="00791B38">
        <w:rPr>
          <w:rFonts w:hint="eastAsia"/>
          <w:snapToGrid w:val="0"/>
          <w:kern w:val="0"/>
          <w:sz w:val="28"/>
          <w:szCs w:val="28"/>
        </w:rPr>
        <w:t>确定</w:t>
      </w:r>
      <w:r w:rsidR="00791B38"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 w:rsidR="00791B38">
        <w:rPr>
          <w:rFonts w:hint="eastAsia"/>
          <w:snapToGrid w:val="0"/>
          <w:kern w:val="0"/>
          <w:sz w:val="28"/>
          <w:szCs w:val="28"/>
        </w:rPr>
        <w:t>。如</w:t>
      </w: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的</w:t>
      </w:r>
      <w:r w:rsidR="000B3147">
        <w:rPr>
          <w:rFonts w:hint="eastAsia"/>
          <w:snapToGrid w:val="0"/>
          <w:kern w:val="0"/>
          <w:sz w:val="28"/>
          <w:szCs w:val="28"/>
        </w:rPr>
        <w:t>综</w:t>
      </w:r>
      <w:r w:rsidR="000B3147">
        <w:rPr>
          <w:snapToGrid w:val="0"/>
          <w:kern w:val="0"/>
          <w:sz w:val="28"/>
          <w:szCs w:val="28"/>
        </w:rPr>
        <w:t>合治</w:t>
      </w:r>
      <w:r w:rsidR="000B3147">
        <w:rPr>
          <w:rFonts w:hint="eastAsia"/>
          <w:snapToGrid w:val="0"/>
          <w:kern w:val="0"/>
          <w:sz w:val="28"/>
          <w:szCs w:val="28"/>
        </w:rPr>
        <w:t>税</w:t>
      </w:r>
      <w:r w:rsidR="000B3147">
        <w:rPr>
          <w:snapToGrid w:val="0"/>
          <w:kern w:val="0"/>
          <w:sz w:val="28"/>
          <w:szCs w:val="28"/>
        </w:rPr>
        <w:t>专项</w:t>
      </w:r>
      <w:r>
        <w:rPr>
          <w:rFonts w:hint="eastAsia"/>
          <w:snapToGrid w:val="0"/>
          <w:kern w:val="0"/>
          <w:sz w:val="28"/>
          <w:szCs w:val="28"/>
        </w:rPr>
        <w:t>项目</w:t>
      </w:r>
      <w:r>
        <w:rPr>
          <w:snapToGrid w:val="0"/>
          <w:kern w:val="0"/>
          <w:sz w:val="28"/>
          <w:szCs w:val="28"/>
        </w:rPr>
        <w:t>，</w:t>
      </w:r>
      <w:r w:rsidR="00791B38">
        <w:rPr>
          <w:rFonts w:hint="eastAsia"/>
          <w:snapToGrid w:val="0"/>
          <w:kern w:val="0"/>
          <w:sz w:val="28"/>
          <w:szCs w:val="28"/>
        </w:rPr>
        <w:t>该项目</w:t>
      </w:r>
      <w:r w:rsidR="00791B38">
        <w:rPr>
          <w:snapToGrid w:val="0"/>
          <w:kern w:val="0"/>
          <w:sz w:val="28"/>
          <w:szCs w:val="28"/>
        </w:rPr>
        <w:t>年初预算安排</w:t>
      </w:r>
      <w:r w:rsidR="00AF75D6">
        <w:rPr>
          <w:rFonts w:hint="eastAsia"/>
          <w:snapToGrid w:val="0"/>
          <w:kern w:val="0"/>
          <w:sz w:val="28"/>
          <w:szCs w:val="28"/>
        </w:rPr>
        <w:t>14.3</w:t>
      </w:r>
      <w:r>
        <w:rPr>
          <w:rFonts w:hint="eastAsia"/>
          <w:snapToGrid w:val="0"/>
          <w:kern w:val="0"/>
          <w:sz w:val="28"/>
          <w:szCs w:val="28"/>
        </w:rPr>
        <w:t xml:space="preserve">   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 w:rsidR="00791B38">
        <w:rPr>
          <w:rFonts w:hint="eastAsia"/>
          <w:snapToGrid w:val="0"/>
          <w:kern w:val="0"/>
          <w:sz w:val="28"/>
          <w:szCs w:val="28"/>
        </w:rPr>
        <w:t>截至年末</w:t>
      </w:r>
      <w:r w:rsidR="00791B38">
        <w:rPr>
          <w:snapToGrid w:val="0"/>
          <w:kern w:val="0"/>
          <w:sz w:val="28"/>
          <w:szCs w:val="28"/>
        </w:rPr>
        <w:t>实际支出</w:t>
      </w:r>
      <w:r w:rsidR="00791B38">
        <w:rPr>
          <w:rFonts w:hint="eastAsia"/>
          <w:snapToGrid w:val="0"/>
          <w:kern w:val="0"/>
          <w:sz w:val="28"/>
          <w:szCs w:val="28"/>
        </w:rPr>
        <w:t xml:space="preserve"> </w:t>
      </w:r>
      <w:r w:rsidR="00AF75D6">
        <w:rPr>
          <w:snapToGrid w:val="0"/>
          <w:kern w:val="0"/>
          <w:sz w:val="28"/>
          <w:szCs w:val="28"/>
        </w:rPr>
        <w:t>11.2</w:t>
      </w:r>
      <w:r w:rsidR="00791B38">
        <w:rPr>
          <w:rFonts w:hint="eastAsia"/>
          <w:snapToGrid w:val="0"/>
          <w:kern w:val="0"/>
          <w:sz w:val="28"/>
          <w:szCs w:val="28"/>
        </w:rPr>
        <w:t xml:space="preserve"> </w:t>
      </w:r>
      <w:r w:rsidR="00791B38">
        <w:rPr>
          <w:rFonts w:hint="eastAsia"/>
          <w:snapToGrid w:val="0"/>
          <w:kern w:val="0"/>
          <w:sz w:val="28"/>
          <w:szCs w:val="28"/>
        </w:rPr>
        <w:t>万元</w:t>
      </w:r>
      <w:r w:rsidR="00791B38">
        <w:rPr>
          <w:snapToGrid w:val="0"/>
          <w:kern w:val="0"/>
          <w:sz w:val="28"/>
          <w:szCs w:val="28"/>
        </w:rPr>
        <w:t>。</w:t>
      </w:r>
      <w:r w:rsidR="000B3147">
        <w:rPr>
          <w:rFonts w:hint="eastAsia"/>
          <w:snapToGrid w:val="0"/>
          <w:kern w:val="0"/>
          <w:sz w:val="28"/>
          <w:szCs w:val="28"/>
        </w:rPr>
        <w:t>节约了</w:t>
      </w:r>
      <w:r w:rsidR="000B3147">
        <w:rPr>
          <w:snapToGrid w:val="0"/>
          <w:kern w:val="0"/>
          <w:sz w:val="28"/>
          <w:szCs w:val="28"/>
        </w:rPr>
        <w:t>财政资金</w:t>
      </w:r>
      <w:r w:rsidR="000B3147">
        <w:rPr>
          <w:rFonts w:hint="eastAsia"/>
          <w:snapToGrid w:val="0"/>
          <w:kern w:val="0"/>
          <w:sz w:val="28"/>
          <w:szCs w:val="28"/>
        </w:rPr>
        <w:t>3.1</w:t>
      </w:r>
      <w:r w:rsidR="000B3147">
        <w:rPr>
          <w:rFonts w:hint="eastAsia"/>
          <w:snapToGrid w:val="0"/>
          <w:kern w:val="0"/>
          <w:sz w:val="28"/>
          <w:szCs w:val="28"/>
        </w:rPr>
        <w:t>万元</w:t>
      </w:r>
      <w:r w:rsidR="00791B38">
        <w:rPr>
          <w:rFonts w:hint="eastAsia"/>
          <w:snapToGrid w:val="0"/>
          <w:kern w:val="0"/>
          <w:sz w:val="28"/>
          <w:szCs w:val="28"/>
        </w:rPr>
        <w:t>，</w:t>
      </w:r>
      <w:r w:rsidR="00791B38">
        <w:rPr>
          <w:snapToGrid w:val="0"/>
          <w:kern w:val="0"/>
          <w:sz w:val="28"/>
          <w:szCs w:val="28"/>
        </w:rPr>
        <w:t>较好的</w:t>
      </w:r>
      <w:r w:rsidR="00791B38">
        <w:rPr>
          <w:rFonts w:hint="eastAsia"/>
          <w:snapToGrid w:val="0"/>
          <w:kern w:val="0"/>
          <w:sz w:val="28"/>
          <w:szCs w:val="28"/>
        </w:rPr>
        <w:t>实现了</w:t>
      </w:r>
      <w:r w:rsidR="00791B38">
        <w:rPr>
          <w:snapToGrid w:val="0"/>
          <w:kern w:val="0"/>
          <w:sz w:val="28"/>
          <w:szCs w:val="28"/>
        </w:rPr>
        <w:t>预算项目绩效</w:t>
      </w:r>
      <w:r w:rsidR="00791B38">
        <w:rPr>
          <w:rFonts w:hint="eastAsia"/>
          <w:snapToGrid w:val="0"/>
          <w:kern w:val="0"/>
          <w:sz w:val="28"/>
          <w:szCs w:val="28"/>
        </w:rPr>
        <w:t>目标</w:t>
      </w:r>
      <w:r w:rsidR="00791B38">
        <w:rPr>
          <w:snapToGrid w:val="0"/>
          <w:kern w:val="0"/>
          <w:sz w:val="28"/>
          <w:szCs w:val="28"/>
        </w:rPr>
        <w:t>。</w:t>
      </w:r>
    </w:p>
    <w:p w:rsidR="00B17297" w:rsidRDefault="00B17297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="00DC5EA2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1C673D" w:rsidRPr="00B17297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snapToGrid w:val="0"/>
          <w:kern w:val="0"/>
          <w:sz w:val="28"/>
          <w:szCs w:val="28"/>
        </w:rPr>
        <w:t>1</w:t>
      </w:r>
      <w:r w:rsidRPr="00B17297">
        <w:rPr>
          <w:rFonts w:hint="eastAsia"/>
          <w:snapToGrid w:val="0"/>
          <w:kern w:val="0"/>
          <w:sz w:val="28"/>
          <w:szCs w:val="28"/>
        </w:rPr>
        <w:t>、</w:t>
      </w:r>
      <w:r w:rsidR="00DC5EA2" w:rsidRPr="00B17297">
        <w:rPr>
          <w:snapToGrid w:val="0"/>
          <w:kern w:val="0"/>
          <w:sz w:val="28"/>
          <w:szCs w:val="28"/>
        </w:rPr>
        <w:t>机关运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行</w:t>
      </w:r>
      <w:r w:rsidR="00DC5EA2" w:rsidRPr="00B17297">
        <w:rPr>
          <w:snapToGrid w:val="0"/>
          <w:kern w:val="0"/>
          <w:sz w:val="28"/>
          <w:szCs w:val="28"/>
        </w:rPr>
        <w:t>经费</w:t>
      </w:r>
      <w:r w:rsidR="00DC5EA2" w:rsidRPr="00B17297">
        <w:rPr>
          <w:rFonts w:hint="eastAsia"/>
          <w:snapToGrid w:val="0"/>
          <w:kern w:val="0"/>
          <w:sz w:val="28"/>
          <w:szCs w:val="28"/>
        </w:rPr>
        <w:t>支出</w:t>
      </w:r>
      <w:r w:rsidR="00DC5EA2" w:rsidRPr="00B17297">
        <w:rPr>
          <w:snapToGrid w:val="0"/>
          <w:kern w:val="0"/>
          <w:sz w:val="28"/>
          <w:szCs w:val="28"/>
        </w:rPr>
        <w:t>情况说明</w:t>
      </w:r>
    </w:p>
    <w:p w:rsidR="001C673D" w:rsidRDefault="00DC5EA2" w:rsidP="008026BF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 w:rsidR="008026BF"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AF75D6">
        <w:rPr>
          <w:rFonts w:hint="eastAsia"/>
          <w:snapToGrid w:val="0"/>
          <w:kern w:val="0"/>
          <w:sz w:val="28"/>
          <w:szCs w:val="28"/>
        </w:rPr>
        <w:t>102.25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rFonts w:hint="eastAsia"/>
          <w:snapToGrid w:val="0"/>
          <w:kern w:val="0"/>
          <w:sz w:val="28"/>
          <w:szCs w:val="28"/>
        </w:rPr>
        <w:t>201</w:t>
      </w:r>
      <w:r w:rsidR="008026BF">
        <w:rPr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年</w:t>
      </w:r>
      <w:r w:rsidR="008026BF">
        <w:rPr>
          <w:rFonts w:hint="eastAsia"/>
          <w:snapToGrid w:val="0"/>
          <w:kern w:val="0"/>
          <w:sz w:val="28"/>
          <w:szCs w:val="28"/>
        </w:rPr>
        <w:t>减少</w:t>
      </w:r>
      <w:r w:rsidR="008026BF">
        <w:rPr>
          <w:snapToGrid w:val="0"/>
          <w:kern w:val="0"/>
          <w:sz w:val="28"/>
          <w:szCs w:val="28"/>
        </w:rPr>
        <w:t xml:space="preserve">  </w:t>
      </w:r>
      <w:r w:rsidR="00AF75D6">
        <w:rPr>
          <w:snapToGrid w:val="0"/>
          <w:kern w:val="0"/>
          <w:sz w:val="28"/>
          <w:szCs w:val="28"/>
        </w:rPr>
        <w:t>188.09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="008026BF">
        <w:rPr>
          <w:rFonts w:hint="eastAsia"/>
          <w:snapToGrid w:val="0"/>
          <w:kern w:val="0"/>
          <w:sz w:val="28"/>
          <w:szCs w:val="28"/>
        </w:rPr>
        <w:t>下降</w:t>
      </w:r>
      <w:r w:rsidR="00AF75D6">
        <w:rPr>
          <w:rFonts w:hint="eastAsia"/>
          <w:snapToGrid w:val="0"/>
          <w:kern w:val="0"/>
          <w:sz w:val="28"/>
          <w:szCs w:val="28"/>
        </w:rPr>
        <w:t>65</w:t>
      </w:r>
      <w:r w:rsidR="008026BF"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。主要原因是：</w:t>
      </w:r>
      <w:r w:rsidR="00AF75D6" w:rsidRPr="00AF75D6">
        <w:rPr>
          <w:rFonts w:hint="eastAsia"/>
          <w:snapToGrid w:val="0"/>
          <w:kern w:val="0"/>
          <w:sz w:val="28"/>
          <w:szCs w:val="28"/>
        </w:rPr>
        <w:t>严格执行中央八项规定，压减开支。</w:t>
      </w:r>
      <w:r w:rsidR="008026BF">
        <w:rPr>
          <w:rFonts w:hint="eastAsia"/>
          <w:snapToGrid w:val="0"/>
          <w:kern w:val="0"/>
          <w:sz w:val="28"/>
          <w:szCs w:val="28"/>
        </w:rPr>
        <w:t xml:space="preserve">            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1C673D" w:rsidRPr="00B17297" w:rsidRDefault="00B17297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B17297">
        <w:rPr>
          <w:rFonts w:hint="eastAsia"/>
          <w:snapToGrid w:val="0"/>
          <w:kern w:val="0"/>
          <w:sz w:val="28"/>
          <w:szCs w:val="28"/>
        </w:rPr>
        <w:t>2</w:t>
      </w:r>
      <w:r w:rsidR="00DC5EA2" w:rsidRPr="00B17297">
        <w:rPr>
          <w:snapToGrid w:val="0"/>
          <w:kern w:val="0"/>
          <w:sz w:val="28"/>
          <w:szCs w:val="28"/>
        </w:rPr>
        <w:t>、政府采购情况说明</w:t>
      </w:r>
    </w:p>
    <w:p w:rsidR="001C673D" w:rsidRDefault="00DC5EA2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10549B">
        <w:rPr>
          <w:rFonts w:hint="eastAsia"/>
          <w:snapToGrid w:val="0"/>
          <w:kern w:val="0"/>
          <w:sz w:val="28"/>
          <w:szCs w:val="28"/>
        </w:rPr>
        <w:t>201</w:t>
      </w:r>
      <w:r w:rsidR="008026BF" w:rsidRPr="0010549B">
        <w:rPr>
          <w:snapToGrid w:val="0"/>
          <w:kern w:val="0"/>
          <w:sz w:val="28"/>
          <w:szCs w:val="28"/>
        </w:rPr>
        <w:t>6</w:t>
      </w:r>
      <w:r w:rsidRPr="0010549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="008026BF" w:rsidRPr="0010549B">
        <w:rPr>
          <w:snapToGrid w:val="0"/>
          <w:kern w:val="0"/>
          <w:sz w:val="28"/>
          <w:szCs w:val="28"/>
        </w:rPr>
        <w:t xml:space="preserve"> </w:t>
      </w:r>
      <w:r w:rsidR="00D06D24">
        <w:rPr>
          <w:snapToGrid w:val="0"/>
          <w:kern w:val="0"/>
          <w:sz w:val="28"/>
          <w:szCs w:val="28"/>
        </w:rPr>
        <w:t>243.39</w:t>
      </w:r>
      <w:r w:rsidRPr="0010549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8026BF" w:rsidRPr="0010549B">
        <w:rPr>
          <w:snapToGrid w:val="0"/>
          <w:kern w:val="0"/>
          <w:sz w:val="28"/>
          <w:szCs w:val="28"/>
        </w:rPr>
        <w:t xml:space="preserve"> </w:t>
      </w:r>
      <w:r w:rsidR="00D06D24">
        <w:rPr>
          <w:snapToGrid w:val="0"/>
          <w:kern w:val="0"/>
          <w:sz w:val="28"/>
          <w:szCs w:val="28"/>
        </w:rPr>
        <w:t>12.5</w:t>
      </w:r>
      <w:r w:rsidRPr="0010549B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8026BF" w:rsidRPr="0010549B">
        <w:rPr>
          <w:snapToGrid w:val="0"/>
          <w:kern w:val="0"/>
          <w:sz w:val="28"/>
          <w:szCs w:val="28"/>
        </w:rPr>
        <w:t xml:space="preserve"> </w:t>
      </w:r>
      <w:r w:rsidR="00D06D24">
        <w:rPr>
          <w:snapToGrid w:val="0"/>
          <w:kern w:val="0"/>
          <w:sz w:val="28"/>
          <w:szCs w:val="28"/>
        </w:rPr>
        <w:t>230.89</w:t>
      </w:r>
      <w:r w:rsidR="008026BF" w:rsidRPr="0010549B">
        <w:rPr>
          <w:snapToGrid w:val="0"/>
          <w:kern w:val="0"/>
          <w:sz w:val="28"/>
          <w:szCs w:val="28"/>
        </w:rPr>
        <w:t xml:space="preserve"> </w:t>
      </w:r>
      <w:r w:rsidRPr="0010549B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="008026BF" w:rsidRPr="0010549B">
        <w:rPr>
          <w:snapToGrid w:val="0"/>
          <w:kern w:val="0"/>
          <w:sz w:val="28"/>
          <w:szCs w:val="28"/>
        </w:rPr>
        <w:t xml:space="preserve">     </w:t>
      </w:r>
      <w:r w:rsidR="00AF75D6" w:rsidRPr="0010549B">
        <w:rPr>
          <w:snapToGrid w:val="0"/>
          <w:kern w:val="0"/>
          <w:sz w:val="28"/>
          <w:szCs w:val="28"/>
        </w:rPr>
        <w:t>0</w:t>
      </w:r>
      <w:r w:rsidRPr="0010549B">
        <w:rPr>
          <w:rFonts w:hint="eastAsia"/>
          <w:snapToGrid w:val="0"/>
          <w:kern w:val="0"/>
          <w:sz w:val="28"/>
          <w:szCs w:val="28"/>
        </w:rPr>
        <w:t>万元。</w:t>
      </w:r>
      <w:bookmarkStart w:id="0" w:name="_GoBack"/>
      <w:bookmarkEnd w:id="0"/>
    </w:p>
    <w:p w:rsidR="008026BF" w:rsidRDefault="008026BF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8026BF" w:rsidRDefault="00842CBB" w:rsidP="00842CBB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截止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/>
          <w:snapToGrid w:val="0"/>
          <w:kern w:val="0"/>
          <w:sz w:val="28"/>
          <w:szCs w:val="28"/>
        </w:rPr>
        <w:t>12</w:t>
      </w:r>
      <w:r>
        <w:rPr>
          <w:rFonts w:hint="eastAsia"/>
          <w:snapToGrid w:val="0"/>
          <w:kern w:val="0"/>
          <w:sz w:val="28"/>
          <w:szCs w:val="28"/>
        </w:rPr>
        <w:t>月</w:t>
      </w:r>
      <w:r>
        <w:rPr>
          <w:rFonts w:hint="eastAsia"/>
          <w:snapToGrid w:val="0"/>
          <w:kern w:val="0"/>
          <w:sz w:val="28"/>
          <w:szCs w:val="28"/>
        </w:rPr>
        <w:t>31</w:t>
      </w:r>
      <w:r>
        <w:rPr>
          <w:rFonts w:hint="eastAsia"/>
          <w:snapToGrid w:val="0"/>
          <w:kern w:val="0"/>
          <w:sz w:val="28"/>
          <w:szCs w:val="28"/>
        </w:rPr>
        <w:t>日，本部门</w:t>
      </w:r>
      <w:r>
        <w:rPr>
          <w:snapToGrid w:val="0"/>
          <w:kern w:val="0"/>
          <w:sz w:val="28"/>
          <w:szCs w:val="28"/>
        </w:rPr>
        <w:t>共有</w:t>
      </w:r>
      <w:r>
        <w:rPr>
          <w:rFonts w:hint="eastAsia"/>
          <w:snapToGrid w:val="0"/>
          <w:kern w:val="0"/>
          <w:sz w:val="28"/>
          <w:szCs w:val="28"/>
        </w:rPr>
        <w:t>车辆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 w:rsidR="00AF75D6">
        <w:rPr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辆。其中：一般</w:t>
      </w:r>
      <w:r>
        <w:rPr>
          <w:snapToGrid w:val="0"/>
          <w:kern w:val="0"/>
          <w:sz w:val="28"/>
          <w:szCs w:val="28"/>
        </w:rPr>
        <w:t>公务用车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 w:rsidR="00AF75D6">
        <w:rPr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 xml:space="preserve">  </w:t>
      </w:r>
      <w:r>
        <w:rPr>
          <w:rFonts w:hint="eastAsia"/>
          <w:snapToGrid w:val="0"/>
          <w:kern w:val="0"/>
          <w:sz w:val="28"/>
          <w:szCs w:val="28"/>
        </w:rPr>
        <w:t>辆；</w:t>
      </w:r>
      <w:r>
        <w:rPr>
          <w:snapToGrid w:val="0"/>
          <w:kern w:val="0"/>
          <w:sz w:val="28"/>
          <w:szCs w:val="28"/>
        </w:rPr>
        <w:t>单价</w:t>
      </w:r>
      <w:r>
        <w:rPr>
          <w:rFonts w:hint="eastAsia"/>
          <w:snapToGrid w:val="0"/>
          <w:kern w:val="0"/>
          <w:sz w:val="28"/>
          <w:szCs w:val="28"/>
        </w:rPr>
        <w:t>50</w:t>
      </w:r>
      <w:r>
        <w:rPr>
          <w:rFonts w:hint="eastAsia"/>
          <w:snapToGrid w:val="0"/>
          <w:kern w:val="0"/>
          <w:sz w:val="28"/>
          <w:szCs w:val="28"/>
        </w:rPr>
        <w:t>万以上通用</w:t>
      </w:r>
      <w:r>
        <w:rPr>
          <w:snapToGrid w:val="0"/>
          <w:kern w:val="0"/>
          <w:sz w:val="28"/>
          <w:szCs w:val="28"/>
        </w:rPr>
        <w:t>设备</w:t>
      </w:r>
      <w:r w:rsidR="00AF75D6">
        <w:rPr>
          <w:rFonts w:hint="eastAsia"/>
          <w:snapToGrid w:val="0"/>
          <w:kern w:val="0"/>
          <w:sz w:val="28"/>
          <w:szCs w:val="28"/>
        </w:rPr>
        <w:t>无</w:t>
      </w:r>
      <w:r>
        <w:rPr>
          <w:rFonts w:hint="eastAsia"/>
          <w:snapToGrid w:val="0"/>
          <w:kern w:val="0"/>
          <w:sz w:val="28"/>
          <w:szCs w:val="28"/>
        </w:rPr>
        <w:t>；单价</w:t>
      </w:r>
      <w:r>
        <w:rPr>
          <w:rFonts w:hint="eastAsia"/>
          <w:snapToGrid w:val="0"/>
          <w:kern w:val="0"/>
          <w:sz w:val="28"/>
          <w:szCs w:val="28"/>
        </w:rPr>
        <w:t>100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以上</w:t>
      </w:r>
      <w:r>
        <w:rPr>
          <w:rFonts w:hint="eastAsia"/>
          <w:snapToGrid w:val="0"/>
          <w:kern w:val="0"/>
          <w:sz w:val="28"/>
          <w:szCs w:val="28"/>
        </w:rPr>
        <w:t>专用</w:t>
      </w:r>
      <w:r>
        <w:rPr>
          <w:snapToGrid w:val="0"/>
          <w:kern w:val="0"/>
          <w:sz w:val="28"/>
          <w:szCs w:val="28"/>
        </w:rPr>
        <w:t>设备</w:t>
      </w:r>
      <w:r w:rsidR="00AF75D6">
        <w:rPr>
          <w:rFonts w:hint="eastAsia"/>
          <w:snapToGrid w:val="0"/>
          <w:kern w:val="0"/>
          <w:sz w:val="28"/>
          <w:szCs w:val="28"/>
        </w:rPr>
        <w:t>无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842CBB" w:rsidRDefault="00842CBB" w:rsidP="00842CBB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其他需要说明的</w:t>
      </w:r>
      <w:r>
        <w:rPr>
          <w:rFonts w:hint="eastAsia"/>
          <w:snapToGrid w:val="0"/>
          <w:kern w:val="0"/>
          <w:sz w:val="28"/>
          <w:szCs w:val="28"/>
        </w:rPr>
        <w:t>情况</w:t>
      </w:r>
    </w:p>
    <w:p w:rsidR="00AF75D6" w:rsidRDefault="00AF75D6" w:rsidP="00842CBB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lastRenderedPageBreak/>
        <w:t>无</w:t>
      </w:r>
      <w:r>
        <w:rPr>
          <w:snapToGrid w:val="0"/>
          <w:kern w:val="0"/>
          <w:sz w:val="28"/>
          <w:szCs w:val="28"/>
        </w:rPr>
        <w:t>其他需要说明的情况。</w:t>
      </w:r>
    </w:p>
    <w:p w:rsidR="00E71A30" w:rsidRDefault="00E71A30" w:rsidP="00A372C2">
      <w:pPr>
        <w:rPr>
          <w:b/>
          <w:sz w:val="44"/>
          <w:szCs w:val="44"/>
        </w:rPr>
      </w:pPr>
    </w:p>
    <w:p w:rsidR="00842CBB" w:rsidRDefault="00842CBB" w:rsidP="00842CBB">
      <w:pPr>
        <w:jc w:val="center"/>
        <w:rPr>
          <w:b/>
          <w:sz w:val="44"/>
          <w:szCs w:val="44"/>
        </w:rPr>
      </w:pPr>
      <w:r w:rsidRPr="00842CBB">
        <w:rPr>
          <w:rFonts w:hint="eastAsia"/>
          <w:b/>
          <w:sz w:val="44"/>
          <w:szCs w:val="44"/>
        </w:rPr>
        <w:t>第</w:t>
      </w:r>
      <w:r w:rsidR="00A372C2">
        <w:rPr>
          <w:rFonts w:hint="eastAsia"/>
          <w:b/>
          <w:sz w:val="44"/>
          <w:szCs w:val="44"/>
        </w:rPr>
        <w:t>三</w:t>
      </w:r>
      <w:r w:rsidRPr="00842CBB">
        <w:rPr>
          <w:rFonts w:hint="eastAsia"/>
          <w:b/>
          <w:sz w:val="44"/>
          <w:szCs w:val="44"/>
        </w:rPr>
        <w:t>部分</w:t>
      </w:r>
      <w:r w:rsidRPr="00842CBB">
        <w:rPr>
          <w:rFonts w:hint="eastAsia"/>
          <w:b/>
          <w:sz w:val="44"/>
          <w:szCs w:val="44"/>
        </w:rPr>
        <w:t xml:space="preserve">      </w:t>
      </w:r>
      <w:r w:rsidRPr="00842CBB">
        <w:rPr>
          <w:rFonts w:hint="eastAsia"/>
          <w:b/>
          <w:sz w:val="44"/>
          <w:szCs w:val="44"/>
        </w:rPr>
        <w:t>名词</w:t>
      </w:r>
      <w:r w:rsidRPr="00842CBB">
        <w:rPr>
          <w:b/>
          <w:sz w:val="44"/>
          <w:szCs w:val="44"/>
        </w:rPr>
        <w:t>解释</w:t>
      </w:r>
    </w:p>
    <w:p w:rsidR="00AF75D6" w:rsidRPr="00AF75D6" w:rsidRDefault="00AF75D6" w:rsidP="00AF75D6">
      <w:pPr>
        <w:pStyle w:val="a6"/>
        <w:spacing w:before="0" w:beforeAutospacing="0" w:after="0" w:afterAutospacing="0" w:line="384" w:lineRule="atLeast"/>
        <w:ind w:firstLine="540"/>
        <w:rPr>
          <w:rFonts w:asciiTheme="minorHAnsi" w:eastAsiaTheme="minorEastAsia" w:hAnsiTheme="minorHAnsi" w:cstheme="minorBidi"/>
          <w:snapToGrid w:val="0"/>
          <w:sz w:val="28"/>
          <w:szCs w:val="28"/>
        </w:rPr>
      </w:pPr>
      <w:r w:rsidRPr="00AF75D6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AF75D6" w:rsidRPr="00AF75D6" w:rsidRDefault="00AF75D6" w:rsidP="00AF75D6">
      <w:pPr>
        <w:pStyle w:val="a6"/>
        <w:spacing w:before="0" w:beforeAutospacing="0" w:after="0" w:afterAutospacing="0" w:line="384" w:lineRule="atLeast"/>
        <w:ind w:firstLine="540"/>
        <w:rPr>
          <w:rFonts w:asciiTheme="minorHAnsi" w:eastAsiaTheme="minorEastAsia" w:hAnsiTheme="minorHAnsi" w:cstheme="minorBidi"/>
          <w:snapToGrid w:val="0"/>
          <w:sz w:val="28"/>
          <w:szCs w:val="28"/>
        </w:rPr>
      </w:pPr>
      <w:r w:rsidRPr="00AF75D6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（二）其他收入：指除上述“财政拨款收入”、“事业收入”、“经营收入”等以外的收入。</w:t>
      </w:r>
    </w:p>
    <w:p w:rsidR="00AF75D6" w:rsidRPr="00AF75D6" w:rsidRDefault="00AF75D6" w:rsidP="00AF75D6">
      <w:pPr>
        <w:pStyle w:val="a6"/>
        <w:spacing w:before="0" w:beforeAutospacing="0" w:after="0" w:afterAutospacing="0" w:line="384" w:lineRule="atLeast"/>
        <w:ind w:firstLine="540"/>
        <w:rPr>
          <w:rFonts w:asciiTheme="minorHAnsi" w:eastAsiaTheme="minorEastAsia" w:hAnsiTheme="minorHAnsi" w:cstheme="minorBidi"/>
          <w:snapToGrid w:val="0"/>
          <w:sz w:val="28"/>
          <w:szCs w:val="28"/>
        </w:rPr>
      </w:pPr>
      <w:r w:rsidRPr="00AF75D6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（</w:t>
      </w:r>
      <w:r w:rsidR="00126A6B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三</w:t>
      </w:r>
      <w:r w:rsidRPr="00AF75D6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）年初结转和结余：指以前年度尚未完成、结转到本年仍按原规定用途继续使用的资金，或项目已完成等产生的结余资金。</w:t>
      </w:r>
    </w:p>
    <w:p w:rsidR="00AF75D6" w:rsidRPr="00AF75D6" w:rsidRDefault="00AF75D6" w:rsidP="00AF75D6">
      <w:pPr>
        <w:pStyle w:val="a6"/>
        <w:spacing w:before="0" w:beforeAutospacing="0" w:after="0" w:afterAutospacing="0" w:line="384" w:lineRule="atLeast"/>
        <w:ind w:firstLine="540"/>
        <w:rPr>
          <w:rFonts w:asciiTheme="minorHAnsi" w:eastAsiaTheme="minorEastAsia" w:hAnsiTheme="minorHAnsi" w:cstheme="minorBidi"/>
          <w:snapToGrid w:val="0"/>
          <w:sz w:val="28"/>
          <w:szCs w:val="28"/>
        </w:rPr>
      </w:pPr>
      <w:r w:rsidRPr="00AF75D6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（</w:t>
      </w:r>
      <w:r w:rsidR="00126A6B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四</w:t>
      </w:r>
      <w:r w:rsidRPr="00AF75D6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）年末结转和结余：指单位按有关规定结转到下年或以后年度继续使用的资金，或项目已完成等产生的结余资金。</w:t>
      </w:r>
    </w:p>
    <w:p w:rsidR="00AF75D6" w:rsidRPr="00AF75D6" w:rsidRDefault="00AF75D6" w:rsidP="00AF75D6">
      <w:pPr>
        <w:pStyle w:val="a6"/>
        <w:spacing w:before="0" w:beforeAutospacing="0" w:after="0" w:afterAutospacing="0" w:line="384" w:lineRule="atLeast"/>
        <w:ind w:firstLine="540"/>
        <w:rPr>
          <w:rFonts w:asciiTheme="minorHAnsi" w:eastAsiaTheme="minorEastAsia" w:hAnsiTheme="minorHAnsi" w:cstheme="minorBidi"/>
          <w:snapToGrid w:val="0"/>
          <w:sz w:val="28"/>
          <w:szCs w:val="28"/>
        </w:rPr>
      </w:pPr>
      <w:r w:rsidRPr="00AF75D6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（</w:t>
      </w:r>
      <w:r w:rsidR="00126A6B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五</w:t>
      </w:r>
      <w:r w:rsidRPr="00AF75D6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）基本支出：填列单位为保障机构正常运转、完成日常工作任务而发生的各项支出。</w:t>
      </w:r>
    </w:p>
    <w:p w:rsidR="00AF75D6" w:rsidRPr="00AF75D6" w:rsidRDefault="00AF75D6" w:rsidP="00AF75D6">
      <w:pPr>
        <w:pStyle w:val="a6"/>
        <w:spacing w:before="0" w:beforeAutospacing="0" w:after="0" w:afterAutospacing="0" w:line="384" w:lineRule="atLeast"/>
        <w:ind w:firstLine="540"/>
        <w:rPr>
          <w:rFonts w:asciiTheme="minorHAnsi" w:eastAsiaTheme="minorEastAsia" w:hAnsiTheme="minorHAnsi" w:cstheme="minorBidi"/>
          <w:snapToGrid w:val="0"/>
          <w:sz w:val="28"/>
          <w:szCs w:val="28"/>
        </w:rPr>
      </w:pPr>
      <w:r w:rsidRPr="00AF75D6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（</w:t>
      </w:r>
      <w:r w:rsidR="00126A6B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六</w:t>
      </w:r>
      <w:r w:rsidRPr="00AF75D6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）项目支出：填列单位为完成特定的行政工作任务或事业发展目标，在基本支出之外发生的各项支出</w:t>
      </w:r>
    </w:p>
    <w:p w:rsidR="00AF75D6" w:rsidRPr="00AF75D6" w:rsidRDefault="00AF75D6" w:rsidP="00AF75D6">
      <w:pPr>
        <w:pStyle w:val="a6"/>
        <w:spacing w:before="0" w:beforeAutospacing="0" w:after="0" w:afterAutospacing="0" w:line="384" w:lineRule="atLeast"/>
        <w:ind w:firstLine="540"/>
        <w:rPr>
          <w:rFonts w:asciiTheme="minorHAnsi" w:eastAsiaTheme="minorEastAsia" w:hAnsiTheme="minorHAnsi" w:cstheme="minorBidi"/>
          <w:snapToGrid w:val="0"/>
          <w:sz w:val="28"/>
          <w:szCs w:val="28"/>
        </w:rPr>
      </w:pPr>
      <w:r w:rsidRPr="00AF75D6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（</w:t>
      </w:r>
      <w:r w:rsidR="00126A6B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七</w:t>
      </w:r>
      <w:r w:rsidRPr="00AF75D6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AF75D6" w:rsidRPr="00AF75D6" w:rsidRDefault="00AF75D6" w:rsidP="00AF75D6">
      <w:pPr>
        <w:pStyle w:val="a6"/>
        <w:spacing w:before="0" w:beforeAutospacing="0" w:after="0" w:afterAutospacing="0" w:line="384" w:lineRule="atLeast"/>
        <w:ind w:firstLine="540"/>
        <w:rPr>
          <w:rFonts w:asciiTheme="minorHAnsi" w:eastAsiaTheme="minorEastAsia" w:hAnsiTheme="minorHAnsi" w:cstheme="minorBidi"/>
          <w:snapToGrid w:val="0"/>
          <w:sz w:val="28"/>
          <w:szCs w:val="28"/>
        </w:rPr>
      </w:pPr>
      <w:r w:rsidRPr="00AF75D6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lastRenderedPageBreak/>
        <w:t>  </w:t>
      </w:r>
      <w:r w:rsidRPr="00AF75D6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（</w:t>
      </w:r>
      <w:r w:rsidR="00126A6B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八</w:t>
      </w:r>
      <w:r w:rsidRPr="00AF75D6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）其他交通费用：填列单位除公务用车运行维护费以外的其他交通费用。如飞机、船舶等的燃料费、维修费、过桥过路费、保险费、出租车费用、公务交通补贴等。</w:t>
      </w:r>
    </w:p>
    <w:p w:rsidR="00AF75D6" w:rsidRPr="00AF75D6" w:rsidRDefault="00AF75D6" w:rsidP="00AF75D6">
      <w:pPr>
        <w:pStyle w:val="a6"/>
        <w:spacing w:before="0" w:beforeAutospacing="0" w:after="0" w:afterAutospacing="0" w:line="384" w:lineRule="atLeast"/>
        <w:ind w:firstLine="540"/>
        <w:rPr>
          <w:rFonts w:asciiTheme="minorHAnsi" w:eastAsiaTheme="minorEastAsia" w:hAnsiTheme="minorHAnsi" w:cstheme="minorBidi"/>
          <w:snapToGrid w:val="0"/>
          <w:sz w:val="28"/>
          <w:szCs w:val="28"/>
        </w:rPr>
      </w:pPr>
      <w:r w:rsidRPr="00AF75D6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（</w:t>
      </w:r>
      <w:r w:rsidR="00126A6B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九</w:t>
      </w:r>
      <w:r w:rsidRPr="00AF75D6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）</w:t>
      </w:r>
      <w:r w:rsidRPr="00AF75D6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 xml:space="preserve"> </w:t>
      </w:r>
      <w:r w:rsidRPr="00AF75D6">
        <w:rPr>
          <w:rFonts w:asciiTheme="minorHAnsi" w:eastAsiaTheme="minorEastAsia" w:hAnsiTheme="minorHAnsi" w:cstheme="minorBidi" w:hint="eastAsia"/>
          <w:snapToGrid w:val="0"/>
          <w:sz w:val="28"/>
          <w:szCs w:val="28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AF75D6" w:rsidRPr="00AF75D6" w:rsidRDefault="00AF75D6" w:rsidP="00AF75D6">
      <w:pPr>
        <w:jc w:val="left"/>
        <w:rPr>
          <w:snapToGrid w:val="0"/>
          <w:kern w:val="0"/>
          <w:sz w:val="28"/>
          <w:szCs w:val="28"/>
        </w:rPr>
      </w:pPr>
    </w:p>
    <w:sectPr w:rsidR="00AF75D6" w:rsidRPr="00AF75D6" w:rsidSect="00B44E4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E6B" w:rsidRDefault="00956E6B" w:rsidP="008026BF">
      <w:r>
        <w:separator/>
      </w:r>
    </w:p>
  </w:endnote>
  <w:endnote w:type="continuationSeparator" w:id="0">
    <w:p w:rsidR="00956E6B" w:rsidRDefault="00956E6B" w:rsidP="00802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E6B" w:rsidRDefault="00956E6B" w:rsidP="008026BF">
      <w:r>
        <w:separator/>
      </w:r>
    </w:p>
  </w:footnote>
  <w:footnote w:type="continuationSeparator" w:id="0">
    <w:p w:rsidR="00956E6B" w:rsidRDefault="00956E6B" w:rsidP="00802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48" w:rsidRDefault="00650948" w:rsidP="00126A6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423F5"/>
    <w:rsid w:val="000B3147"/>
    <w:rsid w:val="001041EE"/>
    <w:rsid w:val="0010549B"/>
    <w:rsid w:val="00126A6B"/>
    <w:rsid w:val="00133390"/>
    <w:rsid w:val="0015089B"/>
    <w:rsid w:val="00152908"/>
    <w:rsid w:val="001C673D"/>
    <w:rsid w:val="001E68F2"/>
    <w:rsid w:val="003277A3"/>
    <w:rsid w:val="00372DF7"/>
    <w:rsid w:val="003F0B48"/>
    <w:rsid w:val="003F3B34"/>
    <w:rsid w:val="00471A6A"/>
    <w:rsid w:val="005602BA"/>
    <w:rsid w:val="0058572E"/>
    <w:rsid w:val="005B3169"/>
    <w:rsid w:val="0060361A"/>
    <w:rsid w:val="00650948"/>
    <w:rsid w:val="00697747"/>
    <w:rsid w:val="006B564B"/>
    <w:rsid w:val="006E71D0"/>
    <w:rsid w:val="00791B38"/>
    <w:rsid w:val="008026BF"/>
    <w:rsid w:val="0082704B"/>
    <w:rsid w:val="008423F5"/>
    <w:rsid w:val="00842CBB"/>
    <w:rsid w:val="008F7179"/>
    <w:rsid w:val="00945D0B"/>
    <w:rsid w:val="00956E6B"/>
    <w:rsid w:val="00985214"/>
    <w:rsid w:val="009B74FB"/>
    <w:rsid w:val="009E6AD9"/>
    <w:rsid w:val="00A0417D"/>
    <w:rsid w:val="00A372C2"/>
    <w:rsid w:val="00A779C0"/>
    <w:rsid w:val="00AA21A2"/>
    <w:rsid w:val="00AF75D6"/>
    <w:rsid w:val="00B005DA"/>
    <w:rsid w:val="00B17297"/>
    <w:rsid w:val="00B3578F"/>
    <w:rsid w:val="00B40ED6"/>
    <w:rsid w:val="00B44E4D"/>
    <w:rsid w:val="00BA19E7"/>
    <w:rsid w:val="00C222CB"/>
    <w:rsid w:val="00C82568"/>
    <w:rsid w:val="00CA2480"/>
    <w:rsid w:val="00CA2F70"/>
    <w:rsid w:val="00CB45AA"/>
    <w:rsid w:val="00D06D24"/>
    <w:rsid w:val="00D6325B"/>
    <w:rsid w:val="00D9008B"/>
    <w:rsid w:val="00DB7E7C"/>
    <w:rsid w:val="00DC5EA2"/>
    <w:rsid w:val="00E71A30"/>
    <w:rsid w:val="00F00F83"/>
    <w:rsid w:val="00F3455C"/>
    <w:rsid w:val="00F7078F"/>
    <w:rsid w:val="00FC27AA"/>
    <w:rsid w:val="064A3FAD"/>
    <w:rsid w:val="0B6A15E4"/>
    <w:rsid w:val="0D6054DA"/>
    <w:rsid w:val="1AF90D88"/>
    <w:rsid w:val="1F545778"/>
    <w:rsid w:val="62A02981"/>
    <w:rsid w:val="67317415"/>
    <w:rsid w:val="6DB55011"/>
    <w:rsid w:val="6E5238A6"/>
    <w:rsid w:val="70FA7241"/>
    <w:rsid w:val="739A1501"/>
    <w:rsid w:val="7C52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B44E4D"/>
    <w:pPr>
      <w:ind w:firstLineChars="200" w:firstLine="420"/>
    </w:pPr>
  </w:style>
  <w:style w:type="paragraph" w:styleId="a3">
    <w:name w:val="List Paragraph"/>
    <w:basedOn w:val="a"/>
    <w:uiPriority w:val="34"/>
    <w:qFormat/>
    <w:rsid w:val="00AA21A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26B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Normal">
    <w:name w:val="[Normal]"/>
    <w:uiPriority w:val="99"/>
    <w:rsid w:val="00650948"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F75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E6AD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E6A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525</Words>
  <Characters>2996</Characters>
  <Application>Microsoft Office Word</Application>
  <DocSecurity>0</DocSecurity>
  <Lines>24</Lines>
  <Paragraphs>7</Paragraphs>
  <ScaleCrop>false</ScaleCrop>
  <Company>Lenovo (Beijing) Limited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Administrator</cp:lastModifiedBy>
  <cp:revision>46</cp:revision>
  <cp:lastPrinted>2017-09-04T02:53:00Z</cp:lastPrinted>
  <dcterms:created xsi:type="dcterms:W3CDTF">2015-11-03T02:02:00Z</dcterms:created>
  <dcterms:modified xsi:type="dcterms:W3CDTF">2017-09-04T09:44:00Z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