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480" w:rsidRPr="0082704B" w:rsidRDefault="00A52E6F" w:rsidP="00945D0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教育</w:t>
      </w:r>
      <w:r>
        <w:rPr>
          <w:b/>
          <w:sz w:val="44"/>
          <w:szCs w:val="44"/>
        </w:rPr>
        <w:t>局</w:t>
      </w:r>
      <w:bookmarkStart w:id="0" w:name="_GoBack"/>
      <w:bookmarkEnd w:id="0"/>
      <w:r w:rsidR="00CA2480" w:rsidRPr="0082704B">
        <w:rPr>
          <w:rFonts w:hint="eastAsia"/>
          <w:b/>
          <w:sz w:val="44"/>
          <w:szCs w:val="44"/>
        </w:rPr>
        <w:t>2015</w:t>
      </w:r>
      <w:r w:rsidR="00CA2480" w:rsidRPr="0082704B">
        <w:rPr>
          <w:rFonts w:hint="eastAsia"/>
          <w:b/>
          <w:sz w:val="44"/>
          <w:szCs w:val="44"/>
        </w:rPr>
        <w:t>年</w:t>
      </w:r>
      <w:r w:rsidR="00CA2480" w:rsidRPr="0082704B">
        <w:rPr>
          <w:b/>
          <w:sz w:val="44"/>
          <w:szCs w:val="44"/>
        </w:rPr>
        <w:t>部门决算情况说明</w:t>
      </w:r>
    </w:p>
    <w:p w:rsidR="00945D0B" w:rsidRPr="00945D0B" w:rsidRDefault="00945D0B" w:rsidP="00945D0B">
      <w:pPr>
        <w:jc w:val="center"/>
        <w:rPr>
          <w:b/>
          <w:sz w:val="28"/>
          <w:szCs w:val="28"/>
        </w:rPr>
      </w:pPr>
    </w:p>
    <w:p w:rsidR="00CA2480" w:rsidRPr="0082704B" w:rsidRDefault="00CA2480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一、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收入支出决算总体情况说明</w:t>
      </w:r>
    </w:p>
    <w:p w:rsidR="00CA2480" w:rsidRPr="0082704B" w:rsidRDefault="005B3169" w:rsidP="0082704B">
      <w:pPr>
        <w:adjustRightInd w:val="0"/>
        <w:snapToGrid w:val="0"/>
        <w:spacing w:line="600" w:lineRule="exact"/>
        <w:ind w:firstLineChars="200" w:firstLine="560"/>
        <w:rPr>
          <w:snapToGrid w:val="0"/>
          <w:kern w:val="0"/>
          <w:sz w:val="28"/>
          <w:szCs w:val="28"/>
        </w:rPr>
      </w:pPr>
      <w:r>
        <w:rPr>
          <w:rFonts w:hint="eastAsia"/>
          <w:snapToGrid w:val="0"/>
          <w:kern w:val="0"/>
          <w:sz w:val="28"/>
          <w:szCs w:val="28"/>
        </w:rPr>
        <w:t>本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部门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2015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年本</w:t>
      </w:r>
      <w:r w:rsidR="00CA2480" w:rsidRPr="0082704B">
        <w:rPr>
          <w:snapToGrid w:val="0"/>
          <w:kern w:val="0"/>
          <w:sz w:val="28"/>
          <w:szCs w:val="28"/>
        </w:rPr>
        <w:t>年收入总计</w:t>
      </w:r>
      <w:r w:rsidR="00966A9A">
        <w:rPr>
          <w:rFonts w:hint="eastAsia"/>
          <w:snapToGrid w:val="0"/>
          <w:kern w:val="0"/>
          <w:sz w:val="28"/>
          <w:szCs w:val="28"/>
        </w:rPr>
        <w:t>70933.42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元，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较</w:t>
      </w:r>
      <w:r w:rsidR="00CA2480" w:rsidRPr="0082704B">
        <w:rPr>
          <w:snapToGrid w:val="0"/>
          <w:kern w:val="0"/>
          <w:sz w:val="28"/>
          <w:szCs w:val="28"/>
        </w:rPr>
        <w:t>上年</w:t>
      </w:r>
      <w:r>
        <w:rPr>
          <w:snapToGrid w:val="0"/>
          <w:kern w:val="0"/>
          <w:sz w:val="28"/>
          <w:szCs w:val="28"/>
        </w:rPr>
        <w:t>减少</w:t>
      </w:r>
      <w:r w:rsidR="00966A9A">
        <w:rPr>
          <w:rFonts w:hint="eastAsia"/>
          <w:snapToGrid w:val="0"/>
          <w:kern w:val="0"/>
          <w:sz w:val="28"/>
          <w:szCs w:val="28"/>
        </w:rPr>
        <w:t>1.54</w:t>
      </w:r>
      <w:r w:rsidR="00CA2480" w:rsidRPr="0082704B">
        <w:rPr>
          <w:snapToGrid w:val="0"/>
          <w:kern w:val="0"/>
          <w:sz w:val="28"/>
          <w:szCs w:val="28"/>
        </w:rPr>
        <w:t>%</w:t>
      </w:r>
      <w:r w:rsidR="00966A9A">
        <w:rPr>
          <w:snapToGrid w:val="0"/>
          <w:kern w:val="0"/>
          <w:sz w:val="28"/>
          <w:szCs w:val="28"/>
        </w:rPr>
        <w:t>，减收</w:t>
      </w:r>
      <w:r w:rsidR="00966A9A">
        <w:rPr>
          <w:rFonts w:hint="eastAsia"/>
          <w:snapToGrid w:val="0"/>
          <w:kern w:val="0"/>
          <w:sz w:val="28"/>
          <w:szCs w:val="28"/>
        </w:rPr>
        <w:t>1105.98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元；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本</w:t>
      </w:r>
      <w:r w:rsidR="00CA2480" w:rsidRPr="0082704B">
        <w:rPr>
          <w:snapToGrid w:val="0"/>
          <w:kern w:val="0"/>
          <w:sz w:val="28"/>
          <w:szCs w:val="28"/>
        </w:rPr>
        <w:t>年支出总计</w:t>
      </w:r>
      <w:r w:rsidR="00966A9A">
        <w:rPr>
          <w:rFonts w:hint="eastAsia"/>
          <w:snapToGrid w:val="0"/>
          <w:kern w:val="0"/>
          <w:sz w:val="28"/>
          <w:szCs w:val="28"/>
        </w:rPr>
        <w:t>77148.43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元，较上年增长</w:t>
      </w:r>
      <w:r w:rsidR="00966A9A">
        <w:rPr>
          <w:rFonts w:hint="eastAsia"/>
          <w:snapToGrid w:val="0"/>
          <w:kern w:val="0"/>
          <w:sz w:val="28"/>
          <w:szCs w:val="28"/>
        </w:rPr>
        <w:t>5.1</w:t>
      </w:r>
      <w:r w:rsidR="00CA2480" w:rsidRPr="0082704B">
        <w:rPr>
          <w:snapToGrid w:val="0"/>
          <w:kern w:val="0"/>
          <w:sz w:val="28"/>
          <w:szCs w:val="28"/>
        </w:rPr>
        <w:t>%</w:t>
      </w:r>
      <w:r w:rsidR="00CA2480" w:rsidRPr="0082704B">
        <w:rPr>
          <w:snapToGrid w:val="0"/>
          <w:kern w:val="0"/>
          <w:sz w:val="28"/>
          <w:szCs w:val="28"/>
        </w:rPr>
        <w:t>，增支</w:t>
      </w:r>
      <w:r w:rsidR="00966A9A">
        <w:rPr>
          <w:rFonts w:hint="eastAsia"/>
          <w:snapToGrid w:val="0"/>
          <w:kern w:val="0"/>
          <w:sz w:val="28"/>
          <w:szCs w:val="28"/>
        </w:rPr>
        <w:t>3742.27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，</w:t>
      </w:r>
      <w:r w:rsidR="00CA2480" w:rsidRPr="0082704B">
        <w:rPr>
          <w:snapToGrid w:val="0"/>
          <w:kern w:val="0"/>
          <w:sz w:val="28"/>
          <w:szCs w:val="28"/>
        </w:rPr>
        <w:t>年末结转结余</w:t>
      </w:r>
      <w:r w:rsidR="00966A9A">
        <w:rPr>
          <w:rFonts w:hint="eastAsia"/>
          <w:snapToGrid w:val="0"/>
          <w:kern w:val="0"/>
          <w:sz w:val="28"/>
          <w:szCs w:val="28"/>
        </w:rPr>
        <w:t>17084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元。</w:t>
      </w:r>
    </w:p>
    <w:p w:rsidR="00CA2480" w:rsidRPr="0082704B" w:rsidRDefault="00CA2480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二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、</w:t>
      </w: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收入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决算情况说明</w:t>
      </w:r>
    </w:p>
    <w:p w:rsidR="00CA2480" w:rsidRPr="0082704B" w:rsidRDefault="005B3169" w:rsidP="0082704B">
      <w:pPr>
        <w:adjustRightInd w:val="0"/>
        <w:snapToGrid w:val="0"/>
        <w:spacing w:line="600" w:lineRule="exact"/>
        <w:ind w:firstLineChars="200" w:firstLine="560"/>
        <w:rPr>
          <w:snapToGrid w:val="0"/>
          <w:kern w:val="0"/>
          <w:sz w:val="28"/>
          <w:szCs w:val="28"/>
        </w:rPr>
      </w:pPr>
      <w:r>
        <w:rPr>
          <w:rFonts w:hint="eastAsia"/>
          <w:snapToGrid w:val="0"/>
          <w:kern w:val="0"/>
          <w:sz w:val="28"/>
          <w:szCs w:val="28"/>
        </w:rPr>
        <w:t>本</w:t>
      </w:r>
      <w:r w:rsidR="00CA2480" w:rsidRPr="0082704B">
        <w:rPr>
          <w:snapToGrid w:val="0"/>
          <w:kern w:val="0"/>
          <w:sz w:val="28"/>
          <w:szCs w:val="28"/>
        </w:rPr>
        <w:t>部门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2015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年</w:t>
      </w:r>
      <w:r w:rsidR="00CA2480" w:rsidRPr="0082704B">
        <w:rPr>
          <w:snapToGrid w:val="0"/>
          <w:kern w:val="0"/>
          <w:sz w:val="28"/>
          <w:szCs w:val="28"/>
        </w:rPr>
        <w:t>度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收</w:t>
      </w:r>
      <w:r w:rsidR="00CA2480" w:rsidRPr="0082704B">
        <w:rPr>
          <w:snapToGrid w:val="0"/>
          <w:kern w:val="0"/>
          <w:sz w:val="28"/>
          <w:szCs w:val="28"/>
        </w:rPr>
        <w:t>入总计</w:t>
      </w:r>
      <w:r w:rsidR="00966A9A">
        <w:rPr>
          <w:rFonts w:hint="eastAsia"/>
          <w:snapToGrid w:val="0"/>
          <w:kern w:val="0"/>
          <w:sz w:val="28"/>
          <w:szCs w:val="28"/>
        </w:rPr>
        <w:t>70933.42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万元</w:t>
      </w:r>
      <w:r w:rsidR="00CA2480" w:rsidRPr="0082704B">
        <w:rPr>
          <w:snapToGrid w:val="0"/>
          <w:kern w:val="0"/>
          <w:sz w:val="28"/>
          <w:szCs w:val="28"/>
        </w:rPr>
        <w:t>，其中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财政</w:t>
      </w:r>
      <w:r w:rsidR="00CA2480" w:rsidRPr="0082704B">
        <w:rPr>
          <w:snapToGrid w:val="0"/>
          <w:kern w:val="0"/>
          <w:sz w:val="28"/>
          <w:szCs w:val="28"/>
        </w:rPr>
        <w:t>拨款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收</w:t>
      </w:r>
      <w:r w:rsidR="00CA2480" w:rsidRPr="0082704B">
        <w:rPr>
          <w:snapToGrid w:val="0"/>
          <w:kern w:val="0"/>
          <w:sz w:val="28"/>
          <w:szCs w:val="28"/>
        </w:rPr>
        <w:t>入</w:t>
      </w:r>
      <w:r w:rsidR="00966A9A">
        <w:rPr>
          <w:rFonts w:hint="eastAsia"/>
          <w:snapToGrid w:val="0"/>
          <w:kern w:val="0"/>
          <w:sz w:val="28"/>
          <w:szCs w:val="28"/>
        </w:rPr>
        <w:t>69850.76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万元</w:t>
      </w:r>
      <w:r w:rsidR="00CA2480" w:rsidRPr="0082704B">
        <w:rPr>
          <w:snapToGrid w:val="0"/>
          <w:kern w:val="0"/>
          <w:sz w:val="28"/>
          <w:szCs w:val="28"/>
        </w:rPr>
        <w:t>，</w:t>
      </w:r>
      <w:r w:rsidR="00512ACC">
        <w:rPr>
          <w:rFonts w:hint="eastAsia"/>
          <w:snapToGrid w:val="0"/>
          <w:kern w:val="0"/>
          <w:sz w:val="28"/>
          <w:szCs w:val="28"/>
        </w:rPr>
        <w:t>上级补助收入</w:t>
      </w:r>
      <w:r w:rsidR="00512ACC">
        <w:rPr>
          <w:rFonts w:hint="eastAsia"/>
          <w:snapToGrid w:val="0"/>
          <w:kern w:val="0"/>
          <w:sz w:val="28"/>
          <w:szCs w:val="28"/>
        </w:rPr>
        <w:t>0</w:t>
      </w:r>
      <w:r w:rsidR="00512ACC">
        <w:rPr>
          <w:rFonts w:hint="eastAsia"/>
          <w:snapToGrid w:val="0"/>
          <w:kern w:val="0"/>
          <w:sz w:val="28"/>
          <w:szCs w:val="28"/>
        </w:rPr>
        <w:t>万元，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事业</w:t>
      </w:r>
      <w:r w:rsidR="00CA2480" w:rsidRPr="0082704B">
        <w:rPr>
          <w:snapToGrid w:val="0"/>
          <w:kern w:val="0"/>
          <w:sz w:val="28"/>
          <w:szCs w:val="28"/>
        </w:rPr>
        <w:t>收入</w:t>
      </w:r>
      <w:r w:rsidR="00966A9A">
        <w:rPr>
          <w:rFonts w:hint="eastAsia"/>
          <w:snapToGrid w:val="0"/>
          <w:kern w:val="0"/>
          <w:sz w:val="28"/>
          <w:szCs w:val="28"/>
        </w:rPr>
        <w:t>1067.5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，</w:t>
      </w:r>
      <w:r w:rsidR="00CA2480" w:rsidRPr="0082704B">
        <w:rPr>
          <w:snapToGrid w:val="0"/>
          <w:kern w:val="0"/>
          <w:sz w:val="28"/>
          <w:szCs w:val="28"/>
        </w:rPr>
        <w:t>其他收入</w:t>
      </w:r>
      <w:r w:rsidR="00080C45">
        <w:rPr>
          <w:rFonts w:hint="eastAsia"/>
          <w:snapToGrid w:val="0"/>
          <w:kern w:val="0"/>
          <w:sz w:val="28"/>
          <w:szCs w:val="28"/>
        </w:rPr>
        <w:t>15.1</w:t>
      </w:r>
      <w:r w:rsidR="005A604D">
        <w:rPr>
          <w:rFonts w:hint="eastAsia"/>
          <w:snapToGrid w:val="0"/>
          <w:kern w:val="0"/>
          <w:sz w:val="28"/>
          <w:szCs w:val="28"/>
        </w:rPr>
        <w:t>7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元。</w:t>
      </w:r>
    </w:p>
    <w:p w:rsidR="00CA2480" w:rsidRPr="0082704B" w:rsidRDefault="00CA2480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三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、支出决算情况说明</w:t>
      </w:r>
    </w:p>
    <w:p w:rsidR="00CA2480" w:rsidRPr="0082704B" w:rsidRDefault="005B3169" w:rsidP="0082704B">
      <w:pPr>
        <w:adjustRightInd w:val="0"/>
        <w:snapToGrid w:val="0"/>
        <w:spacing w:line="600" w:lineRule="exact"/>
        <w:ind w:firstLineChars="200" w:firstLine="560"/>
        <w:rPr>
          <w:snapToGrid w:val="0"/>
          <w:kern w:val="0"/>
          <w:sz w:val="28"/>
          <w:szCs w:val="28"/>
        </w:rPr>
      </w:pPr>
      <w:r>
        <w:rPr>
          <w:rFonts w:hint="eastAsia"/>
          <w:snapToGrid w:val="0"/>
          <w:kern w:val="0"/>
          <w:sz w:val="28"/>
          <w:szCs w:val="28"/>
        </w:rPr>
        <w:t>本</w:t>
      </w:r>
      <w:r w:rsidR="00CA2480" w:rsidRPr="0082704B">
        <w:rPr>
          <w:snapToGrid w:val="0"/>
          <w:kern w:val="0"/>
          <w:sz w:val="28"/>
          <w:szCs w:val="28"/>
        </w:rPr>
        <w:t>部门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2015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年</w:t>
      </w:r>
      <w:r w:rsidR="00CA2480" w:rsidRPr="0082704B">
        <w:rPr>
          <w:snapToGrid w:val="0"/>
          <w:kern w:val="0"/>
          <w:sz w:val="28"/>
          <w:szCs w:val="28"/>
        </w:rPr>
        <w:t>度支出总计</w:t>
      </w:r>
      <w:r w:rsidR="003C2B09">
        <w:rPr>
          <w:rFonts w:hint="eastAsia"/>
          <w:snapToGrid w:val="0"/>
          <w:kern w:val="0"/>
          <w:sz w:val="28"/>
          <w:szCs w:val="28"/>
        </w:rPr>
        <w:t>77148.43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元，其中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基本</w:t>
      </w:r>
      <w:r w:rsidR="00CA2480" w:rsidRPr="0082704B">
        <w:rPr>
          <w:snapToGrid w:val="0"/>
          <w:kern w:val="0"/>
          <w:sz w:val="28"/>
          <w:szCs w:val="28"/>
        </w:rPr>
        <w:t>支出</w:t>
      </w:r>
      <w:r w:rsidR="003C2B09">
        <w:rPr>
          <w:rFonts w:hint="eastAsia"/>
          <w:snapToGrid w:val="0"/>
          <w:kern w:val="0"/>
          <w:sz w:val="28"/>
          <w:szCs w:val="28"/>
        </w:rPr>
        <w:t>57270.02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元，项目支出</w:t>
      </w:r>
      <w:r w:rsidR="003C2B09">
        <w:rPr>
          <w:rFonts w:hint="eastAsia"/>
          <w:snapToGrid w:val="0"/>
          <w:kern w:val="0"/>
          <w:sz w:val="28"/>
          <w:szCs w:val="28"/>
        </w:rPr>
        <w:t>19928.41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。</w:t>
      </w:r>
    </w:p>
    <w:p w:rsidR="00CA2480" w:rsidRPr="0082704B" w:rsidRDefault="00CA2480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四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、财政拨款收入支出</w:t>
      </w: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决算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总体情况说明</w:t>
      </w:r>
    </w:p>
    <w:p w:rsidR="00CA2480" w:rsidRPr="0082704B" w:rsidRDefault="005B3169" w:rsidP="0082704B">
      <w:pPr>
        <w:adjustRightInd w:val="0"/>
        <w:snapToGrid w:val="0"/>
        <w:spacing w:line="600" w:lineRule="exact"/>
        <w:ind w:firstLineChars="200" w:firstLine="560"/>
        <w:rPr>
          <w:snapToGrid w:val="0"/>
          <w:kern w:val="0"/>
          <w:sz w:val="28"/>
          <w:szCs w:val="28"/>
        </w:rPr>
      </w:pPr>
      <w:r>
        <w:rPr>
          <w:rFonts w:hint="eastAsia"/>
          <w:snapToGrid w:val="0"/>
          <w:kern w:val="0"/>
          <w:sz w:val="28"/>
          <w:szCs w:val="28"/>
        </w:rPr>
        <w:t>本</w:t>
      </w:r>
      <w:r w:rsidR="00CA2480" w:rsidRPr="0082704B">
        <w:rPr>
          <w:snapToGrid w:val="0"/>
          <w:kern w:val="0"/>
          <w:sz w:val="28"/>
          <w:szCs w:val="28"/>
        </w:rPr>
        <w:t>部门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2015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年</w:t>
      </w:r>
      <w:r w:rsidR="00CA2480" w:rsidRPr="0082704B">
        <w:rPr>
          <w:snapToGrid w:val="0"/>
          <w:kern w:val="0"/>
          <w:sz w:val="28"/>
          <w:szCs w:val="28"/>
        </w:rPr>
        <w:t>度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财政</w:t>
      </w:r>
      <w:r w:rsidR="00CA2480" w:rsidRPr="0082704B">
        <w:rPr>
          <w:snapToGrid w:val="0"/>
          <w:kern w:val="0"/>
          <w:sz w:val="28"/>
          <w:szCs w:val="28"/>
        </w:rPr>
        <w:t>拨款收入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总</w:t>
      </w:r>
      <w:r w:rsidR="00CA2480" w:rsidRPr="0082704B">
        <w:rPr>
          <w:snapToGrid w:val="0"/>
          <w:kern w:val="0"/>
          <w:sz w:val="28"/>
          <w:szCs w:val="28"/>
        </w:rPr>
        <w:t>计</w:t>
      </w:r>
      <w:r w:rsidR="00C70EFB">
        <w:rPr>
          <w:rFonts w:hint="eastAsia"/>
          <w:snapToGrid w:val="0"/>
          <w:kern w:val="0"/>
          <w:sz w:val="28"/>
          <w:szCs w:val="28"/>
        </w:rPr>
        <w:t>69850.76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元，较上年增长</w:t>
      </w:r>
      <w:r w:rsidR="00C70EFB">
        <w:rPr>
          <w:rFonts w:hint="eastAsia"/>
          <w:snapToGrid w:val="0"/>
          <w:kern w:val="0"/>
          <w:sz w:val="28"/>
          <w:szCs w:val="28"/>
        </w:rPr>
        <w:t>1.52</w:t>
      </w:r>
      <w:r w:rsidR="00CA2480" w:rsidRPr="0082704B">
        <w:rPr>
          <w:snapToGrid w:val="0"/>
          <w:kern w:val="0"/>
          <w:sz w:val="28"/>
          <w:szCs w:val="28"/>
        </w:rPr>
        <w:t>%</w:t>
      </w:r>
      <w:r w:rsidR="00CA2480" w:rsidRPr="0082704B">
        <w:rPr>
          <w:snapToGrid w:val="0"/>
          <w:kern w:val="0"/>
          <w:sz w:val="28"/>
          <w:szCs w:val="28"/>
        </w:rPr>
        <w:t>，增收</w:t>
      </w:r>
      <w:r w:rsidR="00C70EFB">
        <w:rPr>
          <w:rFonts w:hint="eastAsia"/>
          <w:snapToGrid w:val="0"/>
          <w:kern w:val="0"/>
          <w:sz w:val="28"/>
          <w:szCs w:val="28"/>
        </w:rPr>
        <w:t>1042.98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；</w:t>
      </w:r>
      <w:r w:rsidR="00CA2480" w:rsidRPr="0082704B">
        <w:rPr>
          <w:snapToGrid w:val="0"/>
          <w:kern w:val="0"/>
          <w:sz w:val="28"/>
          <w:szCs w:val="28"/>
        </w:rPr>
        <w:t>财政拨款支出总计</w:t>
      </w:r>
      <w:r w:rsidR="00C70EFB">
        <w:rPr>
          <w:rFonts w:hint="eastAsia"/>
          <w:snapToGrid w:val="0"/>
          <w:kern w:val="0"/>
          <w:sz w:val="28"/>
          <w:szCs w:val="28"/>
        </w:rPr>
        <w:t>75865.85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元，</w:t>
      </w:r>
      <w:r>
        <w:rPr>
          <w:rFonts w:hint="eastAsia"/>
          <w:snapToGrid w:val="0"/>
          <w:kern w:val="0"/>
          <w:sz w:val="28"/>
          <w:szCs w:val="28"/>
        </w:rPr>
        <w:t>较</w:t>
      </w:r>
      <w:r>
        <w:rPr>
          <w:snapToGrid w:val="0"/>
          <w:kern w:val="0"/>
          <w:sz w:val="28"/>
          <w:szCs w:val="28"/>
        </w:rPr>
        <w:t>上年</w:t>
      </w:r>
      <w:r>
        <w:rPr>
          <w:rFonts w:hint="eastAsia"/>
          <w:snapToGrid w:val="0"/>
          <w:kern w:val="0"/>
          <w:sz w:val="28"/>
          <w:szCs w:val="28"/>
        </w:rPr>
        <w:t>增</w:t>
      </w:r>
      <w:r>
        <w:rPr>
          <w:snapToGrid w:val="0"/>
          <w:kern w:val="0"/>
          <w:sz w:val="28"/>
          <w:szCs w:val="28"/>
        </w:rPr>
        <w:t>长</w:t>
      </w:r>
      <w:r w:rsidR="00C70EFB">
        <w:rPr>
          <w:rFonts w:hint="eastAsia"/>
          <w:snapToGrid w:val="0"/>
          <w:kern w:val="0"/>
          <w:sz w:val="28"/>
          <w:szCs w:val="28"/>
        </w:rPr>
        <w:t>7.76</w:t>
      </w:r>
      <w:r>
        <w:rPr>
          <w:snapToGrid w:val="0"/>
          <w:kern w:val="0"/>
          <w:sz w:val="28"/>
          <w:szCs w:val="28"/>
        </w:rPr>
        <w:t>%</w:t>
      </w:r>
      <w:r>
        <w:rPr>
          <w:snapToGrid w:val="0"/>
          <w:kern w:val="0"/>
          <w:sz w:val="28"/>
          <w:szCs w:val="28"/>
        </w:rPr>
        <w:t>，增支</w:t>
      </w:r>
      <w:r w:rsidR="00C70EFB">
        <w:rPr>
          <w:rFonts w:hint="eastAsia"/>
          <w:snapToGrid w:val="0"/>
          <w:kern w:val="0"/>
          <w:sz w:val="28"/>
          <w:szCs w:val="28"/>
        </w:rPr>
        <w:t>5465.42</w:t>
      </w:r>
      <w:r>
        <w:rPr>
          <w:rFonts w:hint="eastAsia"/>
          <w:snapToGrid w:val="0"/>
          <w:kern w:val="0"/>
          <w:sz w:val="28"/>
          <w:szCs w:val="28"/>
        </w:rPr>
        <w:t>万</w:t>
      </w:r>
      <w:r>
        <w:rPr>
          <w:snapToGrid w:val="0"/>
          <w:kern w:val="0"/>
          <w:sz w:val="28"/>
          <w:szCs w:val="28"/>
        </w:rPr>
        <w:t>元，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年</w:t>
      </w:r>
      <w:r w:rsidR="00CA2480" w:rsidRPr="0082704B">
        <w:rPr>
          <w:snapToGrid w:val="0"/>
          <w:kern w:val="0"/>
          <w:sz w:val="28"/>
          <w:szCs w:val="28"/>
        </w:rPr>
        <w:t>末财政拨款结转结余</w:t>
      </w:r>
      <w:r w:rsidR="00C70EFB">
        <w:rPr>
          <w:rFonts w:hint="eastAsia"/>
          <w:snapToGrid w:val="0"/>
          <w:kern w:val="0"/>
          <w:sz w:val="28"/>
          <w:szCs w:val="28"/>
        </w:rPr>
        <w:t>17084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元。</w:t>
      </w:r>
    </w:p>
    <w:p w:rsidR="00CA2480" w:rsidRPr="0082704B" w:rsidRDefault="00CA2480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五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、一般公共预算财政拨款“三公”经费支出决算情况说明</w:t>
      </w:r>
    </w:p>
    <w:p w:rsidR="0060361A" w:rsidRPr="0082704B" w:rsidRDefault="0082704B" w:rsidP="0082704B">
      <w:pPr>
        <w:adjustRightInd w:val="0"/>
        <w:snapToGrid w:val="0"/>
        <w:spacing w:line="600" w:lineRule="exact"/>
        <w:ind w:leftChars="50" w:left="105" w:firstLineChars="200" w:firstLine="560"/>
        <w:rPr>
          <w:snapToGrid w:val="0"/>
          <w:kern w:val="0"/>
          <w:sz w:val="28"/>
          <w:szCs w:val="28"/>
        </w:rPr>
      </w:pPr>
      <w:r w:rsidRPr="0082704B">
        <w:rPr>
          <w:rFonts w:hint="eastAsia"/>
          <w:snapToGrid w:val="0"/>
          <w:kern w:val="0"/>
          <w:sz w:val="28"/>
          <w:szCs w:val="28"/>
        </w:rPr>
        <w:t>1</w:t>
      </w:r>
      <w:r w:rsidRPr="0082704B">
        <w:rPr>
          <w:rFonts w:hint="eastAsia"/>
          <w:snapToGrid w:val="0"/>
          <w:kern w:val="0"/>
          <w:sz w:val="28"/>
          <w:szCs w:val="28"/>
        </w:rPr>
        <w:t>、</w:t>
      </w:r>
      <w:r w:rsidR="005B3169">
        <w:rPr>
          <w:rFonts w:hint="eastAsia"/>
          <w:snapToGrid w:val="0"/>
          <w:kern w:val="0"/>
          <w:sz w:val="28"/>
          <w:szCs w:val="28"/>
        </w:rPr>
        <w:t>本</w:t>
      </w:r>
      <w:r w:rsidRPr="0082704B">
        <w:rPr>
          <w:snapToGrid w:val="0"/>
          <w:kern w:val="0"/>
          <w:sz w:val="28"/>
          <w:szCs w:val="28"/>
        </w:rPr>
        <w:t>部门</w:t>
      </w:r>
      <w:r w:rsidRPr="0082704B">
        <w:rPr>
          <w:rFonts w:hint="eastAsia"/>
          <w:snapToGrid w:val="0"/>
          <w:kern w:val="0"/>
          <w:sz w:val="28"/>
          <w:szCs w:val="28"/>
        </w:rPr>
        <w:t>2015</w:t>
      </w:r>
      <w:r w:rsidRPr="0082704B">
        <w:rPr>
          <w:rFonts w:hint="eastAsia"/>
          <w:snapToGrid w:val="0"/>
          <w:kern w:val="0"/>
          <w:sz w:val="28"/>
          <w:szCs w:val="28"/>
        </w:rPr>
        <w:t>年</w:t>
      </w:r>
      <w:r w:rsidRPr="0082704B">
        <w:rPr>
          <w:snapToGrid w:val="0"/>
          <w:kern w:val="0"/>
          <w:sz w:val="28"/>
          <w:szCs w:val="28"/>
        </w:rPr>
        <w:t>度</w:t>
      </w:r>
      <w:r w:rsidR="0058572E" w:rsidRPr="0082704B">
        <w:rPr>
          <w:rFonts w:hint="eastAsia"/>
          <w:snapToGrid w:val="0"/>
          <w:kern w:val="0"/>
          <w:sz w:val="28"/>
          <w:szCs w:val="28"/>
        </w:rPr>
        <w:t>公务用车运行维护费</w:t>
      </w:r>
      <w:r w:rsidR="00007FF4">
        <w:rPr>
          <w:rFonts w:hint="eastAsia"/>
          <w:snapToGrid w:val="0"/>
          <w:kern w:val="0"/>
          <w:sz w:val="28"/>
          <w:szCs w:val="28"/>
        </w:rPr>
        <w:t>6</w:t>
      </w:r>
      <w:r w:rsidR="000943F0">
        <w:rPr>
          <w:rFonts w:hint="eastAsia"/>
          <w:snapToGrid w:val="0"/>
          <w:kern w:val="0"/>
          <w:sz w:val="28"/>
          <w:szCs w:val="28"/>
        </w:rPr>
        <w:t>2</w:t>
      </w:r>
      <w:r w:rsidR="00007FF4">
        <w:rPr>
          <w:rFonts w:hint="eastAsia"/>
          <w:snapToGrid w:val="0"/>
          <w:kern w:val="0"/>
          <w:sz w:val="28"/>
          <w:szCs w:val="28"/>
        </w:rPr>
        <w:t>.4</w:t>
      </w:r>
      <w:r w:rsidRPr="0082704B">
        <w:rPr>
          <w:rFonts w:hint="eastAsia"/>
          <w:snapToGrid w:val="0"/>
          <w:kern w:val="0"/>
          <w:sz w:val="28"/>
          <w:szCs w:val="28"/>
        </w:rPr>
        <w:t>万</w:t>
      </w:r>
      <w:r w:rsidRPr="0082704B">
        <w:rPr>
          <w:snapToGrid w:val="0"/>
          <w:kern w:val="0"/>
          <w:sz w:val="28"/>
          <w:szCs w:val="28"/>
        </w:rPr>
        <w:t>元</w:t>
      </w:r>
      <w:r w:rsidR="00757324">
        <w:rPr>
          <w:snapToGrid w:val="0"/>
          <w:kern w:val="0"/>
          <w:sz w:val="28"/>
          <w:szCs w:val="28"/>
        </w:rPr>
        <w:t>，</w:t>
      </w:r>
      <w:r w:rsidR="00757324">
        <w:rPr>
          <w:rFonts w:hint="eastAsia"/>
          <w:snapToGrid w:val="0"/>
          <w:kern w:val="0"/>
          <w:sz w:val="28"/>
          <w:szCs w:val="28"/>
        </w:rPr>
        <w:t>公务用车</w:t>
      </w:r>
      <w:r w:rsidR="00757324">
        <w:rPr>
          <w:snapToGrid w:val="0"/>
          <w:kern w:val="0"/>
          <w:sz w:val="28"/>
          <w:szCs w:val="28"/>
        </w:rPr>
        <w:t>购置</w:t>
      </w:r>
      <w:r w:rsidR="00757324">
        <w:rPr>
          <w:rFonts w:hint="eastAsia"/>
          <w:snapToGrid w:val="0"/>
          <w:kern w:val="0"/>
          <w:sz w:val="28"/>
          <w:szCs w:val="28"/>
        </w:rPr>
        <w:t>费</w:t>
      </w:r>
      <w:r w:rsidR="00757324">
        <w:rPr>
          <w:rFonts w:hint="eastAsia"/>
          <w:snapToGrid w:val="0"/>
          <w:kern w:val="0"/>
          <w:sz w:val="28"/>
          <w:szCs w:val="28"/>
        </w:rPr>
        <w:t>0</w:t>
      </w:r>
      <w:r w:rsidR="00757324">
        <w:rPr>
          <w:rFonts w:hint="eastAsia"/>
          <w:snapToGrid w:val="0"/>
          <w:kern w:val="0"/>
          <w:sz w:val="28"/>
          <w:szCs w:val="28"/>
        </w:rPr>
        <w:t>万元</w:t>
      </w:r>
      <w:r w:rsidRPr="0082704B">
        <w:rPr>
          <w:rFonts w:hint="eastAsia"/>
          <w:snapToGrid w:val="0"/>
          <w:kern w:val="0"/>
          <w:sz w:val="28"/>
          <w:szCs w:val="28"/>
        </w:rPr>
        <w:t>；</w:t>
      </w:r>
      <w:r w:rsidR="00F7078F" w:rsidRPr="0082704B">
        <w:rPr>
          <w:rFonts w:hint="eastAsia"/>
          <w:snapToGrid w:val="0"/>
          <w:kern w:val="0"/>
          <w:sz w:val="28"/>
          <w:szCs w:val="28"/>
        </w:rPr>
        <w:t>较</w:t>
      </w:r>
      <w:r w:rsidR="00945D0B" w:rsidRPr="0082704B">
        <w:rPr>
          <w:rFonts w:hint="eastAsia"/>
          <w:snapToGrid w:val="0"/>
          <w:kern w:val="0"/>
          <w:sz w:val="28"/>
          <w:szCs w:val="28"/>
        </w:rPr>
        <w:t>201</w:t>
      </w:r>
      <w:r w:rsidR="0015089B" w:rsidRPr="0082704B">
        <w:rPr>
          <w:rFonts w:hint="eastAsia"/>
          <w:snapToGrid w:val="0"/>
          <w:kern w:val="0"/>
          <w:sz w:val="28"/>
          <w:szCs w:val="28"/>
        </w:rPr>
        <w:t>4</w:t>
      </w:r>
      <w:r w:rsidR="00F7078F" w:rsidRPr="0082704B">
        <w:rPr>
          <w:rFonts w:hint="eastAsia"/>
          <w:snapToGrid w:val="0"/>
          <w:kern w:val="0"/>
          <w:sz w:val="28"/>
          <w:szCs w:val="28"/>
        </w:rPr>
        <w:t>年</w:t>
      </w:r>
      <w:r w:rsidR="00C222CB" w:rsidRPr="0082704B">
        <w:rPr>
          <w:rFonts w:hint="eastAsia"/>
          <w:snapToGrid w:val="0"/>
          <w:kern w:val="0"/>
          <w:sz w:val="28"/>
          <w:szCs w:val="28"/>
        </w:rPr>
        <w:t>下降</w:t>
      </w:r>
      <w:r w:rsidRPr="0082704B">
        <w:rPr>
          <w:rFonts w:hint="eastAsia"/>
          <w:snapToGrid w:val="0"/>
          <w:kern w:val="0"/>
          <w:sz w:val="28"/>
          <w:szCs w:val="28"/>
        </w:rPr>
        <w:t>，</w:t>
      </w:r>
      <w:r w:rsidR="0060361A" w:rsidRPr="0082704B">
        <w:rPr>
          <w:rFonts w:hint="eastAsia"/>
          <w:snapToGrid w:val="0"/>
          <w:kern w:val="0"/>
          <w:sz w:val="28"/>
          <w:szCs w:val="28"/>
        </w:rPr>
        <w:t>主要原因是根据中央八项规定，各部门压减公务用车费用所致。</w:t>
      </w:r>
    </w:p>
    <w:p w:rsidR="00F7078F" w:rsidRPr="0082704B" w:rsidRDefault="0082704B" w:rsidP="0082704B">
      <w:pPr>
        <w:pStyle w:val="a3"/>
        <w:adjustRightInd w:val="0"/>
        <w:snapToGrid w:val="0"/>
        <w:spacing w:line="600" w:lineRule="exact"/>
        <w:ind w:firstLine="560"/>
        <w:rPr>
          <w:snapToGrid w:val="0"/>
          <w:kern w:val="0"/>
          <w:sz w:val="28"/>
          <w:szCs w:val="28"/>
        </w:rPr>
      </w:pPr>
      <w:r w:rsidRPr="0082704B">
        <w:rPr>
          <w:rFonts w:hint="eastAsia"/>
          <w:snapToGrid w:val="0"/>
          <w:kern w:val="0"/>
          <w:sz w:val="28"/>
          <w:szCs w:val="28"/>
        </w:rPr>
        <w:t>2</w:t>
      </w:r>
      <w:r w:rsidRPr="0082704B">
        <w:rPr>
          <w:rFonts w:hint="eastAsia"/>
          <w:snapToGrid w:val="0"/>
          <w:kern w:val="0"/>
          <w:sz w:val="28"/>
          <w:szCs w:val="28"/>
        </w:rPr>
        <w:t>、</w:t>
      </w:r>
      <w:r w:rsidR="005B3169">
        <w:rPr>
          <w:rFonts w:hint="eastAsia"/>
          <w:snapToGrid w:val="0"/>
          <w:kern w:val="0"/>
          <w:sz w:val="28"/>
          <w:szCs w:val="28"/>
        </w:rPr>
        <w:t>本</w:t>
      </w:r>
      <w:r w:rsidR="005B3169">
        <w:rPr>
          <w:snapToGrid w:val="0"/>
          <w:kern w:val="0"/>
          <w:sz w:val="28"/>
          <w:szCs w:val="28"/>
        </w:rPr>
        <w:t>部门</w:t>
      </w:r>
      <w:r w:rsidR="00F00F83" w:rsidRPr="0082704B">
        <w:rPr>
          <w:rFonts w:hint="eastAsia"/>
          <w:snapToGrid w:val="0"/>
          <w:kern w:val="0"/>
          <w:sz w:val="28"/>
          <w:szCs w:val="28"/>
        </w:rPr>
        <w:t>公务接待费</w:t>
      </w:r>
      <w:r w:rsidR="00F7078F" w:rsidRPr="0082704B">
        <w:rPr>
          <w:rFonts w:hint="eastAsia"/>
          <w:snapToGrid w:val="0"/>
          <w:kern w:val="0"/>
          <w:sz w:val="28"/>
          <w:szCs w:val="28"/>
        </w:rPr>
        <w:t>全年支出</w:t>
      </w:r>
      <w:r w:rsidR="00007FF4">
        <w:rPr>
          <w:rFonts w:hint="eastAsia"/>
          <w:snapToGrid w:val="0"/>
          <w:kern w:val="0"/>
          <w:sz w:val="28"/>
          <w:szCs w:val="28"/>
        </w:rPr>
        <w:t>5.4</w:t>
      </w:r>
      <w:r w:rsidR="00F7078F" w:rsidRPr="0082704B">
        <w:rPr>
          <w:rFonts w:hint="eastAsia"/>
          <w:snapToGrid w:val="0"/>
          <w:kern w:val="0"/>
          <w:sz w:val="28"/>
          <w:szCs w:val="28"/>
        </w:rPr>
        <w:t>万元，较</w:t>
      </w:r>
      <w:r w:rsidR="00945D0B" w:rsidRPr="0082704B">
        <w:rPr>
          <w:rFonts w:hint="eastAsia"/>
          <w:snapToGrid w:val="0"/>
          <w:kern w:val="0"/>
          <w:sz w:val="28"/>
          <w:szCs w:val="28"/>
        </w:rPr>
        <w:t>201</w:t>
      </w:r>
      <w:r w:rsidR="0015089B" w:rsidRPr="0082704B">
        <w:rPr>
          <w:rFonts w:hint="eastAsia"/>
          <w:snapToGrid w:val="0"/>
          <w:kern w:val="0"/>
          <w:sz w:val="28"/>
          <w:szCs w:val="28"/>
        </w:rPr>
        <w:t>4</w:t>
      </w:r>
      <w:r w:rsidR="00F7078F" w:rsidRPr="0082704B">
        <w:rPr>
          <w:rFonts w:hint="eastAsia"/>
          <w:snapToGrid w:val="0"/>
          <w:kern w:val="0"/>
          <w:sz w:val="28"/>
          <w:szCs w:val="28"/>
        </w:rPr>
        <w:t>年</w:t>
      </w:r>
      <w:r w:rsidR="00C222CB" w:rsidRPr="0082704B">
        <w:rPr>
          <w:rFonts w:hint="eastAsia"/>
          <w:snapToGrid w:val="0"/>
          <w:kern w:val="0"/>
          <w:sz w:val="28"/>
          <w:szCs w:val="28"/>
        </w:rPr>
        <w:t>下降</w:t>
      </w:r>
      <w:r w:rsidRPr="0082704B">
        <w:rPr>
          <w:rFonts w:hint="eastAsia"/>
          <w:snapToGrid w:val="0"/>
          <w:kern w:val="0"/>
          <w:sz w:val="28"/>
          <w:szCs w:val="28"/>
        </w:rPr>
        <w:t>，</w:t>
      </w:r>
      <w:r w:rsidR="0060361A" w:rsidRPr="0082704B">
        <w:rPr>
          <w:rFonts w:hint="eastAsia"/>
          <w:snapToGrid w:val="0"/>
          <w:kern w:val="0"/>
          <w:sz w:val="28"/>
          <w:szCs w:val="28"/>
        </w:rPr>
        <w:t>主要</w:t>
      </w:r>
      <w:r w:rsidR="0060361A" w:rsidRPr="0082704B">
        <w:rPr>
          <w:rFonts w:hint="eastAsia"/>
          <w:snapToGrid w:val="0"/>
          <w:kern w:val="0"/>
          <w:sz w:val="28"/>
          <w:szCs w:val="28"/>
        </w:rPr>
        <w:lastRenderedPageBreak/>
        <w:t>原因是根据中央八项规定，各部门压减公务接待费用所致。</w:t>
      </w:r>
    </w:p>
    <w:p w:rsidR="0082704B" w:rsidRPr="0082704B" w:rsidRDefault="0082704B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六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、机关运</w:t>
      </w: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行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经费</w:t>
      </w: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支出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情况说明</w:t>
      </w:r>
    </w:p>
    <w:p w:rsidR="0082704B" w:rsidRPr="0082704B" w:rsidRDefault="0082704B" w:rsidP="0082704B">
      <w:pPr>
        <w:pStyle w:val="a3"/>
        <w:adjustRightInd w:val="0"/>
        <w:snapToGrid w:val="0"/>
        <w:spacing w:line="600" w:lineRule="exact"/>
        <w:ind w:leftChars="50" w:left="105" w:firstLine="560"/>
        <w:rPr>
          <w:snapToGrid w:val="0"/>
          <w:kern w:val="0"/>
          <w:sz w:val="28"/>
          <w:szCs w:val="28"/>
        </w:rPr>
      </w:pPr>
      <w:r w:rsidRPr="0082704B">
        <w:rPr>
          <w:rFonts w:hint="eastAsia"/>
          <w:snapToGrid w:val="0"/>
          <w:kern w:val="0"/>
          <w:sz w:val="28"/>
          <w:szCs w:val="28"/>
        </w:rPr>
        <w:t>2015</w:t>
      </w:r>
      <w:r w:rsidRPr="0082704B">
        <w:rPr>
          <w:rFonts w:hint="eastAsia"/>
          <w:snapToGrid w:val="0"/>
          <w:kern w:val="0"/>
          <w:sz w:val="28"/>
          <w:szCs w:val="28"/>
        </w:rPr>
        <w:t>年本部门机关运行经费支出</w:t>
      </w:r>
      <w:r w:rsidR="00495299">
        <w:rPr>
          <w:rFonts w:hint="eastAsia"/>
          <w:snapToGrid w:val="0"/>
          <w:kern w:val="0"/>
          <w:sz w:val="28"/>
          <w:szCs w:val="28"/>
        </w:rPr>
        <w:t>886.76</w:t>
      </w:r>
      <w:r w:rsidRPr="0082704B">
        <w:rPr>
          <w:rFonts w:hint="eastAsia"/>
          <w:snapToGrid w:val="0"/>
          <w:kern w:val="0"/>
          <w:sz w:val="28"/>
          <w:szCs w:val="28"/>
        </w:rPr>
        <w:t>万元，比</w:t>
      </w:r>
      <w:r w:rsidRPr="0082704B">
        <w:rPr>
          <w:rFonts w:hint="eastAsia"/>
          <w:snapToGrid w:val="0"/>
          <w:kern w:val="0"/>
          <w:sz w:val="28"/>
          <w:szCs w:val="28"/>
        </w:rPr>
        <w:t>2014</w:t>
      </w:r>
      <w:r w:rsidRPr="0082704B">
        <w:rPr>
          <w:rFonts w:hint="eastAsia"/>
          <w:snapToGrid w:val="0"/>
          <w:kern w:val="0"/>
          <w:sz w:val="28"/>
          <w:szCs w:val="28"/>
        </w:rPr>
        <w:t>年</w:t>
      </w:r>
      <w:r w:rsidR="00495299">
        <w:rPr>
          <w:rFonts w:hint="eastAsia"/>
          <w:snapToGrid w:val="0"/>
          <w:kern w:val="0"/>
          <w:sz w:val="28"/>
          <w:szCs w:val="28"/>
        </w:rPr>
        <w:t>增加</w:t>
      </w:r>
      <w:r w:rsidR="00495299">
        <w:rPr>
          <w:rFonts w:hint="eastAsia"/>
          <w:snapToGrid w:val="0"/>
          <w:kern w:val="0"/>
          <w:sz w:val="28"/>
          <w:szCs w:val="28"/>
        </w:rPr>
        <w:t>200.44</w:t>
      </w:r>
      <w:r w:rsidRPr="0082704B">
        <w:rPr>
          <w:rFonts w:hint="eastAsia"/>
          <w:snapToGrid w:val="0"/>
          <w:kern w:val="0"/>
          <w:sz w:val="28"/>
          <w:szCs w:val="28"/>
        </w:rPr>
        <w:t>万元，</w:t>
      </w:r>
      <w:r w:rsidR="00495299">
        <w:rPr>
          <w:rFonts w:hint="eastAsia"/>
          <w:snapToGrid w:val="0"/>
          <w:kern w:val="0"/>
          <w:sz w:val="28"/>
          <w:szCs w:val="28"/>
        </w:rPr>
        <w:t>增长</w:t>
      </w:r>
      <w:r w:rsidR="00495299">
        <w:rPr>
          <w:rFonts w:hint="eastAsia"/>
          <w:snapToGrid w:val="0"/>
          <w:kern w:val="0"/>
          <w:sz w:val="28"/>
          <w:szCs w:val="28"/>
        </w:rPr>
        <w:t>29.2</w:t>
      </w:r>
      <w:r w:rsidRPr="0082704B">
        <w:rPr>
          <w:rFonts w:hint="eastAsia"/>
          <w:snapToGrid w:val="0"/>
          <w:kern w:val="0"/>
          <w:sz w:val="28"/>
          <w:szCs w:val="28"/>
        </w:rPr>
        <w:t>%</w:t>
      </w:r>
      <w:r w:rsidRPr="0082704B">
        <w:rPr>
          <w:rFonts w:hint="eastAsia"/>
          <w:snapToGrid w:val="0"/>
          <w:kern w:val="0"/>
          <w:sz w:val="28"/>
          <w:szCs w:val="28"/>
        </w:rPr>
        <w:t>。主要原因是：</w:t>
      </w:r>
      <w:r w:rsidR="00495299">
        <w:rPr>
          <w:rFonts w:hint="eastAsia"/>
          <w:snapToGrid w:val="0"/>
          <w:kern w:val="0"/>
          <w:sz w:val="28"/>
          <w:szCs w:val="28"/>
        </w:rPr>
        <w:t>为顺利通过两项评估检查，增加学校经费投入</w:t>
      </w:r>
      <w:r w:rsidR="00F37C0C">
        <w:rPr>
          <w:rFonts w:hint="eastAsia"/>
          <w:snapToGrid w:val="0"/>
          <w:kern w:val="0"/>
          <w:sz w:val="28"/>
          <w:szCs w:val="28"/>
        </w:rPr>
        <w:t>，</w:t>
      </w:r>
      <w:r w:rsidR="00A77E4A">
        <w:rPr>
          <w:rFonts w:hint="eastAsia"/>
          <w:snapToGrid w:val="0"/>
          <w:kern w:val="0"/>
          <w:sz w:val="28"/>
          <w:szCs w:val="28"/>
        </w:rPr>
        <w:t>列支在局机关经费中</w:t>
      </w:r>
      <w:r w:rsidR="002913E6">
        <w:rPr>
          <w:rFonts w:hint="eastAsia"/>
          <w:snapToGrid w:val="0"/>
          <w:kern w:val="0"/>
          <w:sz w:val="28"/>
          <w:szCs w:val="28"/>
        </w:rPr>
        <w:t>。</w:t>
      </w:r>
    </w:p>
    <w:p w:rsidR="0082704B" w:rsidRPr="0082704B" w:rsidRDefault="0082704B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七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、政府采购情况说明</w:t>
      </w:r>
    </w:p>
    <w:p w:rsidR="0082704B" w:rsidRPr="0082704B" w:rsidRDefault="0082704B" w:rsidP="0082704B">
      <w:pPr>
        <w:pStyle w:val="a3"/>
        <w:adjustRightInd w:val="0"/>
        <w:snapToGrid w:val="0"/>
        <w:spacing w:line="600" w:lineRule="exact"/>
        <w:ind w:leftChars="50" w:left="105" w:firstLine="560"/>
        <w:rPr>
          <w:snapToGrid w:val="0"/>
          <w:kern w:val="0"/>
          <w:sz w:val="28"/>
          <w:szCs w:val="28"/>
        </w:rPr>
      </w:pPr>
      <w:r w:rsidRPr="0082704B">
        <w:rPr>
          <w:rFonts w:hint="eastAsia"/>
          <w:snapToGrid w:val="0"/>
          <w:kern w:val="0"/>
          <w:sz w:val="28"/>
          <w:szCs w:val="28"/>
        </w:rPr>
        <w:t>2015</w:t>
      </w:r>
      <w:r w:rsidRPr="0082704B">
        <w:rPr>
          <w:rFonts w:hint="eastAsia"/>
          <w:snapToGrid w:val="0"/>
          <w:kern w:val="0"/>
          <w:sz w:val="28"/>
          <w:szCs w:val="28"/>
        </w:rPr>
        <w:t>年本部门政府采购支出总额</w:t>
      </w:r>
      <w:r w:rsidR="00684B08">
        <w:rPr>
          <w:rFonts w:hint="eastAsia"/>
          <w:snapToGrid w:val="0"/>
          <w:kern w:val="0"/>
          <w:sz w:val="28"/>
          <w:szCs w:val="28"/>
        </w:rPr>
        <w:t>3620.1</w:t>
      </w:r>
      <w:r w:rsidRPr="0082704B">
        <w:rPr>
          <w:rFonts w:hint="eastAsia"/>
          <w:snapToGrid w:val="0"/>
          <w:kern w:val="0"/>
          <w:sz w:val="28"/>
          <w:szCs w:val="28"/>
        </w:rPr>
        <w:t>万元，其中：政府采购货物支出</w:t>
      </w:r>
      <w:r w:rsidR="00684B08">
        <w:rPr>
          <w:rFonts w:hint="eastAsia"/>
          <w:snapToGrid w:val="0"/>
          <w:kern w:val="0"/>
          <w:sz w:val="28"/>
          <w:szCs w:val="28"/>
        </w:rPr>
        <w:t>1821.8</w:t>
      </w:r>
      <w:r w:rsidRPr="0082704B">
        <w:rPr>
          <w:rFonts w:hint="eastAsia"/>
          <w:snapToGrid w:val="0"/>
          <w:kern w:val="0"/>
          <w:sz w:val="28"/>
          <w:szCs w:val="28"/>
        </w:rPr>
        <w:t>万元、政府采购工程支出</w:t>
      </w:r>
      <w:r w:rsidR="00684B08">
        <w:rPr>
          <w:rFonts w:hint="eastAsia"/>
          <w:snapToGrid w:val="0"/>
          <w:kern w:val="0"/>
          <w:sz w:val="28"/>
          <w:szCs w:val="28"/>
        </w:rPr>
        <w:t>1672.8</w:t>
      </w:r>
      <w:r w:rsidRPr="0082704B">
        <w:rPr>
          <w:rFonts w:hint="eastAsia"/>
          <w:snapToGrid w:val="0"/>
          <w:kern w:val="0"/>
          <w:sz w:val="28"/>
          <w:szCs w:val="28"/>
        </w:rPr>
        <w:t>万元、政府采购服务支出</w:t>
      </w:r>
      <w:r w:rsidR="00684B08">
        <w:rPr>
          <w:rFonts w:hint="eastAsia"/>
          <w:snapToGrid w:val="0"/>
          <w:kern w:val="0"/>
          <w:sz w:val="28"/>
          <w:szCs w:val="28"/>
        </w:rPr>
        <w:t>125.5</w:t>
      </w:r>
      <w:r w:rsidRPr="0082704B">
        <w:rPr>
          <w:rFonts w:hint="eastAsia"/>
          <w:snapToGrid w:val="0"/>
          <w:kern w:val="0"/>
          <w:sz w:val="28"/>
          <w:szCs w:val="28"/>
        </w:rPr>
        <w:t>万元。</w:t>
      </w:r>
    </w:p>
    <w:sectPr w:rsidR="0082704B" w:rsidRPr="0082704B" w:rsidSect="009270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4D5" w:rsidRDefault="00F754D5" w:rsidP="00966A9A">
      <w:r>
        <w:separator/>
      </w:r>
    </w:p>
  </w:endnote>
  <w:endnote w:type="continuationSeparator" w:id="1">
    <w:p w:rsidR="00F754D5" w:rsidRDefault="00F754D5" w:rsidP="00966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4D5" w:rsidRDefault="00F754D5" w:rsidP="00966A9A">
      <w:r>
        <w:separator/>
      </w:r>
    </w:p>
  </w:footnote>
  <w:footnote w:type="continuationSeparator" w:id="1">
    <w:p w:rsidR="00F754D5" w:rsidRDefault="00F754D5" w:rsidP="00966A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5663E"/>
    <w:multiLevelType w:val="hybridMultilevel"/>
    <w:tmpl w:val="8BBE6DEA"/>
    <w:lvl w:ilvl="0" w:tplc="B23AF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7D5612"/>
    <w:multiLevelType w:val="hybridMultilevel"/>
    <w:tmpl w:val="2696B8E6"/>
    <w:lvl w:ilvl="0" w:tplc="B3C28E5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4B001C"/>
    <w:multiLevelType w:val="hybridMultilevel"/>
    <w:tmpl w:val="70749916"/>
    <w:lvl w:ilvl="0" w:tplc="799A930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332A40"/>
    <w:multiLevelType w:val="hybridMultilevel"/>
    <w:tmpl w:val="C1569402"/>
    <w:lvl w:ilvl="0" w:tplc="1A3A7812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23F5"/>
    <w:rsid w:val="00007FF4"/>
    <w:rsid w:val="00080C45"/>
    <w:rsid w:val="000943F0"/>
    <w:rsid w:val="000B12CA"/>
    <w:rsid w:val="0015089B"/>
    <w:rsid w:val="00152908"/>
    <w:rsid w:val="001F30DB"/>
    <w:rsid w:val="002913E6"/>
    <w:rsid w:val="003C2B09"/>
    <w:rsid w:val="00495299"/>
    <w:rsid w:val="00512ACC"/>
    <w:rsid w:val="0058572E"/>
    <w:rsid w:val="005A604D"/>
    <w:rsid w:val="005B3169"/>
    <w:rsid w:val="0060361A"/>
    <w:rsid w:val="00684B08"/>
    <w:rsid w:val="006E71D0"/>
    <w:rsid w:val="00757324"/>
    <w:rsid w:val="0082704B"/>
    <w:rsid w:val="008423F5"/>
    <w:rsid w:val="008604E0"/>
    <w:rsid w:val="00903AC1"/>
    <w:rsid w:val="00927079"/>
    <w:rsid w:val="00931D42"/>
    <w:rsid w:val="00945D0B"/>
    <w:rsid w:val="00966A9A"/>
    <w:rsid w:val="00A52E6F"/>
    <w:rsid w:val="00A77E4A"/>
    <w:rsid w:val="00B005DA"/>
    <w:rsid w:val="00B40ED6"/>
    <w:rsid w:val="00C222CB"/>
    <w:rsid w:val="00C26C5A"/>
    <w:rsid w:val="00C601BB"/>
    <w:rsid w:val="00C70EFB"/>
    <w:rsid w:val="00C82568"/>
    <w:rsid w:val="00CA2480"/>
    <w:rsid w:val="00CB45AA"/>
    <w:rsid w:val="00D9008B"/>
    <w:rsid w:val="00E1292F"/>
    <w:rsid w:val="00E66BD3"/>
    <w:rsid w:val="00F00F83"/>
    <w:rsid w:val="00F37C0C"/>
    <w:rsid w:val="00F7078F"/>
    <w:rsid w:val="00F754D5"/>
    <w:rsid w:val="00FA5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0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72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66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66A9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66A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66A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116</Words>
  <Characters>662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yuanxiaowei</dc:creator>
  <cp:keywords/>
  <dc:description/>
  <cp:lastModifiedBy>lenovo</cp:lastModifiedBy>
  <cp:revision>54</cp:revision>
  <dcterms:created xsi:type="dcterms:W3CDTF">2015-11-03T02:02:00Z</dcterms:created>
  <dcterms:modified xsi:type="dcterms:W3CDTF">2016-09-08T06:40:00Z</dcterms:modified>
</cp:coreProperties>
</file>