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F94D84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宣传</w:t>
      </w:r>
      <w:r>
        <w:rPr>
          <w:b/>
          <w:sz w:val="44"/>
          <w:szCs w:val="44"/>
        </w:rPr>
        <w:t>部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C8508B">
        <w:rPr>
          <w:rFonts w:hint="eastAsia"/>
          <w:snapToGrid w:val="0"/>
          <w:kern w:val="0"/>
          <w:sz w:val="28"/>
          <w:szCs w:val="28"/>
        </w:rPr>
        <w:t>420.28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C8508B">
        <w:rPr>
          <w:rFonts w:hint="eastAsia"/>
          <w:snapToGrid w:val="0"/>
          <w:kern w:val="0"/>
          <w:sz w:val="28"/>
          <w:szCs w:val="28"/>
        </w:rPr>
        <w:t>107.93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8508B">
        <w:rPr>
          <w:rFonts w:hint="eastAsia"/>
          <w:snapToGrid w:val="0"/>
          <w:kern w:val="0"/>
          <w:sz w:val="28"/>
          <w:szCs w:val="28"/>
        </w:rPr>
        <w:t>218.16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C8508B">
        <w:rPr>
          <w:rFonts w:hint="eastAsia"/>
          <w:snapToGrid w:val="0"/>
          <w:kern w:val="0"/>
          <w:sz w:val="28"/>
          <w:szCs w:val="28"/>
        </w:rPr>
        <w:t>439.12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C8508B">
        <w:rPr>
          <w:rFonts w:hint="eastAsia"/>
          <w:snapToGrid w:val="0"/>
          <w:kern w:val="0"/>
          <w:sz w:val="28"/>
          <w:szCs w:val="28"/>
        </w:rPr>
        <w:t>101.99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C8508B">
        <w:rPr>
          <w:rFonts w:hint="eastAsia"/>
          <w:snapToGrid w:val="0"/>
          <w:kern w:val="0"/>
          <w:sz w:val="28"/>
          <w:szCs w:val="28"/>
        </w:rPr>
        <w:t>221.73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8508B">
        <w:rPr>
          <w:rFonts w:hint="eastAsia"/>
          <w:snapToGrid w:val="0"/>
          <w:kern w:val="0"/>
          <w:sz w:val="28"/>
          <w:szCs w:val="28"/>
        </w:rPr>
        <w:t>,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C8508B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C8508B">
        <w:rPr>
          <w:rFonts w:hint="eastAsia"/>
          <w:snapToGrid w:val="0"/>
          <w:kern w:val="0"/>
          <w:sz w:val="28"/>
          <w:szCs w:val="28"/>
        </w:rPr>
        <w:t>420.28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C8508B">
        <w:rPr>
          <w:rFonts w:hint="eastAsia"/>
          <w:snapToGrid w:val="0"/>
          <w:kern w:val="0"/>
          <w:sz w:val="28"/>
          <w:szCs w:val="28"/>
        </w:rPr>
        <w:t>420.28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，其他收入</w:t>
      </w:r>
      <w:r w:rsidR="00C8508B">
        <w:rPr>
          <w:rFonts w:hint="eastAsia"/>
          <w:snapToGrid w:val="0"/>
          <w:kern w:val="0"/>
          <w:sz w:val="28"/>
          <w:szCs w:val="28"/>
        </w:rPr>
        <w:t>0.03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C8508B">
        <w:rPr>
          <w:rFonts w:hint="eastAsia"/>
          <w:snapToGrid w:val="0"/>
          <w:kern w:val="0"/>
          <w:sz w:val="28"/>
          <w:szCs w:val="28"/>
        </w:rPr>
        <w:t>439.12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C8508B">
        <w:rPr>
          <w:rFonts w:hint="eastAsia"/>
          <w:snapToGrid w:val="0"/>
          <w:kern w:val="0"/>
          <w:sz w:val="28"/>
          <w:szCs w:val="28"/>
        </w:rPr>
        <w:t>162.38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C8508B">
        <w:rPr>
          <w:rFonts w:hint="eastAsia"/>
          <w:snapToGrid w:val="0"/>
          <w:kern w:val="0"/>
          <w:sz w:val="28"/>
          <w:szCs w:val="28"/>
        </w:rPr>
        <w:t>276.74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C8508B">
        <w:rPr>
          <w:rFonts w:hint="eastAsia"/>
          <w:snapToGrid w:val="0"/>
          <w:kern w:val="0"/>
          <w:sz w:val="28"/>
          <w:szCs w:val="28"/>
        </w:rPr>
        <w:t>420.28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C8508B">
        <w:rPr>
          <w:rFonts w:hint="eastAsia"/>
          <w:snapToGrid w:val="0"/>
          <w:kern w:val="0"/>
          <w:sz w:val="28"/>
          <w:szCs w:val="28"/>
        </w:rPr>
        <w:t>107.93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C8508B">
        <w:rPr>
          <w:rFonts w:hint="eastAsia"/>
          <w:snapToGrid w:val="0"/>
          <w:kern w:val="0"/>
          <w:sz w:val="28"/>
          <w:szCs w:val="28"/>
        </w:rPr>
        <w:t>218.16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C8508B">
        <w:rPr>
          <w:rFonts w:hint="eastAsia"/>
          <w:snapToGrid w:val="0"/>
          <w:kern w:val="0"/>
          <w:sz w:val="28"/>
          <w:szCs w:val="28"/>
        </w:rPr>
        <w:t>439.12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C8508B">
        <w:rPr>
          <w:rFonts w:hint="eastAsia"/>
          <w:snapToGrid w:val="0"/>
          <w:kern w:val="0"/>
          <w:sz w:val="28"/>
          <w:szCs w:val="28"/>
        </w:rPr>
        <w:t>101.99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C8508B">
        <w:rPr>
          <w:rFonts w:hint="eastAsia"/>
          <w:snapToGrid w:val="0"/>
          <w:kern w:val="0"/>
          <w:sz w:val="28"/>
          <w:szCs w:val="28"/>
        </w:rPr>
        <w:t>221.73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C8508B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C8508B">
        <w:rPr>
          <w:rFonts w:hint="eastAsia"/>
          <w:snapToGrid w:val="0"/>
          <w:kern w:val="0"/>
          <w:sz w:val="28"/>
          <w:szCs w:val="28"/>
        </w:rPr>
        <w:t>20.9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="00C8508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C8508B">
        <w:rPr>
          <w:rFonts w:hint="eastAsia"/>
          <w:snapToGrid w:val="0"/>
          <w:kern w:val="0"/>
          <w:sz w:val="28"/>
          <w:szCs w:val="28"/>
        </w:rPr>
        <w:t>1.2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F00D8E" w:rsidRDefault="0082704B" w:rsidP="00F00D8E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lastRenderedPageBreak/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C8508B">
        <w:rPr>
          <w:rFonts w:hint="eastAsia"/>
          <w:snapToGrid w:val="0"/>
          <w:kern w:val="0"/>
          <w:sz w:val="28"/>
          <w:szCs w:val="28"/>
        </w:rPr>
        <w:t>51.8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年增加</w:t>
      </w:r>
      <w:r w:rsidR="00F00D8E">
        <w:rPr>
          <w:rFonts w:hint="eastAsia"/>
          <w:snapToGrid w:val="0"/>
          <w:kern w:val="0"/>
          <w:sz w:val="28"/>
          <w:szCs w:val="28"/>
        </w:rPr>
        <w:t>31.45</w:t>
      </w:r>
      <w:r w:rsidRPr="0082704B">
        <w:rPr>
          <w:rFonts w:hint="eastAsia"/>
          <w:snapToGrid w:val="0"/>
          <w:kern w:val="0"/>
          <w:sz w:val="28"/>
          <w:szCs w:val="28"/>
        </w:rPr>
        <w:t>万元，增长或降低</w:t>
      </w:r>
      <w:r w:rsidR="00F00D8E">
        <w:rPr>
          <w:rFonts w:hint="eastAsia"/>
          <w:snapToGrid w:val="0"/>
          <w:kern w:val="0"/>
          <w:sz w:val="28"/>
          <w:szCs w:val="28"/>
        </w:rPr>
        <w:t>131.58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F00D8E">
        <w:rPr>
          <w:rFonts w:hint="eastAsia"/>
          <w:snapToGrid w:val="0"/>
          <w:kern w:val="0"/>
          <w:sz w:val="28"/>
          <w:szCs w:val="28"/>
        </w:rPr>
        <w:t>单位</w:t>
      </w:r>
      <w:r w:rsidR="007E18D9">
        <w:rPr>
          <w:rFonts w:hint="eastAsia"/>
          <w:snapToGrid w:val="0"/>
          <w:kern w:val="0"/>
          <w:sz w:val="28"/>
          <w:szCs w:val="28"/>
        </w:rPr>
        <w:t>增设网络信息管理、徐水报社</w:t>
      </w:r>
      <w:bookmarkStart w:id="0" w:name="_GoBack"/>
      <w:bookmarkEnd w:id="0"/>
      <w:r w:rsidR="007E18D9">
        <w:rPr>
          <w:rFonts w:hint="eastAsia"/>
          <w:snapToGrid w:val="0"/>
          <w:kern w:val="0"/>
          <w:sz w:val="28"/>
          <w:szCs w:val="28"/>
        </w:rPr>
        <w:t>等部门和职能，</w:t>
      </w:r>
      <w:r w:rsidR="00F00D8E">
        <w:rPr>
          <w:rFonts w:hint="eastAsia"/>
          <w:snapToGrid w:val="0"/>
          <w:kern w:val="0"/>
          <w:sz w:val="28"/>
          <w:szCs w:val="28"/>
        </w:rPr>
        <w:t>支出项目增加。</w:t>
      </w:r>
    </w:p>
    <w:p w:rsidR="0082704B" w:rsidRPr="0082704B" w:rsidRDefault="0082704B" w:rsidP="00F00D8E">
      <w:pPr>
        <w:pStyle w:val="a3"/>
        <w:adjustRightInd w:val="0"/>
        <w:snapToGrid w:val="0"/>
        <w:spacing w:line="600" w:lineRule="exact"/>
        <w:ind w:leftChars="50" w:left="105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F00D8E">
        <w:rPr>
          <w:rFonts w:hint="eastAsia"/>
          <w:snapToGrid w:val="0"/>
          <w:kern w:val="0"/>
          <w:sz w:val="28"/>
          <w:szCs w:val="28"/>
        </w:rPr>
        <w:t>9.67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F00D8E">
        <w:rPr>
          <w:rFonts w:hint="eastAsia"/>
          <w:snapToGrid w:val="0"/>
          <w:kern w:val="0"/>
          <w:sz w:val="28"/>
          <w:szCs w:val="28"/>
        </w:rPr>
        <w:t>8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F00D8E">
        <w:rPr>
          <w:rFonts w:hint="eastAsia"/>
          <w:snapToGrid w:val="0"/>
          <w:kern w:val="0"/>
          <w:sz w:val="28"/>
          <w:szCs w:val="28"/>
        </w:rPr>
        <w:t>1.67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6A" w:rsidRDefault="00B63D6A" w:rsidP="00C8508B">
      <w:r>
        <w:separator/>
      </w:r>
    </w:p>
  </w:endnote>
  <w:endnote w:type="continuationSeparator" w:id="0">
    <w:p w:rsidR="00B63D6A" w:rsidRDefault="00B63D6A" w:rsidP="00C8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6A" w:rsidRDefault="00B63D6A" w:rsidP="00C8508B">
      <w:r>
        <w:separator/>
      </w:r>
    </w:p>
  </w:footnote>
  <w:footnote w:type="continuationSeparator" w:id="0">
    <w:p w:rsidR="00B63D6A" w:rsidRDefault="00B63D6A" w:rsidP="00C8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513ACF"/>
    <w:rsid w:val="0058572E"/>
    <w:rsid w:val="005B3169"/>
    <w:rsid w:val="0060361A"/>
    <w:rsid w:val="006E71D0"/>
    <w:rsid w:val="007E18D9"/>
    <w:rsid w:val="0082704B"/>
    <w:rsid w:val="008423F5"/>
    <w:rsid w:val="00945D0B"/>
    <w:rsid w:val="00B005DA"/>
    <w:rsid w:val="00B40ED6"/>
    <w:rsid w:val="00B63D6A"/>
    <w:rsid w:val="00C222CB"/>
    <w:rsid w:val="00C82568"/>
    <w:rsid w:val="00C8508B"/>
    <w:rsid w:val="00CA2480"/>
    <w:rsid w:val="00CB45AA"/>
    <w:rsid w:val="00D9008B"/>
    <w:rsid w:val="00E66BD3"/>
    <w:rsid w:val="00F00D8E"/>
    <w:rsid w:val="00F00F83"/>
    <w:rsid w:val="00F7078F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85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50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5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50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85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50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5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5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105</Words>
  <Characters>604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</cp:lastModifiedBy>
  <cp:revision>31</cp:revision>
  <dcterms:created xsi:type="dcterms:W3CDTF">2015-11-03T02:02:00Z</dcterms:created>
  <dcterms:modified xsi:type="dcterms:W3CDTF">2016-09-09T01:02:00Z</dcterms:modified>
</cp:coreProperties>
</file>