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31" w:rsidRDefault="00926B31" w:rsidP="000F3D68">
      <w:pPr>
        <w:jc w:val="center"/>
        <w:rPr>
          <w:rFonts w:ascii="方正小标宋_GBK" w:eastAsia="方正小标宋_GBK"/>
          <w:sz w:val="52"/>
        </w:rPr>
      </w:pPr>
      <w:bookmarkStart w:id="0" w:name="_GoBack"/>
      <w:bookmarkEnd w:id="0"/>
      <w:r w:rsidRPr="000F3D68">
        <w:rPr>
          <w:rFonts w:ascii="方正小标宋_GBK" w:eastAsia="方正小标宋_GBK"/>
          <w:sz w:val="52"/>
        </w:rPr>
        <w:t xml:space="preserve"> </w:t>
      </w:r>
    </w:p>
    <w:p w:rsidR="00926B31" w:rsidRDefault="00926B31" w:rsidP="000F3D68">
      <w:pPr>
        <w:jc w:val="center"/>
        <w:rPr>
          <w:rFonts w:ascii="方正小标宋_GBK" w:eastAsia="方正小标宋_GBK"/>
          <w:sz w:val="52"/>
        </w:rPr>
      </w:pPr>
      <w:r w:rsidRPr="000F3D68">
        <w:rPr>
          <w:rFonts w:ascii="方正小标宋_GBK" w:eastAsia="方正小标宋_GBK"/>
          <w:sz w:val="52"/>
        </w:rPr>
        <w:t xml:space="preserve"> </w:t>
      </w:r>
    </w:p>
    <w:p w:rsidR="00926B31" w:rsidRDefault="00926B31" w:rsidP="000F3D68">
      <w:pPr>
        <w:jc w:val="center"/>
        <w:rPr>
          <w:rFonts w:ascii="方正小标宋_GBK" w:eastAsia="方正小标宋_GBK"/>
          <w:sz w:val="72"/>
        </w:rPr>
      </w:pPr>
      <w:r w:rsidRPr="000F3D68">
        <w:rPr>
          <w:rFonts w:ascii="方正小标宋_GBK" w:eastAsia="方正小标宋_GBK" w:hint="eastAsia"/>
          <w:sz w:val="72"/>
        </w:rPr>
        <w:t>2016年区级部门预算</w:t>
      </w:r>
    </w:p>
    <w:p w:rsidR="00926B31" w:rsidRDefault="00926B31" w:rsidP="000F3D68">
      <w:pPr>
        <w:jc w:val="center"/>
        <w:rPr>
          <w:rFonts w:ascii="方正小标宋_GBK" w:eastAsia="方正小标宋_GBK"/>
          <w:sz w:val="52"/>
        </w:rPr>
      </w:pPr>
      <w:r w:rsidRPr="000F3D68">
        <w:rPr>
          <w:rFonts w:ascii="方正小标宋_GBK" w:eastAsia="方正小标宋_GBK" w:hint="eastAsia"/>
          <w:sz w:val="52"/>
        </w:rPr>
        <w:t>（草案）</w:t>
      </w:r>
    </w:p>
    <w:p w:rsidR="00926B31" w:rsidRDefault="00926B31" w:rsidP="000F3D68">
      <w:pPr>
        <w:jc w:val="center"/>
        <w:rPr>
          <w:rFonts w:ascii="黑体" w:eastAsia="黑体" w:hAnsi="黑体"/>
          <w:sz w:val="44"/>
        </w:rPr>
      </w:pPr>
      <w:r w:rsidRPr="000F3D68">
        <w:rPr>
          <w:rFonts w:ascii="黑体" w:eastAsia="黑体" w:hAnsi="黑体"/>
          <w:sz w:val="44"/>
        </w:rPr>
        <w:t xml:space="preserve"> </w:t>
      </w:r>
    </w:p>
    <w:p w:rsidR="00926B31" w:rsidRDefault="00926B31" w:rsidP="000F3D68">
      <w:pPr>
        <w:jc w:val="center"/>
        <w:rPr>
          <w:rFonts w:ascii="黑体" w:eastAsia="黑体" w:hAnsi="黑体"/>
          <w:sz w:val="44"/>
        </w:rPr>
      </w:pPr>
      <w:r w:rsidRPr="000F3D68">
        <w:rPr>
          <w:rFonts w:ascii="黑体" w:eastAsia="黑体" w:hAnsi="黑体"/>
          <w:sz w:val="44"/>
        </w:rPr>
        <w:t xml:space="preserve"> </w:t>
      </w:r>
    </w:p>
    <w:p w:rsidR="00926B31" w:rsidRDefault="00926B31" w:rsidP="000F3D68">
      <w:pPr>
        <w:jc w:val="center"/>
        <w:rPr>
          <w:rFonts w:ascii="方正楷体_GBK" w:eastAsia="方正楷体_GBK"/>
          <w:b/>
          <w:sz w:val="52"/>
        </w:rPr>
      </w:pPr>
      <w:r w:rsidRPr="000F3D68">
        <w:rPr>
          <w:rFonts w:ascii="方正楷体_GBK" w:eastAsia="方正楷体_GBK" w:hint="eastAsia"/>
          <w:b/>
          <w:sz w:val="52"/>
        </w:rPr>
        <w:t>保定市徐水区妇女联合会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center"/>
        <w:rPr>
          <w:rFonts w:ascii="方正楷体_GBK" w:eastAsia="方正楷体_GBK"/>
          <w:b/>
          <w:sz w:val="32"/>
        </w:rPr>
      </w:pPr>
      <w:r w:rsidRPr="000F3D68">
        <w:rPr>
          <w:rFonts w:ascii="方正楷体_GBK" w:eastAsia="方正楷体_GBK" w:hint="eastAsia"/>
          <w:b/>
          <w:sz w:val="32"/>
        </w:rPr>
        <w:t>保定市徐水区妇女联合会编制</w:t>
      </w:r>
    </w:p>
    <w:p w:rsidR="00926B31" w:rsidRDefault="00926B31" w:rsidP="000F3D68">
      <w:pPr>
        <w:jc w:val="center"/>
        <w:rPr>
          <w:rFonts w:ascii="方正楷体_GBK" w:eastAsia="方正楷体_GBK"/>
          <w:b/>
          <w:sz w:val="32"/>
        </w:rPr>
      </w:pPr>
      <w:r w:rsidRPr="000F3D68">
        <w:rPr>
          <w:rFonts w:ascii="方正楷体_GBK" w:eastAsia="方正楷体_GBK" w:hint="eastAsia"/>
          <w:b/>
          <w:sz w:val="32"/>
        </w:rPr>
        <w:t>保定市徐水区财政局审核</w:t>
      </w:r>
    </w:p>
    <w:p w:rsidR="00926B31" w:rsidRDefault="00926B31">
      <w:pPr>
        <w:widowControl/>
        <w:jc w:val="left"/>
      </w:pPr>
      <w:r>
        <w:br w:type="page"/>
      </w:r>
    </w:p>
    <w:p w:rsidR="00926B31" w:rsidRDefault="00926B31" w:rsidP="000F3D68">
      <w:pPr>
        <w:jc w:val="center"/>
      </w:pPr>
    </w:p>
    <w:p w:rsidR="00926B31" w:rsidRDefault="00926B31" w:rsidP="000F3D68">
      <w:pPr>
        <w:jc w:val="center"/>
        <w:sectPr w:rsidR="00926B31" w:rsidSect="00BD21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26B31" w:rsidRDefault="00926B31" w:rsidP="000F3D68">
      <w:pPr>
        <w:jc w:val="center"/>
        <w:rPr>
          <w:rFonts w:ascii="方正小标宋_GBK" w:eastAsia="方正小标宋_GBK"/>
          <w:sz w:val="36"/>
        </w:rPr>
      </w:pPr>
      <w:r w:rsidRPr="000F3D68">
        <w:rPr>
          <w:rFonts w:ascii="方正小标宋_GBK" w:eastAsia="方正小标宋_GBK"/>
          <w:sz w:val="36"/>
        </w:rPr>
        <w:lastRenderedPageBreak/>
        <w:t xml:space="preserve"> </w:t>
      </w:r>
    </w:p>
    <w:p w:rsidR="00926B31" w:rsidRDefault="00926B31" w:rsidP="000F3D68">
      <w:pPr>
        <w:jc w:val="center"/>
        <w:rPr>
          <w:rFonts w:ascii="方正小标宋_GBK" w:eastAsia="方正小标宋_GBK"/>
          <w:sz w:val="36"/>
        </w:rPr>
      </w:pPr>
      <w:r w:rsidRPr="000F3D68">
        <w:rPr>
          <w:rFonts w:ascii="方正小标宋_GBK" w:eastAsia="方正小标宋_GBK" w:hint="eastAsia"/>
          <w:sz w:val="36"/>
        </w:rPr>
        <w:t>目    录</w:t>
      </w:r>
    </w:p>
    <w:p w:rsidR="00926B31" w:rsidRDefault="00926B31" w:rsidP="000F3D68">
      <w:pPr>
        <w:jc w:val="center"/>
        <w:rPr>
          <w:rFonts w:ascii="方正小标宋_GBK" w:eastAsia="方正小标宋_GBK"/>
          <w:sz w:val="30"/>
        </w:rPr>
      </w:pPr>
      <w:r w:rsidRPr="000F3D68">
        <w:rPr>
          <w:rFonts w:ascii="方正小标宋_GBK" w:eastAsia="方正小标宋_GBK"/>
          <w:sz w:val="30"/>
        </w:rPr>
        <w:t xml:space="preserve"> </w:t>
      </w:r>
    </w:p>
    <w:p w:rsidR="00926B31" w:rsidRDefault="00926B31" w:rsidP="000F3D68">
      <w:pPr>
        <w:jc w:val="center"/>
        <w:rPr>
          <w:rFonts w:ascii="方正小标宋_GBK" w:eastAsia="方正小标宋_GBK"/>
          <w:sz w:val="30"/>
        </w:rPr>
      </w:pPr>
      <w:r w:rsidRPr="000F3D68">
        <w:rPr>
          <w:rFonts w:ascii="方正小标宋_GBK" w:eastAsia="方正小标宋_GBK" w:hint="eastAsia"/>
          <w:sz w:val="30"/>
        </w:rPr>
        <w:t>第一部分 部门预算情况</w:t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sz w:val="28"/>
        </w:rPr>
        <w:fldChar w:fldCharType="begin"/>
      </w:r>
      <w:r w:rsidRPr="00926B31">
        <w:rPr>
          <w:sz w:val="28"/>
        </w:rPr>
        <w:instrText xml:space="preserve"> TOC \o "1-1" \z \u \t "-1" </w:instrText>
      </w:r>
      <w:r w:rsidRPr="00926B31">
        <w:rPr>
          <w:sz w:val="28"/>
        </w:rPr>
        <w:fldChar w:fldCharType="separate"/>
      </w:r>
      <w:r w:rsidRPr="00926B31">
        <w:rPr>
          <w:rFonts w:ascii="方正小标宋_GBK" w:eastAsia="方正小标宋_GBK" w:hint="eastAsia"/>
          <w:noProof/>
          <w:sz w:val="28"/>
        </w:rPr>
        <w:t>年度目标及保障措施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_Toc447197784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4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部门职责</w:t>
      </w:r>
      <w:r w:rsidRPr="00926B31">
        <w:rPr>
          <w:rFonts w:ascii="方正小标宋_GBK" w:eastAsia="方正小标宋_GBK"/>
          <w:noProof/>
          <w:sz w:val="28"/>
        </w:rPr>
        <w:t>-</w:t>
      </w:r>
      <w:r w:rsidRPr="00926B31">
        <w:rPr>
          <w:rFonts w:ascii="方正小标宋_GBK" w:eastAsia="方正小标宋_GBK" w:hint="eastAsia"/>
          <w:noProof/>
          <w:sz w:val="28"/>
        </w:rPr>
        <w:t>工作活动绩效目标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_Toc447197785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6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部门收支预算总表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_Toc447197786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8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部门基本支出预算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_Toc447197787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9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部门项目支出预算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_Toc447197788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15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部门“三公”及会议培训经费预算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_Toc447197789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16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部门基本情况表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_Toc447197790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17</w:t>
      </w:r>
      <w:r w:rsidRPr="00926B31">
        <w:rPr>
          <w:noProof/>
          <w:webHidden/>
          <w:sz w:val="28"/>
        </w:rPr>
        <w:fldChar w:fldCharType="end"/>
      </w:r>
    </w:p>
    <w:p w:rsidR="00926B31" w:rsidRDefault="00926B31" w:rsidP="00926B31">
      <w:pPr>
        <w:ind w:leftChars="200" w:left="420"/>
        <w:jc w:val="center"/>
      </w:pPr>
      <w:r w:rsidRPr="00926B31">
        <w:rPr>
          <w:b/>
          <w:bCs/>
          <w:noProof/>
          <w:sz w:val="28"/>
        </w:rPr>
        <w:fldChar w:fldCharType="end"/>
      </w:r>
    </w:p>
    <w:p w:rsidR="00926B31" w:rsidRDefault="00926B31" w:rsidP="000F3D68">
      <w:pPr>
        <w:jc w:val="center"/>
        <w:rPr>
          <w:rFonts w:ascii="方正小标宋_GBK" w:eastAsia="方正小标宋_GBK"/>
          <w:sz w:val="30"/>
        </w:rPr>
      </w:pPr>
      <w:r w:rsidRPr="000F3D68">
        <w:rPr>
          <w:rFonts w:ascii="方正小标宋_GBK" w:eastAsia="方正小标宋_GBK" w:hint="eastAsia"/>
          <w:sz w:val="30"/>
        </w:rPr>
        <w:t>第二部分 预算单位收支预算情况</w:t>
      </w:r>
    </w:p>
    <w:p w:rsidR="00926B31" w:rsidRPr="00926B31" w:rsidRDefault="00926B31" w:rsidP="00926B31">
      <w:pPr>
        <w:pStyle w:val="2"/>
        <w:tabs>
          <w:tab w:val="right" w:leader="dot" w:pos="9629"/>
        </w:tabs>
        <w:rPr>
          <w:noProof/>
          <w:sz w:val="28"/>
        </w:rPr>
      </w:pPr>
      <w:r w:rsidRPr="00926B31">
        <w:rPr>
          <w:sz w:val="28"/>
        </w:rPr>
        <w:fldChar w:fldCharType="begin"/>
      </w:r>
      <w:r w:rsidRPr="00926B31">
        <w:rPr>
          <w:sz w:val="28"/>
        </w:rPr>
        <w:instrText xml:space="preserve"> TOC \o "2-2" \z \u \t "-1" </w:instrText>
      </w:r>
      <w:r w:rsidRPr="00926B31">
        <w:rPr>
          <w:sz w:val="28"/>
        </w:rPr>
        <w:fldChar w:fldCharType="separate"/>
      </w:r>
      <w:r w:rsidRPr="00926B31">
        <w:rPr>
          <w:rFonts w:ascii="方正小标宋_GBK" w:eastAsia="方正小标宋_GBK" w:hint="eastAsia"/>
          <w:noProof/>
          <w:sz w:val="28"/>
        </w:rPr>
        <w:t>一、妇联（系统）收支预算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_Toc447197791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19</w:t>
      </w:r>
      <w:r w:rsidRPr="00926B31">
        <w:rPr>
          <w:noProof/>
          <w:webHidden/>
          <w:sz w:val="28"/>
        </w:rPr>
        <w:fldChar w:fldCharType="end"/>
      </w:r>
    </w:p>
    <w:p w:rsidR="00926B31" w:rsidRPr="00926B31" w:rsidRDefault="00926B31" w:rsidP="00926B31">
      <w:pPr>
        <w:pStyle w:val="2"/>
        <w:tabs>
          <w:tab w:val="right" w:leader="dot" w:pos="9629"/>
        </w:tabs>
        <w:rPr>
          <w:noProof/>
          <w:sz w:val="28"/>
        </w:rPr>
      </w:pPr>
      <w:r w:rsidRPr="00926B31">
        <w:rPr>
          <w:rFonts w:ascii="方正小标宋_GBK" w:eastAsia="方正小标宋_GBK" w:hint="eastAsia"/>
          <w:noProof/>
          <w:sz w:val="28"/>
        </w:rPr>
        <w:t>二、妇联（机关）收支预算</w:t>
      </w:r>
      <w:r w:rsidRPr="00926B31">
        <w:rPr>
          <w:noProof/>
          <w:webHidden/>
          <w:sz w:val="28"/>
        </w:rPr>
        <w:tab/>
      </w:r>
      <w:r w:rsidRPr="00926B31">
        <w:rPr>
          <w:noProof/>
          <w:webHidden/>
          <w:sz w:val="28"/>
        </w:rPr>
        <w:fldChar w:fldCharType="begin"/>
      </w:r>
      <w:r w:rsidRPr="00926B31">
        <w:rPr>
          <w:noProof/>
          <w:webHidden/>
          <w:sz w:val="28"/>
        </w:rPr>
        <w:instrText xml:space="preserve"> PAGEREF _Toc447197792 \h </w:instrText>
      </w:r>
      <w:r w:rsidRPr="00926B31">
        <w:rPr>
          <w:noProof/>
          <w:webHidden/>
          <w:sz w:val="28"/>
        </w:rPr>
      </w:r>
      <w:r w:rsidRPr="00926B31">
        <w:rPr>
          <w:noProof/>
          <w:webHidden/>
          <w:sz w:val="28"/>
        </w:rPr>
        <w:fldChar w:fldCharType="separate"/>
      </w:r>
      <w:r w:rsidRPr="00926B31">
        <w:rPr>
          <w:noProof/>
          <w:webHidden/>
          <w:sz w:val="28"/>
        </w:rPr>
        <w:t>21</w:t>
      </w:r>
      <w:r w:rsidRPr="00926B31">
        <w:rPr>
          <w:noProof/>
          <w:webHidden/>
          <w:sz w:val="28"/>
        </w:rPr>
        <w:fldChar w:fldCharType="end"/>
      </w:r>
    </w:p>
    <w:p w:rsidR="00926B31" w:rsidRDefault="00926B31" w:rsidP="00926B31">
      <w:pPr>
        <w:ind w:leftChars="200" w:left="420"/>
        <w:jc w:val="center"/>
      </w:pPr>
      <w:r w:rsidRPr="00926B31">
        <w:rPr>
          <w:b/>
          <w:bCs/>
          <w:noProof/>
          <w:sz w:val="28"/>
        </w:rPr>
        <w:fldChar w:fldCharType="end"/>
      </w:r>
    </w:p>
    <w:p w:rsidR="00926B31" w:rsidRDefault="00926B31" w:rsidP="000F3D68">
      <w:pPr>
        <w:jc w:val="center"/>
        <w:sectPr w:rsidR="00926B31" w:rsidSect="000F3D68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rPr>
          <w:rFonts w:ascii="方正小标宋_GBK" w:eastAsia="方正小标宋_GBK"/>
          <w:sz w:val="44"/>
        </w:rPr>
      </w:pPr>
      <w:r w:rsidRPr="000F3D68">
        <w:rPr>
          <w:rFonts w:ascii="方正小标宋_GBK" w:eastAsia="方正小标宋_GBK"/>
          <w:sz w:val="44"/>
        </w:rPr>
        <w:lastRenderedPageBreak/>
        <w:t xml:space="preserve"> </w:t>
      </w:r>
    </w:p>
    <w:p w:rsidR="00926B31" w:rsidRDefault="00926B31" w:rsidP="000F3D68">
      <w:pPr>
        <w:jc w:val="center"/>
        <w:rPr>
          <w:rFonts w:ascii="方正小标宋_GBK" w:eastAsia="方正小标宋_GBK"/>
          <w:sz w:val="44"/>
        </w:rPr>
      </w:pPr>
      <w:r w:rsidRPr="000F3D68">
        <w:rPr>
          <w:rFonts w:ascii="方正小标宋_GBK" w:eastAsia="方正小标宋_GBK" w:hint="eastAsia"/>
          <w:sz w:val="44"/>
        </w:rPr>
        <w:t>第一部分 部门预算情况</w:t>
      </w:r>
    </w:p>
    <w:p w:rsidR="00926B31" w:rsidRDefault="00926B31" w:rsidP="000F3D68">
      <w:pPr>
        <w:jc w:val="center"/>
        <w:rPr>
          <w:rFonts w:ascii="方正小标宋_GBK" w:eastAsia="方正小标宋_GBK"/>
          <w:sz w:val="36"/>
        </w:rPr>
      </w:pPr>
      <w:r w:rsidRPr="000F3D68">
        <w:rPr>
          <w:rFonts w:ascii="方正小标宋_GBK" w:eastAsia="方正小标宋_GBK"/>
          <w:sz w:val="36"/>
        </w:rPr>
        <w:t xml:space="preserve"> </w:t>
      </w: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6"/>
        </w:rPr>
      </w:pPr>
      <w:bookmarkStart w:id="1" w:name="_Toc447197784"/>
      <w:r w:rsidRPr="000F3D68">
        <w:rPr>
          <w:rFonts w:ascii="方正小标宋_GBK" w:eastAsia="方正小标宋_GBK" w:hint="eastAsia"/>
          <w:sz w:val="36"/>
        </w:rPr>
        <w:t>年度目标及保障措施</w:t>
      </w:r>
      <w:bookmarkEnd w:id="1"/>
    </w:p>
    <w:p w:rsidR="00926B31" w:rsidRDefault="00926B31" w:rsidP="000F3D68">
      <w:pPr>
        <w:jc w:val="center"/>
        <w:outlineLvl w:val="0"/>
        <w:rPr>
          <w:rFonts w:ascii="宋体" w:eastAsia="宋体" w:hAnsi="宋体"/>
        </w:rPr>
      </w:pPr>
      <w:r w:rsidRPr="000F3D68">
        <w:rPr>
          <w:rFonts w:ascii="宋体" w:eastAsia="宋体" w:hAnsi="宋体"/>
        </w:rPr>
        <w:t xml:space="preserve"> </w:t>
      </w:r>
    </w:p>
    <w:p w:rsidR="00926B31" w:rsidRDefault="00926B31" w:rsidP="000F3D68">
      <w:pPr>
        <w:jc w:val="left"/>
        <w:rPr>
          <w:rFonts w:ascii="方正黑体_GBK" w:eastAsia="方正黑体_GBK"/>
          <w:sz w:val="28"/>
        </w:rPr>
      </w:pPr>
      <w:r w:rsidRPr="000F3D68">
        <w:rPr>
          <w:rFonts w:ascii="方正黑体_GBK" w:eastAsia="方正黑体_GBK" w:hint="eastAsia"/>
          <w:sz w:val="28"/>
        </w:rPr>
        <w:t xml:space="preserve">    一、年度发展规划目标</w:t>
      </w:r>
    </w:p>
    <w:p w:rsidR="00926B31" w:rsidRDefault="00926B31" w:rsidP="000F3D68">
      <w:pPr>
        <w:jc w:val="left"/>
        <w:rPr>
          <w:rFonts w:ascii="方正楷体_GBK" w:eastAsia="方正楷体_GBK"/>
          <w:b/>
          <w:sz w:val="28"/>
        </w:rPr>
      </w:pPr>
      <w:r w:rsidRPr="000F3D68">
        <w:rPr>
          <w:rFonts w:ascii="方正楷体_GBK" w:eastAsia="方正楷体_GBK" w:hint="eastAsia"/>
          <w:b/>
          <w:sz w:val="28"/>
        </w:rPr>
        <w:t xml:space="preserve">    总体目标：</w:t>
      </w:r>
    </w:p>
    <w:p w:rsidR="00926B31" w:rsidRPr="006B76C0" w:rsidRDefault="00926B31" w:rsidP="006B76C0">
      <w:pPr>
        <w:ind w:firstLine="560"/>
        <w:rPr>
          <w:rFonts w:ascii="方正仿宋_GBK" w:eastAsia="方正仿宋_GBK"/>
          <w:sz w:val="28"/>
        </w:rPr>
      </w:pPr>
      <w:r w:rsidRPr="006B76C0">
        <w:rPr>
          <w:rFonts w:ascii="方正仿宋_GBK" w:eastAsia="方正仿宋_GBK"/>
          <w:sz w:val="28"/>
        </w:rPr>
        <w:t>区妇联紧紧围绕区委、区政府的中心工作，按照党政所急、妇女所需、妇联所能的原则，牢牢把握妇联的责任和使命，坚持贴近妇女群众需求，整合社会资源，努力为广大妇女办好事和实事，使妇女真正得实惠、普受惠、长受惠，为推动全区经济和社会跳跃式发展发挥了</w:t>
      </w:r>
      <w:r w:rsidRPr="006B76C0">
        <w:rPr>
          <w:rFonts w:ascii="方正仿宋_GBK" w:eastAsia="方正仿宋_GBK"/>
          <w:sz w:val="28"/>
        </w:rPr>
        <w:t>“</w:t>
      </w:r>
      <w:r w:rsidRPr="006B76C0">
        <w:rPr>
          <w:rFonts w:ascii="方正仿宋_GBK" w:eastAsia="方正仿宋_GBK"/>
          <w:sz w:val="28"/>
        </w:rPr>
        <w:t>半边天</w:t>
      </w:r>
      <w:r w:rsidRPr="006B76C0">
        <w:rPr>
          <w:rFonts w:ascii="方正仿宋_GBK" w:eastAsia="方正仿宋_GBK"/>
          <w:sz w:val="28"/>
        </w:rPr>
        <w:t>”</w:t>
      </w:r>
      <w:r w:rsidRPr="006B76C0">
        <w:rPr>
          <w:rFonts w:ascii="方正仿宋_GBK" w:eastAsia="方正仿宋_GBK"/>
          <w:sz w:val="28"/>
        </w:rPr>
        <w:t>的作用。</w:t>
      </w:r>
    </w:p>
    <w:p w:rsidR="00926B31" w:rsidRDefault="00926B31" w:rsidP="000F3D68">
      <w:pPr>
        <w:jc w:val="left"/>
        <w:rPr>
          <w:rFonts w:ascii="方正楷体_GBK" w:eastAsia="方正楷体_GBK"/>
          <w:b/>
          <w:sz w:val="28"/>
        </w:rPr>
      </w:pPr>
      <w:r w:rsidRPr="000F3D68">
        <w:rPr>
          <w:rFonts w:ascii="方正楷体_GBK" w:eastAsia="方正楷体_GBK" w:hint="eastAsia"/>
          <w:b/>
          <w:sz w:val="28"/>
        </w:rPr>
        <w:t xml:space="preserve">    职责分类绩效目标：</w:t>
      </w:r>
    </w:p>
    <w:p w:rsidR="00926B31" w:rsidRPr="006816AF" w:rsidRDefault="00926B31" w:rsidP="006816AF">
      <w:pPr>
        <w:ind w:firstLine="560"/>
        <w:rPr>
          <w:rFonts w:ascii="方正仿宋_GBK" w:eastAsia="方正仿宋_GBK"/>
          <w:sz w:val="28"/>
        </w:rPr>
      </w:pPr>
      <w:r w:rsidRPr="006816AF">
        <w:rPr>
          <w:rFonts w:ascii="方正仿宋_GBK" w:eastAsia="方正仿宋_GBK"/>
          <w:sz w:val="28"/>
        </w:rPr>
        <w:t>团结、教育全区妇女及各类妇女组织同党中央在思想上、政治上、行动上保持高度一致，投身改革开放和社会主义经济、政治、文化、社会和生态文明建设；教育引导广大妇女树立正确的世界观、人生观、价值观，弘扬</w:t>
      </w:r>
      <w:r w:rsidRPr="006816AF">
        <w:rPr>
          <w:rFonts w:ascii="方正仿宋_GBK" w:eastAsia="方正仿宋_GBK"/>
          <w:sz w:val="28"/>
        </w:rPr>
        <w:t>“</w:t>
      </w:r>
      <w:r w:rsidRPr="006816AF">
        <w:rPr>
          <w:rFonts w:ascii="方正仿宋_GBK" w:eastAsia="方正仿宋_GBK"/>
          <w:sz w:val="28"/>
        </w:rPr>
        <w:t>自尊、自信、自立、自强</w:t>
      </w:r>
      <w:r w:rsidRPr="006816AF">
        <w:rPr>
          <w:rFonts w:ascii="方正仿宋_GBK" w:eastAsia="方正仿宋_GBK"/>
          <w:sz w:val="28"/>
        </w:rPr>
        <w:t>”</w:t>
      </w:r>
      <w:r w:rsidRPr="006816AF">
        <w:rPr>
          <w:rFonts w:ascii="方正仿宋_GBK" w:eastAsia="方正仿宋_GBK"/>
          <w:sz w:val="28"/>
        </w:rPr>
        <w:t>的精神，全面提高妇女素质。关注并加强研究涉及及妇女切身利益的热点、难点问题，及时向区委、区政府反应社情民意，提出对策建议；参与有关妇女儿童政策和法律、法规草案的拟定，从源头上强化维护妇女儿童合法权益工作。积极推动和发展对妇女的科技文化及生产劳动技能教育。</w:t>
      </w:r>
    </w:p>
    <w:p w:rsidR="00926B31" w:rsidRDefault="00926B31" w:rsidP="000F3D68">
      <w:pPr>
        <w:jc w:val="left"/>
        <w:rPr>
          <w:rFonts w:ascii="方正黑体_GBK" w:eastAsia="方正黑体_GBK"/>
          <w:sz w:val="28"/>
        </w:rPr>
      </w:pPr>
      <w:r w:rsidRPr="000F3D68">
        <w:rPr>
          <w:rFonts w:ascii="方正黑体_GBK" w:eastAsia="方正黑体_GBK" w:hint="eastAsia"/>
          <w:sz w:val="28"/>
        </w:rPr>
        <w:t xml:space="preserve">    二、实现年度发展规划目标的保障措施</w:t>
      </w: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  <w:r w:rsidRPr="00AB2092">
        <w:rPr>
          <w:rFonts w:ascii="方正仿宋_GBK" w:eastAsia="方正仿宋_GBK"/>
          <w:sz w:val="28"/>
        </w:rPr>
        <w:t>为充分履行我单位部门职责，达到上述绩效目标要求，并保证年度发展规划目标的顺利实现，本年度计划五个项目，即美丽庭院创建工作、妇女儿童工</w:t>
      </w:r>
      <w:r w:rsidRPr="00AB2092">
        <w:rPr>
          <w:rFonts w:ascii="方正仿宋_GBK" w:eastAsia="方正仿宋_GBK"/>
          <w:sz w:val="28"/>
        </w:rPr>
        <w:lastRenderedPageBreak/>
        <w:t>作委员会办公室日常工作、庆祝六一儿童节、庆祝三八妇女节、2016年妇女之家建设专项。保障措施如下：</w:t>
      </w: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  <w:r w:rsidRPr="00AB2092">
        <w:rPr>
          <w:rFonts w:ascii="方正仿宋_GBK" w:eastAsia="方正仿宋_GBK"/>
          <w:sz w:val="28"/>
        </w:rPr>
        <w:t>1、在全区美丽乡村建设的重点村继续开展</w:t>
      </w:r>
      <w:r w:rsidRPr="00AB2092">
        <w:rPr>
          <w:rFonts w:ascii="方正仿宋_GBK" w:eastAsia="方正仿宋_GBK"/>
          <w:sz w:val="28"/>
        </w:rPr>
        <w:t>“</w:t>
      </w:r>
      <w:r w:rsidRPr="00AB2092">
        <w:rPr>
          <w:rFonts w:ascii="方正仿宋_GBK" w:eastAsia="方正仿宋_GBK"/>
          <w:sz w:val="28"/>
        </w:rPr>
        <w:t>美丽庭院</w:t>
      </w:r>
      <w:r w:rsidRPr="00AB2092">
        <w:rPr>
          <w:rFonts w:ascii="方正仿宋_GBK" w:eastAsia="方正仿宋_GBK"/>
          <w:sz w:val="28"/>
        </w:rPr>
        <w:t>”</w:t>
      </w:r>
      <w:r w:rsidRPr="00AB2092">
        <w:rPr>
          <w:rFonts w:ascii="方正仿宋_GBK" w:eastAsia="方正仿宋_GBK"/>
          <w:sz w:val="28"/>
        </w:rPr>
        <w:t>创建工作。按照</w:t>
      </w:r>
      <w:r w:rsidRPr="00AB2092">
        <w:rPr>
          <w:rFonts w:ascii="方正仿宋_GBK" w:eastAsia="方正仿宋_GBK"/>
          <w:sz w:val="28"/>
        </w:rPr>
        <w:t>“</w:t>
      </w:r>
      <w:r w:rsidRPr="00AB2092">
        <w:rPr>
          <w:rFonts w:ascii="方正仿宋_GBK" w:eastAsia="方正仿宋_GBK"/>
          <w:sz w:val="28"/>
        </w:rPr>
        <w:t>人美、院美、室美、厨厕美、村庄美</w:t>
      </w:r>
      <w:r w:rsidRPr="00AB2092">
        <w:rPr>
          <w:rFonts w:ascii="方正仿宋_GBK" w:eastAsia="方正仿宋_GBK"/>
          <w:sz w:val="28"/>
        </w:rPr>
        <w:t>”</w:t>
      </w:r>
      <w:r w:rsidRPr="00AB2092">
        <w:rPr>
          <w:rFonts w:ascii="方正仿宋_GBK" w:eastAsia="方正仿宋_GBK"/>
          <w:sz w:val="28"/>
        </w:rPr>
        <w:t>的五美要求，开办美丽庭院妇女讲习所，使庭院创建全面提质，妇女素质明显提高。</w:t>
      </w: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  <w:r w:rsidRPr="00AB2092">
        <w:rPr>
          <w:rFonts w:ascii="方正仿宋_GBK" w:eastAsia="方正仿宋_GBK"/>
          <w:sz w:val="28"/>
        </w:rPr>
        <w:t>2、切实保护妇女儿童权益，保障妇女儿童工作委员会办公室工作正常运行，并且在六一儿童节期间慰问贫困儿童，维护儿童合法权益，在三八妇女节表彰慰问妇女，召开表彰会议，以实际行动支持妇女创业，提升广大妇女素质。</w:t>
      </w: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  <w:r w:rsidRPr="00AB2092">
        <w:rPr>
          <w:rFonts w:ascii="方正仿宋_GBK" w:eastAsia="方正仿宋_GBK"/>
          <w:sz w:val="28"/>
        </w:rPr>
        <w:t>3、2015年12月，东史端乡陈庄村被省妇联确定为</w:t>
      </w:r>
      <w:r w:rsidRPr="00AB2092">
        <w:rPr>
          <w:rFonts w:ascii="方正仿宋_GBK" w:eastAsia="方正仿宋_GBK"/>
          <w:sz w:val="28"/>
        </w:rPr>
        <w:t>“</w:t>
      </w:r>
      <w:r w:rsidRPr="00AB2092">
        <w:rPr>
          <w:rFonts w:ascii="方正仿宋_GBK" w:eastAsia="方正仿宋_GBK"/>
          <w:sz w:val="28"/>
        </w:rPr>
        <w:t>示范妇女之家</w:t>
      </w:r>
      <w:r w:rsidRPr="00AB2092">
        <w:rPr>
          <w:rFonts w:ascii="方正仿宋_GBK" w:eastAsia="方正仿宋_GBK"/>
          <w:sz w:val="28"/>
        </w:rPr>
        <w:t>”</w:t>
      </w:r>
      <w:r w:rsidRPr="00AB2092">
        <w:rPr>
          <w:rFonts w:ascii="方正仿宋_GBK" w:eastAsia="方正仿宋_GBK"/>
          <w:sz w:val="28"/>
        </w:rPr>
        <w:t>。按照省妇联的要求，2016年6月底前将全面完成</w:t>
      </w:r>
      <w:r w:rsidRPr="00AB2092">
        <w:rPr>
          <w:rFonts w:ascii="方正仿宋_GBK" w:eastAsia="方正仿宋_GBK"/>
          <w:sz w:val="28"/>
        </w:rPr>
        <w:t>”</w:t>
      </w:r>
      <w:r w:rsidRPr="00AB2092">
        <w:rPr>
          <w:rFonts w:ascii="方正仿宋_GBK" w:eastAsia="方正仿宋_GBK"/>
          <w:sz w:val="28"/>
        </w:rPr>
        <w:t>示范妇女之家</w:t>
      </w:r>
      <w:r w:rsidRPr="00AB2092">
        <w:rPr>
          <w:rFonts w:ascii="方正仿宋_GBK" w:eastAsia="方正仿宋_GBK"/>
          <w:sz w:val="28"/>
        </w:rPr>
        <w:t>”</w:t>
      </w:r>
      <w:r w:rsidRPr="00AB2092">
        <w:rPr>
          <w:rFonts w:ascii="方正仿宋_GBK" w:eastAsia="方正仿宋_GBK"/>
          <w:sz w:val="28"/>
        </w:rPr>
        <w:t>的建设。</w:t>
      </w: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</w:p>
    <w:p w:rsidR="00926B31" w:rsidRPr="00AB2092" w:rsidRDefault="00926B31" w:rsidP="00AB2092">
      <w:pPr>
        <w:ind w:firstLine="560"/>
        <w:rPr>
          <w:rFonts w:ascii="方正仿宋_GBK" w:eastAsia="方正仿宋_GBK"/>
          <w:sz w:val="28"/>
        </w:rPr>
      </w:pPr>
    </w:p>
    <w:p w:rsidR="00926B31" w:rsidRDefault="00926B31" w:rsidP="000F3D68">
      <w:pPr>
        <w:jc w:val="left"/>
        <w:sectPr w:rsidR="00926B31" w:rsidSect="000F3D68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197785"/>
      <w:r w:rsidRPr="000F3D68">
        <w:rPr>
          <w:rFonts w:ascii="方正小标宋_GBK" w:eastAsia="方正小标宋_GBK" w:hint="eastAsia"/>
          <w:sz w:val="32"/>
        </w:rPr>
        <w:lastRenderedPageBreak/>
        <w:t>部门职责-工作活动绩效目标</w:t>
      </w:r>
      <w:bookmarkEnd w:id="2"/>
    </w:p>
    <w:tbl>
      <w:tblPr>
        <w:tblW w:w="126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976"/>
        <w:gridCol w:w="2976"/>
        <w:gridCol w:w="1417"/>
        <w:gridCol w:w="737"/>
        <w:gridCol w:w="737"/>
        <w:gridCol w:w="737"/>
        <w:gridCol w:w="737"/>
      </w:tblGrid>
      <w:tr w:rsidR="00BD216B" w:rsidTr="00BD216B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BD216B" w:rsidTr="00BD216B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团结动员妇女参加经济社会建设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F3D68"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投身改革开放和社会主义经济、政治、文化、社会和生态文明建设；教育引导广大妇女树立正确的世界观、人生观、价值观，弘扬</w:t>
            </w:r>
            <w:r w:rsidRPr="000F3D68">
              <w:rPr>
                <w:rFonts w:ascii="方正书宋_GBK" w:eastAsia="方正书宋_GBK" w:hint="cs"/>
              </w:rPr>
              <w:t>“</w:t>
            </w:r>
            <w:r w:rsidRPr="000F3D68">
              <w:rPr>
                <w:rFonts w:ascii="方正书宋_GBK" w:eastAsia="方正书宋_GBK" w:hint="eastAsia"/>
              </w:rPr>
              <w:t>自尊、自信、自立、自强</w:t>
            </w:r>
            <w:r w:rsidRPr="000F3D68">
              <w:rPr>
                <w:rFonts w:ascii="方正书宋_GBK" w:eastAsia="方正书宋_GBK" w:hint="cs"/>
              </w:rPr>
              <w:t>”</w:t>
            </w:r>
            <w:r w:rsidRPr="000F3D68">
              <w:rPr>
                <w:rFonts w:ascii="方正书宋_GBK" w:eastAsia="方正书宋_GBK" w:hint="eastAsia"/>
              </w:rPr>
              <w:t>的精神，全面提高妇女素质。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F3D68">
              <w:rPr>
                <w:rFonts w:ascii="方正书宋_GBK" w:eastAsia="方正书宋_GBK" w:hint="eastAsia"/>
              </w:rPr>
              <w:t>把广大妇女紧密团结在党中央周围，围绕中央、县委县政府中心工作，为实现中华民族伟大复兴中国梦，推动河北科学发展，绿色崛起做出新贡献。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团结动员妇女参加经济社会建设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投身改革开放和社会主义经济、政治、文化、社会和生态文明建设；教育引导广大妇女树立正确的世界观、人生观、价值观，弘扬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自尊、自信、自立、自强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的精神，全面提高妇女素质。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完成区委区政府交办的工作任务，全区妇女精神面貌有较大改观，创业就业能力逐步增强，素质得到全面提升。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带动脱贫人数（万人）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0.01-0.008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0.008-0.005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0.005-0.002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Pr="000F3D68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0.002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增加妇女就业人数（万人）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0.02-0.01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0.01-0.005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0.005-0.002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0.002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注册巾帼志愿者人数（万人）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0.08-0.05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0.05-0.03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0.03-0.01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维护妇女儿童合法权益促进妇女儿童发展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关注并加强研究涉及妇女切身利益的热点、难点问题，及时向县委和县政府反映社情民意，提出对策建议；参与有关妇女儿童政策和法律、法规草案的拟定，从源头上强化维护</w:t>
            </w:r>
            <w:r>
              <w:rPr>
                <w:rFonts w:ascii="方正书宋_GBK" w:eastAsia="方正书宋_GBK" w:hint="eastAsia"/>
              </w:rPr>
              <w:lastRenderedPageBreak/>
              <w:t>妇女儿童合法权益工作。积极推动和开展对妇女的科技文化及生产劳动技能教育。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妇女综合素质和发展能力有较大提升。妇女儿童合法权益得到有效维护，男女平等基本国策宣传进一步深入人心。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维权服务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关注并加强研究涉及妇女切身利益的热点、难点问题，及时向县委和县政府反映社情民意，提出对策建议；参与有关妇女儿童政策和法律、法规草案的拟定，从源头上强化维护妇女儿童合法权益工作。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帮助权益受到侵害的妇女儿童解决困难和问题，提高广大妇女儿童的维权意识和维权能力，维护妇女儿童合法权益；规范妇女信访秩序，促进社会和谐稳定。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来电来访妇女答复率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妇女信访代理工作覆盖率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法律援助妇女侵权案件数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教育培训与事业发展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积极推动和开展对妇女的科技文化及生产劳动技能教育。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提高妇女科技素质和农业经营管理能力，促进妇女创业就业。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帮扶妇女创业人数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5-3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3-2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2-1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培养妇女致富带头人数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30-20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20-10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10-5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培训妇女人数（万人）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0.05-0.03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0.03-0.02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0.02-0.01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妇联综合业务管理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确保各项业务工作谋划到位、顺利开展。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D216B" w:rsidTr="00BD216B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维护妇女儿童合法权益。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基层组织各项建设得到加强，农村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两委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中女性成员比例提高，妇联干部工作能力和水平提高；妇女儿童合法权益得到有效维护。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培训基层妇联干部人数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350-300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300-200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200-100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216B" w:rsidRDefault="00BD216B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</w:tr>
    </w:tbl>
    <w:p w:rsidR="00926B31" w:rsidRDefault="00926B31" w:rsidP="000F3D68">
      <w:pPr>
        <w:spacing w:line="300" w:lineRule="exact"/>
        <w:jc w:val="left"/>
        <w:outlineLvl w:val="0"/>
        <w:sectPr w:rsidR="00926B31" w:rsidSect="000F3D68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197786"/>
      <w:r w:rsidRPr="000F3D68"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3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926B31" w:rsidTr="000F3D68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</w:t>
            </w:r>
            <w:r>
              <w:rPr>
                <w:rFonts w:ascii="方正小标宋_GBK" w:eastAsia="方正小标宋_GBK" w:hint="eastAsia"/>
                <w:sz w:val="24"/>
              </w:rPr>
              <w:t>保定市徐水区妇女联合会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926B31" w:rsidTr="000F3D68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97.13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97.13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87.13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97.13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77.53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72.56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19.60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0F3D68">
      <w:pPr>
        <w:spacing w:line="300" w:lineRule="exact"/>
        <w:jc w:val="left"/>
        <w:outlineLvl w:val="0"/>
        <w:sectPr w:rsidR="00926B31" w:rsidSect="000F3D68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197787"/>
      <w:r w:rsidRPr="000F3D68"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4"/>
    </w:p>
    <w:tbl>
      <w:tblPr>
        <w:tblW w:w="475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1"/>
        <w:gridCol w:w="5762"/>
        <w:gridCol w:w="1456"/>
        <w:gridCol w:w="1456"/>
        <w:gridCol w:w="1456"/>
        <w:gridCol w:w="1456"/>
        <w:gridCol w:w="1459"/>
      </w:tblGrid>
      <w:tr w:rsidR="00926B31" w:rsidTr="000F3D68">
        <w:trPr>
          <w:trHeight w:val="425"/>
          <w:tblHeader/>
          <w:jc w:val="center"/>
        </w:trPr>
        <w:tc>
          <w:tcPr>
            <w:tcW w:w="2448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</w:t>
            </w:r>
            <w:r>
              <w:rPr>
                <w:rFonts w:ascii="方正小标宋_GBK" w:eastAsia="方正小标宋_GBK" w:hint="eastAsia"/>
                <w:sz w:val="24"/>
              </w:rPr>
              <w:t>保定市徐水区妇女联合会</w:t>
            </w:r>
          </w:p>
        </w:tc>
        <w:tc>
          <w:tcPr>
            <w:tcW w:w="2552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0F3D68">
        <w:trPr>
          <w:trHeight w:val="425"/>
          <w:tblHeader/>
          <w:jc w:val="center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2018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552" w:type="pct"/>
            <w:gridSpan w:val="5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0F3D68">
        <w:trPr>
          <w:trHeight w:val="425"/>
          <w:tblHeader/>
          <w:jc w:val="center"/>
        </w:trPr>
        <w:tc>
          <w:tcPr>
            <w:tcW w:w="431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2018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77.53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77.53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72.56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72.56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44.17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44.17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）职业年金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）遗属生活补助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）独生子女父母奖励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30311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在职个人取暖费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离休住宅取暖费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退休住宅取暖费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 xml:space="preserve">   2</w:t>
            </w:r>
            <w:r w:rsidRPr="00C31212"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0.06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0.06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 xml:space="preserve">   3</w:t>
            </w:r>
            <w:r w:rsidRPr="00C31212"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0.07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C31212">
              <w:rPr>
                <w:rFonts w:ascii="方正书宋_GBK" w:eastAsia="方正书宋_GBK"/>
              </w:rPr>
              <w:t>0.07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C31212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30213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425"/>
          <w:jc w:val="center"/>
        </w:trPr>
        <w:tc>
          <w:tcPr>
            <w:tcW w:w="431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）其他公用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BD216B" w:rsidRDefault="00BD216B" w:rsidP="000F3D68">
      <w:pPr>
        <w:spacing w:line="300" w:lineRule="exact"/>
        <w:jc w:val="left"/>
        <w:outlineLvl w:val="0"/>
      </w:pPr>
    </w:p>
    <w:p w:rsidR="00BD216B" w:rsidRPr="000F54AB" w:rsidRDefault="00BD216B" w:rsidP="00BD216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  <w:r w:rsidRPr="000F54AB">
        <w:rPr>
          <w:rFonts w:ascii="宋体" w:eastAsia="宋体" w:cs="宋体" w:hint="eastAsia"/>
          <w:kern w:val="0"/>
          <w:sz w:val="24"/>
          <w:szCs w:val="24"/>
          <w:lang w:val="zh-CN"/>
        </w:rPr>
        <w:t>办公费综合定额：包括办公费、水费、电费、差旅费、邮电费、维修（护）费、报刊费、会议费、培训费、公务接待费等各项运转经费，由部门统筹使用。</w:t>
      </w:r>
      <w:r w:rsidRPr="000F54AB">
        <w:rPr>
          <w:rFonts w:ascii="宋体" w:eastAsia="宋体" w:cs="宋体"/>
          <w:kern w:val="0"/>
          <w:sz w:val="24"/>
          <w:szCs w:val="24"/>
          <w:lang w:val="zh-CN"/>
        </w:rPr>
        <w:t xml:space="preserve"> </w:t>
      </w:r>
    </w:p>
    <w:p w:rsidR="00BD216B" w:rsidRDefault="00BD216B" w:rsidP="00BD216B">
      <w:pPr>
        <w:ind w:firstLineChars="200" w:firstLine="420"/>
      </w:pPr>
    </w:p>
    <w:p w:rsidR="00926B31" w:rsidRPr="00BD216B" w:rsidRDefault="00BD216B" w:rsidP="00BD216B">
      <w:pPr>
        <w:tabs>
          <w:tab w:val="left" w:pos="540"/>
        </w:tabs>
        <w:sectPr w:rsidR="00926B31" w:rsidRPr="00BD216B" w:rsidSect="000F3D6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  <w:r>
        <w:tab/>
      </w: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197788"/>
      <w:r w:rsidRPr="000F3D68"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5"/>
    </w:p>
    <w:tbl>
      <w:tblPr>
        <w:tblW w:w="49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56"/>
        <w:gridCol w:w="1606"/>
        <w:gridCol w:w="1027"/>
        <w:gridCol w:w="1207"/>
        <w:gridCol w:w="1207"/>
        <w:gridCol w:w="706"/>
        <w:gridCol w:w="1045"/>
        <w:gridCol w:w="1154"/>
        <w:gridCol w:w="1154"/>
        <w:gridCol w:w="1154"/>
        <w:gridCol w:w="1154"/>
        <w:gridCol w:w="1145"/>
      </w:tblGrid>
      <w:tr w:rsidR="00926B31" w:rsidTr="000F3D68">
        <w:trPr>
          <w:tblHeader/>
          <w:jc w:val="center"/>
        </w:trPr>
        <w:tc>
          <w:tcPr>
            <w:tcW w:w="2688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</w:t>
            </w:r>
            <w:r>
              <w:rPr>
                <w:rFonts w:ascii="方正小标宋_GBK" w:eastAsia="方正小标宋_GBK" w:hint="eastAsia"/>
                <w:sz w:val="24"/>
              </w:rPr>
              <w:t>保定市徐水区妇女联合会</w:t>
            </w:r>
          </w:p>
        </w:tc>
        <w:tc>
          <w:tcPr>
            <w:tcW w:w="2312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0F3D68">
        <w:trPr>
          <w:tblHeader/>
          <w:jc w:val="center"/>
        </w:trPr>
        <w:tc>
          <w:tcPr>
            <w:tcW w:w="733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2312" w:type="pct"/>
            <w:gridSpan w:val="6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0F3D68">
        <w:trPr>
          <w:tblHeader/>
          <w:jc w:val="center"/>
        </w:trPr>
        <w:tc>
          <w:tcPr>
            <w:tcW w:w="733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240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19.60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19.60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团结动员妇女参加经济社会建设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团结动员妇女参加经济社会建设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、提前下达</w:t>
            </w:r>
            <w:r>
              <w:rPr>
                <w:rFonts w:ascii="方正书宋_GBK" w:eastAsia="方正书宋_GBK"/>
              </w:rPr>
              <w:t>2016</w:t>
            </w:r>
            <w:r>
              <w:rPr>
                <w:rFonts w:ascii="方正书宋_GBK" w:eastAsia="方正书宋_GBK" w:hint="eastAsia"/>
              </w:rPr>
              <w:t>年妇女之家建设专项资金指标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妇联（系统）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2010102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对下补助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、美丽庭院创建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妇联（机关）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维护妇女儿童合法权益促进妇女儿童发展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维权服务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、妇女儿童工作委员会办公室日常工作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妇联（机关）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妇联综合业务管理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综合业务管理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、庆祝六一儿童节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妇联（机关）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、庆祝三八妇女节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妇联（机关）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0F3D68">
      <w:pPr>
        <w:spacing w:line="300" w:lineRule="exact"/>
        <w:jc w:val="left"/>
        <w:outlineLvl w:val="0"/>
        <w:sectPr w:rsidR="00926B31" w:rsidSect="000F3D6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7197789"/>
      <w:r w:rsidRPr="000F3D68"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  <w:bookmarkEnd w:id="6"/>
    </w:p>
    <w:tbl>
      <w:tblPr>
        <w:tblW w:w="48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2"/>
        <w:gridCol w:w="1975"/>
        <w:gridCol w:w="2306"/>
        <w:gridCol w:w="2303"/>
        <w:gridCol w:w="2303"/>
        <w:gridCol w:w="2303"/>
      </w:tblGrid>
      <w:tr w:rsidR="00926B31" w:rsidTr="000F3D68">
        <w:trPr>
          <w:trHeight w:val="567"/>
          <w:tblHeader/>
          <w:jc w:val="center"/>
        </w:trPr>
        <w:tc>
          <w:tcPr>
            <w:tcW w:w="2606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</w:t>
            </w:r>
            <w:r>
              <w:rPr>
                <w:rFonts w:ascii="方正小标宋_GBK" w:eastAsia="方正小标宋_GBK" w:hint="eastAsia"/>
                <w:sz w:val="24"/>
              </w:rPr>
              <w:t>保定市徐水区妇女联合会</w:t>
            </w:r>
          </w:p>
        </w:tc>
        <w:tc>
          <w:tcPr>
            <w:tcW w:w="2394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0F3D68">
        <w:trPr>
          <w:trHeight w:val="567"/>
          <w:tblHeader/>
          <w:jc w:val="center"/>
        </w:trPr>
        <w:tc>
          <w:tcPr>
            <w:tcW w:w="1123" w:type="pct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77" w:type="pct"/>
            <w:gridSpan w:val="5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0F3D68">
        <w:trPr>
          <w:trHeight w:val="567"/>
          <w:tblHeader/>
          <w:jc w:val="center"/>
        </w:trPr>
        <w:tc>
          <w:tcPr>
            <w:tcW w:w="1123" w:type="pct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0F3D68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0F3D68">
      <w:pPr>
        <w:spacing w:line="300" w:lineRule="exact"/>
        <w:jc w:val="left"/>
        <w:outlineLvl w:val="0"/>
        <w:sectPr w:rsidR="00926B31" w:rsidSect="000F3D6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jc w:val="center"/>
        <w:outlineLvl w:val="0"/>
        <w:rPr>
          <w:rFonts w:ascii="方正小标宋_GBK" w:eastAsia="方正小标宋_GBK"/>
          <w:sz w:val="32"/>
        </w:rPr>
      </w:pPr>
      <w:bookmarkStart w:id="7" w:name="_Toc447197790"/>
      <w:r w:rsidRPr="000F3D68">
        <w:rPr>
          <w:rFonts w:ascii="方正小标宋_GBK" w:eastAsia="方正小标宋_GBK" w:hint="eastAsia"/>
          <w:sz w:val="32"/>
        </w:rPr>
        <w:lastRenderedPageBreak/>
        <w:t>部门基本情况表</w:t>
      </w:r>
      <w:bookmarkEnd w:id="7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26B31" w:rsidTr="000F3D68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</w:t>
            </w:r>
            <w:r>
              <w:rPr>
                <w:rFonts w:ascii="方正小标宋_GBK" w:eastAsia="方正小标宋_GBK" w:hint="eastAsia"/>
                <w:sz w:val="24"/>
              </w:rPr>
              <w:t>保定市徐水区妇女联合会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单位：人</w:t>
            </w:r>
          </w:p>
        </w:tc>
      </w:tr>
      <w:tr w:rsidR="00926B31" w:rsidTr="000F3D68">
        <w:trPr>
          <w:trHeight w:val="227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离退人数</w:t>
            </w:r>
          </w:p>
        </w:tc>
      </w:tr>
      <w:tr w:rsidR="00926B31" w:rsidTr="000F3D68">
        <w:trPr>
          <w:trHeight w:val="227"/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退职</w:t>
            </w:r>
          </w:p>
        </w:tc>
      </w:tr>
      <w:tr w:rsidR="00926B31" w:rsidTr="000F3D68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 w:hint="eastAsia"/>
                <w:b/>
              </w:rPr>
              <w:t>合</w:t>
            </w:r>
            <w:r w:rsidRPr="000F3D68">
              <w:rPr>
                <w:rFonts w:ascii="方正书宋_GBK" w:eastAsia="方正书宋_GBK"/>
                <w:b/>
              </w:rPr>
              <w:t xml:space="preserve">    </w:t>
            </w:r>
            <w:r w:rsidRPr="000F3D68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0F3D68"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0F3D68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妇联（机关）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B31" w:rsidRPr="000F3D68" w:rsidRDefault="00926B31" w:rsidP="000F3D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0F3D68">
      <w:pPr>
        <w:spacing w:line="300" w:lineRule="exact"/>
        <w:jc w:val="left"/>
        <w:outlineLvl w:val="0"/>
        <w:sectPr w:rsidR="00926B31" w:rsidSect="000F3D68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926B31" w:rsidRDefault="00926B31" w:rsidP="000F3D68">
      <w:pPr>
        <w:spacing w:line="300" w:lineRule="exact"/>
        <w:jc w:val="left"/>
        <w:outlineLvl w:val="0"/>
      </w:pPr>
    </w:p>
    <w:p w:rsidR="00926B31" w:rsidRDefault="00926B31" w:rsidP="00C31A88">
      <w:pPr>
        <w:jc w:val="center"/>
        <w:rPr>
          <w:rFonts w:ascii="方正小标宋_GBK" w:eastAsia="方正小标宋_GBK"/>
          <w:sz w:val="52"/>
        </w:rPr>
      </w:pPr>
      <w:r w:rsidRPr="00C31A88">
        <w:rPr>
          <w:rFonts w:ascii="方正小标宋_GBK" w:eastAsia="方正小标宋_GBK"/>
          <w:sz w:val="52"/>
        </w:rPr>
        <w:t xml:space="preserve"> </w:t>
      </w:r>
    </w:p>
    <w:p w:rsidR="00926B31" w:rsidRDefault="00926B31" w:rsidP="00C31A88">
      <w:pPr>
        <w:jc w:val="center"/>
        <w:rPr>
          <w:rFonts w:ascii="方正小标宋_GBK" w:eastAsia="方正小标宋_GBK"/>
          <w:sz w:val="52"/>
        </w:rPr>
      </w:pPr>
      <w:r w:rsidRPr="00C31A88">
        <w:rPr>
          <w:rFonts w:ascii="方正小标宋_GBK" w:eastAsia="方正小标宋_GBK"/>
          <w:sz w:val="52"/>
        </w:rPr>
        <w:t xml:space="preserve"> </w:t>
      </w:r>
    </w:p>
    <w:p w:rsidR="00926B31" w:rsidRDefault="00926B31" w:rsidP="00C31A88">
      <w:pPr>
        <w:jc w:val="center"/>
        <w:rPr>
          <w:rFonts w:ascii="方正小标宋_GBK" w:eastAsia="方正小标宋_GBK"/>
          <w:sz w:val="52"/>
        </w:rPr>
      </w:pPr>
      <w:r w:rsidRPr="00C31A88">
        <w:rPr>
          <w:rFonts w:ascii="方正小标宋_GBK" w:eastAsia="方正小标宋_GBK"/>
          <w:sz w:val="52"/>
        </w:rPr>
        <w:t xml:space="preserve"> </w:t>
      </w:r>
    </w:p>
    <w:p w:rsidR="00926B31" w:rsidRDefault="00926B31" w:rsidP="00C31A88">
      <w:pPr>
        <w:jc w:val="center"/>
        <w:rPr>
          <w:rFonts w:ascii="方正小标宋_GBK" w:eastAsia="方正小标宋_GBK"/>
          <w:sz w:val="44"/>
        </w:rPr>
      </w:pPr>
      <w:r w:rsidRPr="00C31A88">
        <w:rPr>
          <w:rFonts w:ascii="方正小标宋_GBK" w:eastAsia="方正小标宋_GBK" w:hint="eastAsia"/>
          <w:sz w:val="44"/>
        </w:rPr>
        <w:t>第二部分</w:t>
      </w:r>
    </w:p>
    <w:p w:rsidR="00926B31" w:rsidRDefault="00926B31" w:rsidP="00C31A88">
      <w:pPr>
        <w:jc w:val="center"/>
        <w:rPr>
          <w:rFonts w:ascii="方正小标宋_GBK" w:eastAsia="方正小标宋_GBK"/>
          <w:sz w:val="44"/>
        </w:rPr>
      </w:pPr>
      <w:r w:rsidRPr="00C31A88">
        <w:rPr>
          <w:rFonts w:ascii="方正小标宋_GBK" w:eastAsia="方正小标宋_GBK"/>
          <w:sz w:val="44"/>
        </w:rPr>
        <w:t xml:space="preserve"> </w:t>
      </w:r>
    </w:p>
    <w:p w:rsidR="00926B31" w:rsidRDefault="00926B31" w:rsidP="00C31A88">
      <w:pPr>
        <w:jc w:val="center"/>
        <w:rPr>
          <w:rFonts w:ascii="方正小标宋_GBK" w:eastAsia="方正小标宋_GBK"/>
          <w:sz w:val="44"/>
        </w:rPr>
      </w:pPr>
      <w:r w:rsidRPr="00C31A88">
        <w:rPr>
          <w:rFonts w:ascii="方正小标宋_GBK" w:eastAsia="方正小标宋_GBK" w:hint="eastAsia"/>
          <w:sz w:val="44"/>
        </w:rPr>
        <w:t>预算单位收支预算情况</w:t>
      </w:r>
    </w:p>
    <w:p w:rsidR="00926B31" w:rsidRDefault="00926B31" w:rsidP="00C31A88">
      <w:pPr>
        <w:jc w:val="center"/>
        <w:sectPr w:rsidR="00926B31" w:rsidSect="00496848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926B31" w:rsidRDefault="00926B31" w:rsidP="00C31A88">
      <w:pPr>
        <w:jc w:val="center"/>
      </w:pPr>
    </w:p>
    <w:p w:rsidR="00926B31" w:rsidRDefault="00926B31" w:rsidP="003102DC">
      <w:pPr>
        <w:jc w:val="center"/>
        <w:outlineLvl w:val="1"/>
        <w:rPr>
          <w:rFonts w:ascii="方正小标宋_GBK" w:eastAsia="方正小标宋_GBK"/>
          <w:sz w:val="44"/>
        </w:rPr>
      </w:pPr>
      <w:bookmarkStart w:id="8" w:name="_Toc447197791"/>
      <w:r w:rsidRPr="003102DC">
        <w:rPr>
          <w:rFonts w:ascii="方正小标宋_GBK" w:eastAsia="方正小标宋_GBK" w:hint="eastAsia"/>
          <w:sz w:val="44"/>
        </w:rPr>
        <w:t>一、妇联（系统）收支预算</w:t>
      </w:r>
      <w:bookmarkEnd w:id="8"/>
    </w:p>
    <w:p w:rsidR="00926B31" w:rsidRDefault="00926B31" w:rsidP="003102DC">
      <w:pPr>
        <w:jc w:val="center"/>
        <w:outlineLvl w:val="1"/>
      </w:pPr>
    </w:p>
    <w:p w:rsidR="00926B31" w:rsidRDefault="00926B31" w:rsidP="003102DC">
      <w:pPr>
        <w:jc w:val="center"/>
        <w:rPr>
          <w:rFonts w:ascii="方正小标宋_GBK" w:eastAsia="方正小标宋_GBK"/>
          <w:sz w:val="32"/>
        </w:rPr>
      </w:pPr>
      <w:r w:rsidRPr="003102DC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926B31" w:rsidTr="003102DC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713001</w:t>
            </w:r>
            <w:r>
              <w:rPr>
                <w:rFonts w:ascii="方正小标宋_GBK" w:eastAsia="方正小标宋_GBK" w:hint="eastAsia"/>
                <w:sz w:val="24"/>
              </w:rPr>
              <w:t>妇联（系统）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926B31" w:rsidTr="003102DC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/>
                <w:b/>
              </w:rPr>
              <w:t>10.00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/>
                <w:b/>
              </w:rPr>
              <w:t>10.00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</w:tr>
      <w:tr w:rsidR="00926B31" w:rsidTr="003102DC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3102DC">
      <w:pPr>
        <w:spacing w:line="300" w:lineRule="exact"/>
        <w:jc w:val="left"/>
        <w:sectPr w:rsidR="00926B31" w:rsidSect="000904DA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926B31" w:rsidRDefault="00926B31" w:rsidP="003102DC">
      <w:pPr>
        <w:jc w:val="center"/>
        <w:rPr>
          <w:rFonts w:ascii="方正小标宋_GBK" w:eastAsia="方正小标宋_GBK"/>
          <w:sz w:val="32"/>
        </w:rPr>
      </w:pPr>
      <w:r w:rsidRPr="003102DC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9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32"/>
        <w:gridCol w:w="1080"/>
        <w:gridCol w:w="1209"/>
        <w:gridCol w:w="1212"/>
        <w:gridCol w:w="705"/>
        <w:gridCol w:w="1298"/>
        <w:gridCol w:w="1298"/>
        <w:gridCol w:w="1298"/>
        <w:gridCol w:w="1298"/>
        <w:gridCol w:w="1298"/>
        <w:gridCol w:w="1292"/>
      </w:tblGrid>
      <w:tr w:rsidR="00926B31" w:rsidTr="003102DC">
        <w:trPr>
          <w:tblHeader/>
          <w:jc w:val="center"/>
        </w:trPr>
        <w:tc>
          <w:tcPr>
            <w:tcW w:w="2374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713001</w:t>
            </w:r>
            <w:r>
              <w:rPr>
                <w:rFonts w:ascii="方正小标宋_GBK" w:eastAsia="方正小标宋_GBK" w:hint="eastAsia"/>
                <w:sz w:val="24"/>
              </w:rPr>
              <w:t>妇联（系统）</w:t>
            </w:r>
          </w:p>
        </w:tc>
        <w:tc>
          <w:tcPr>
            <w:tcW w:w="2626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3102DC">
        <w:trPr>
          <w:tblHeader/>
          <w:jc w:val="center"/>
        </w:trPr>
        <w:tc>
          <w:tcPr>
            <w:tcW w:w="955" w:type="pct"/>
            <w:vMerge w:val="restar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级次</w:t>
            </w:r>
          </w:p>
        </w:tc>
        <w:tc>
          <w:tcPr>
            <w:tcW w:w="2626" w:type="pct"/>
            <w:gridSpan w:val="6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3102DC">
        <w:trPr>
          <w:tblHeader/>
          <w:jc w:val="center"/>
        </w:trPr>
        <w:tc>
          <w:tcPr>
            <w:tcW w:w="955" w:type="pct"/>
            <w:vMerge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3102DC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/>
                <w:b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3102DC">
              <w:rPr>
                <w:rFonts w:ascii="方正书宋_GBK" w:eastAsia="方正书宋_GBK"/>
                <w:b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3102DC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对下补助小计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3102DC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2016</w:t>
            </w:r>
            <w:r>
              <w:rPr>
                <w:rFonts w:ascii="方正书宋_GBK" w:eastAsia="方正书宋_GBK" w:hint="eastAsia"/>
              </w:rPr>
              <w:t>年妇女之家建设专项资金指标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2010102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对下补助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926B31" w:rsidRPr="003102DC" w:rsidRDefault="00926B31" w:rsidP="00310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3102DC">
      <w:pPr>
        <w:spacing w:line="300" w:lineRule="exact"/>
        <w:jc w:val="left"/>
        <w:sectPr w:rsidR="00926B31" w:rsidSect="003102DC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3102DC">
      <w:pPr>
        <w:spacing w:line="300" w:lineRule="exact"/>
        <w:jc w:val="left"/>
      </w:pPr>
    </w:p>
    <w:p w:rsidR="00926B31" w:rsidRDefault="00926B31" w:rsidP="00146746">
      <w:pPr>
        <w:jc w:val="center"/>
        <w:outlineLvl w:val="1"/>
        <w:rPr>
          <w:rFonts w:ascii="方正小标宋_GBK" w:eastAsia="方正小标宋_GBK"/>
          <w:sz w:val="44"/>
        </w:rPr>
      </w:pPr>
      <w:bookmarkStart w:id="9" w:name="_Toc447197792"/>
      <w:r w:rsidRPr="00146746">
        <w:rPr>
          <w:rFonts w:ascii="方正小标宋_GBK" w:eastAsia="方正小标宋_GBK" w:hint="eastAsia"/>
          <w:sz w:val="44"/>
        </w:rPr>
        <w:t>二、妇联（机关）收支预算</w:t>
      </w:r>
      <w:bookmarkEnd w:id="9"/>
    </w:p>
    <w:p w:rsidR="00926B31" w:rsidRDefault="00926B31" w:rsidP="00146746">
      <w:pPr>
        <w:jc w:val="center"/>
        <w:outlineLvl w:val="1"/>
      </w:pPr>
    </w:p>
    <w:p w:rsidR="00926B31" w:rsidRDefault="00926B31" w:rsidP="00146746">
      <w:pPr>
        <w:jc w:val="center"/>
        <w:rPr>
          <w:rFonts w:ascii="方正小标宋_GBK" w:eastAsia="方正小标宋_GBK"/>
          <w:sz w:val="32"/>
        </w:rPr>
      </w:pPr>
      <w:r w:rsidRPr="00146746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926B31" w:rsidTr="00146746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713002</w:t>
            </w:r>
            <w:r>
              <w:rPr>
                <w:rFonts w:ascii="方正小标宋_GBK" w:eastAsia="方正小标宋_GBK" w:hint="eastAsia"/>
                <w:sz w:val="24"/>
              </w:rPr>
              <w:t>妇联（机关）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926B31" w:rsidTr="00146746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87.13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87.13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87.13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87.13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72.56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9.60</w:t>
            </w:r>
          </w:p>
        </w:tc>
      </w:tr>
      <w:tr w:rsidR="00926B31" w:rsidTr="00146746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146746">
      <w:pPr>
        <w:spacing w:line="300" w:lineRule="exact"/>
        <w:jc w:val="left"/>
        <w:sectPr w:rsidR="00926B31" w:rsidSect="00E8423E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926B31" w:rsidRDefault="00926B31" w:rsidP="00146746">
      <w:pPr>
        <w:jc w:val="center"/>
        <w:rPr>
          <w:rFonts w:ascii="方正小标宋_GBK" w:eastAsia="方正小标宋_GBK"/>
          <w:sz w:val="32"/>
        </w:rPr>
      </w:pPr>
      <w:r w:rsidRPr="00146746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70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4"/>
        <w:gridCol w:w="1154"/>
        <w:gridCol w:w="5494"/>
        <w:gridCol w:w="1269"/>
        <w:gridCol w:w="1266"/>
        <w:gridCol w:w="1266"/>
        <w:gridCol w:w="1266"/>
        <w:gridCol w:w="1266"/>
      </w:tblGrid>
      <w:tr w:rsidR="00926B31" w:rsidTr="00146746">
        <w:trPr>
          <w:trHeight w:val="425"/>
          <w:tblHeader/>
          <w:jc w:val="center"/>
        </w:trPr>
        <w:tc>
          <w:tcPr>
            <w:tcW w:w="275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713002</w:t>
            </w:r>
            <w:r>
              <w:rPr>
                <w:rFonts w:ascii="方正小标宋_GBK" w:eastAsia="方正小标宋_GBK" w:hint="eastAsia"/>
                <w:sz w:val="24"/>
              </w:rPr>
              <w:t>妇联（机关）</w:t>
            </w:r>
          </w:p>
        </w:tc>
        <w:tc>
          <w:tcPr>
            <w:tcW w:w="2241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146746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146746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72.56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72.56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6.44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）职业年金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14.35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）遗属生活补助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）其他生活补助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）独生子女父母奖励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）其他奖励金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30311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在职个人取暖费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离休住宅取暖费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退休住宅取暖费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146746">
      <w:pPr>
        <w:spacing w:line="300" w:lineRule="exact"/>
        <w:jc w:val="left"/>
        <w:sectPr w:rsidR="00926B31" w:rsidSect="00146746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146746">
      <w:pPr>
        <w:jc w:val="center"/>
        <w:rPr>
          <w:rFonts w:ascii="方正小标宋_GBK" w:eastAsia="方正小标宋_GBK"/>
          <w:sz w:val="32"/>
        </w:rPr>
      </w:pPr>
      <w:r w:rsidRPr="00146746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70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4"/>
        <w:gridCol w:w="1154"/>
        <w:gridCol w:w="5494"/>
        <w:gridCol w:w="1269"/>
        <w:gridCol w:w="1266"/>
        <w:gridCol w:w="1266"/>
        <w:gridCol w:w="1266"/>
        <w:gridCol w:w="1266"/>
      </w:tblGrid>
      <w:tr w:rsidR="00926B31" w:rsidTr="00146746">
        <w:trPr>
          <w:trHeight w:val="425"/>
          <w:tblHeader/>
          <w:jc w:val="center"/>
        </w:trPr>
        <w:tc>
          <w:tcPr>
            <w:tcW w:w="275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713002</w:t>
            </w:r>
            <w:r>
              <w:rPr>
                <w:rFonts w:ascii="方正小标宋_GBK" w:eastAsia="方正小标宋_GBK" w:hint="eastAsia"/>
                <w:sz w:val="24"/>
              </w:rPr>
              <w:t>妇联（机关）</w:t>
            </w:r>
          </w:p>
        </w:tc>
        <w:tc>
          <w:tcPr>
            <w:tcW w:w="2241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146746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1" w:type="pct"/>
            <w:gridSpan w:val="5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146746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4.97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4.97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）其他公用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146746">
      <w:pPr>
        <w:spacing w:line="300" w:lineRule="exact"/>
        <w:jc w:val="left"/>
        <w:sectPr w:rsidR="00926B31" w:rsidSect="00146746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146746">
      <w:pPr>
        <w:jc w:val="center"/>
        <w:rPr>
          <w:rFonts w:ascii="方正小标宋_GBK" w:eastAsia="方正小标宋_GBK"/>
          <w:sz w:val="32"/>
        </w:rPr>
      </w:pPr>
      <w:r w:rsidRPr="00146746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9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7"/>
        <w:gridCol w:w="1122"/>
        <w:gridCol w:w="1213"/>
        <w:gridCol w:w="1219"/>
        <w:gridCol w:w="1439"/>
        <w:gridCol w:w="1439"/>
        <w:gridCol w:w="1439"/>
        <w:gridCol w:w="1439"/>
        <w:gridCol w:w="1439"/>
        <w:gridCol w:w="1442"/>
      </w:tblGrid>
      <w:tr w:rsidR="00926B31" w:rsidTr="00146746">
        <w:trPr>
          <w:tblHeader/>
          <w:jc w:val="center"/>
        </w:trPr>
        <w:tc>
          <w:tcPr>
            <w:tcW w:w="209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713002</w:t>
            </w:r>
            <w:r>
              <w:rPr>
                <w:rFonts w:ascii="方正小标宋_GBK" w:eastAsia="方正小标宋_GBK" w:hint="eastAsia"/>
                <w:sz w:val="24"/>
              </w:rPr>
              <w:t>妇联（机关）</w:t>
            </w:r>
          </w:p>
        </w:tc>
        <w:tc>
          <w:tcPr>
            <w:tcW w:w="2905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146746">
        <w:trPr>
          <w:tblHeader/>
          <w:jc w:val="center"/>
        </w:trPr>
        <w:tc>
          <w:tcPr>
            <w:tcW w:w="900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905" w:type="pct"/>
            <w:gridSpan w:val="6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146746">
        <w:trPr>
          <w:tblHeader/>
          <w:jc w:val="center"/>
        </w:trPr>
        <w:tc>
          <w:tcPr>
            <w:tcW w:w="900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926B31" w:rsidTr="00146746"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9.60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9.60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146746"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美丽庭院创建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妇女儿童工作委员会办公室日常工作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庆祝六一儿童节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庆祝三八妇女节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2012901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146746">
      <w:pPr>
        <w:spacing w:line="300" w:lineRule="exact"/>
        <w:jc w:val="left"/>
        <w:sectPr w:rsidR="00926B31" w:rsidSect="00146746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146746">
      <w:pPr>
        <w:jc w:val="center"/>
        <w:rPr>
          <w:rFonts w:ascii="方正小标宋_GBK" w:eastAsia="方正小标宋_GBK"/>
          <w:sz w:val="32"/>
        </w:rPr>
      </w:pPr>
      <w:r w:rsidRPr="00146746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8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2"/>
        <w:gridCol w:w="1975"/>
        <w:gridCol w:w="2306"/>
        <w:gridCol w:w="2303"/>
        <w:gridCol w:w="2303"/>
        <w:gridCol w:w="2303"/>
      </w:tblGrid>
      <w:tr w:rsidR="00926B31" w:rsidTr="00146746">
        <w:trPr>
          <w:trHeight w:val="567"/>
          <w:tblHeader/>
          <w:jc w:val="center"/>
        </w:trPr>
        <w:tc>
          <w:tcPr>
            <w:tcW w:w="2606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713002</w:t>
            </w:r>
            <w:r>
              <w:rPr>
                <w:rFonts w:ascii="方正小标宋_GBK" w:eastAsia="方正小标宋_GBK" w:hint="eastAsia"/>
                <w:sz w:val="24"/>
              </w:rPr>
              <w:t>妇联（机关）</w:t>
            </w:r>
          </w:p>
        </w:tc>
        <w:tc>
          <w:tcPr>
            <w:tcW w:w="2394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26B31" w:rsidTr="00146746">
        <w:trPr>
          <w:trHeight w:val="567"/>
          <w:tblHeader/>
          <w:jc w:val="center"/>
        </w:trPr>
        <w:tc>
          <w:tcPr>
            <w:tcW w:w="1123" w:type="pct"/>
            <w:vMerge w:val="restar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77" w:type="pct"/>
            <w:gridSpan w:val="5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926B31" w:rsidTr="00146746">
        <w:trPr>
          <w:trHeight w:val="567"/>
          <w:tblHeader/>
          <w:jc w:val="center"/>
        </w:trPr>
        <w:tc>
          <w:tcPr>
            <w:tcW w:w="1123" w:type="pct"/>
            <w:vMerge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146746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926B31" w:rsidTr="00146746">
        <w:trPr>
          <w:trHeight w:val="567"/>
          <w:jc w:val="center"/>
        </w:trPr>
        <w:tc>
          <w:tcPr>
            <w:tcW w:w="1123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926B31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26B31" w:rsidRPr="00146746" w:rsidRDefault="00926B31" w:rsidP="001467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26B31" w:rsidRDefault="00926B31" w:rsidP="00146746">
      <w:pPr>
        <w:spacing w:line="300" w:lineRule="exact"/>
        <w:jc w:val="left"/>
        <w:sectPr w:rsidR="00926B31" w:rsidSect="00146746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26B31" w:rsidRDefault="00926B31" w:rsidP="00146746">
      <w:pPr>
        <w:spacing w:line="300" w:lineRule="exact"/>
        <w:jc w:val="left"/>
      </w:pPr>
    </w:p>
    <w:p w:rsidR="00E10E63" w:rsidRDefault="00E10E63"/>
    <w:sectPr w:rsidR="00E10E63" w:rsidSect="000F3D68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6B" w:rsidRDefault="00BD216B" w:rsidP="00BD216B">
      <w:r>
        <w:separator/>
      </w:r>
    </w:p>
  </w:endnote>
  <w:endnote w:type="continuationSeparator" w:id="0">
    <w:p w:rsidR="00BD216B" w:rsidRDefault="00BD216B" w:rsidP="00B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12" w:rsidRDefault="00C312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988197"/>
      <w:docPartObj>
        <w:docPartGallery w:val="Page Numbers (Bottom of Page)"/>
        <w:docPartUnique/>
      </w:docPartObj>
    </w:sdtPr>
    <w:sdtEndPr/>
    <w:sdtContent>
      <w:p w:rsidR="00BD216B" w:rsidRDefault="00BD21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F8" w:rsidRPr="00865BF8">
          <w:rPr>
            <w:noProof/>
            <w:lang w:val="zh-CN"/>
          </w:rPr>
          <w:t>16</w:t>
        </w:r>
        <w:r>
          <w:fldChar w:fldCharType="end"/>
        </w:r>
      </w:p>
    </w:sdtContent>
  </w:sdt>
  <w:p w:rsidR="00BD216B" w:rsidRDefault="00BD21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12" w:rsidRDefault="00C312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6B" w:rsidRDefault="00BD216B" w:rsidP="00BD216B">
      <w:r>
        <w:separator/>
      </w:r>
    </w:p>
  </w:footnote>
  <w:footnote w:type="continuationSeparator" w:id="0">
    <w:p w:rsidR="00BD216B" w:rsidRDefault="00BD216B" w:rsidP="00BD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12" w:rsidRDefault="00C312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12" w:rsidRDefault="00C31212" w:rsidP="00C3121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12" w:rsidRDefault="00C31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1"/>
    <w:rsid w:val="000055FA"/>
    <w:rsid w:val="00005DB1"/>
    <w:rsid w:val="000104B0"/>
    <w:rsid w:val="00010FD0"/>
    <w:rsid w:val="00014373"/>
    <w:rsid w:val="00036078"/>
    <w:rsid w:val="000408A4"/>
    <w:rsid w:val="00044DCB"/>
    <w:rsid w:val="00054BE0"/>
    <w:rsid w:val="000616D5"/>
    <w:rsid w:val="0006465A"/>
    <w:rsid w:val="00067330"/>
    <w:rsid w:val="00074177"/>
    <w:rsid w:val="0007510C"/>
    <w:rsid w:val="0007787C"/>
    <w:rsid w:val="00087EF8"/>
    <w:rsid w:val="000927D4"/>
    <w:rsid w:val="000930E2"/>
    <w:rsid w:val="000933B5"/>
    <w:rsid w:val="00093BC9"/>
    <w:rsid w:val="00094D26"/>
    <w:rsid w:val="00096479"/>
    <w:rsid w:val="000A265F"/>
    <w:rsid w:val="000B026B"/>
    <w:rsid w:val="000B1609"/>
    <w:rsid w:val="000B37A6"/>
    <w:rsid w:val="000B4273"/>
    <w:rsid w:val="000B6690"/>
    <w:rsid w:val="000C0A66"/>
    <w:rsid w:val="000C2294"/>
    <w:rsid w:val="000D5066"/>
    <w:rsid w:val="000E164A"/>
    <w:rsid w:val="000E1D11"/>
    <w:rsid w:val="000E4653"/>
    <w:rsid w:val="000F335F"/>
    <w:rsid w:val="000F7A1D"/>
    <w:rsid w:val="000F7E42"/>
    <w:rsid w:val="00101D82"/>
    <w:rsid w:val="00102C9D"/>
    <w:rsid w:val="001051FC"/>
    <w:rsid w:val="001120B9"/>
    <w:rsid w:val="0011230B"/>
    <w:rsid w:val="00112782"/>
    <w:rsid w:val="0011315D"/>
    <w:rsid w:val="00114BC7"/>
    <w:rsid w:val="00117B07"/>
    <w:rsid w:val="001222CE"/>
    <w:rsid w:val="00142692"/>
    <w:rsid w:val="00143C45"/>
    <w:rsid w:val="00146A8F"/>
    <w:rsid w:val="00147804"/>
    <w:rsid w:val="00165F5D"/>
    <w:rsid w:val="00171676"/>
    <w:rsid w:val="00172E67"/>
    <w:rsid w:val="001762BD"/>
    <w:rsid w:val="00176A27"/>
    <w:rsid w:val="0017793D"/>
    <w:rsid w:val="001855EF"/>
    <w:rsid w:val="0019216B"/>
    <w:rsid w:val="001B088E"/>
    <w:rsid w:val="001B1AF6"/>
    <w:rsid w:val="001B4CE7"/>
    <w:rsid w:val="001B7412"/>
    <w:rsid w:val="001C009D"/>
    <w:rsid w:val="001C2B06"/>
    <w:rsid w:val="001D47AD"/>
    <w:rsid w:val="001D4822"/>
    <w:rsid w:val="001D6E4F"/>
    <w:rsid w:val="001F0ACC"/>
    <w:rsid w:val="002022CF"/>
    <w:rsid w:val="002060B3"/>
    <w:rsid w:val="002150D0"/>
    <w:rsid w:val="00216C83"/>
    <w:rsid w:val="00217030"/>
    <w:rsid w:val="002223C4"/>
    <w:rsid w:val="002408D3"/>
    <w:rsid w:val="0024529F"/>
    <w:rsid w:val="00285D17"/>
    <w:rsid w:val="00286214"/>
    <w:rsid w:val="00286F13"/>
    <w:rsid w:val="00293538"/>
    <w:rsid w:val="002A27CF"/>
    <w:rsid w:val="002A2B95"/>
    <w:rsid w:val="002B3798"/>
    <w:rsid w:val="002B6ECF"/>
    <w:rsid w:val="002D2438"/>
    <w:rsid w:val="002E2EF4"/>
    <w:rsid w:val="002F5DF6"/>
    <w:rsid w:val="00306037"/>
    <w:rsid w:val="003116D0"/>
    <w:rsid w:val="00322C6B"/>
    <w:rsid w:val="00334F59"/>
    <w:rsid w:val="00346C24"/>
    <w:rsid w:val="00352818"/>
    <w:rsid w:val="003548B4"/>
    <w:rsid w:val="0037356C"/>
    <w:rsid w:val="003813F4"/>
    <w:rsid w:val="00387CB1"/>
    <w:rsid w:val="00391F57"/>
    <w:rsid w:val="00392231"/>
    <w:rsid w:val="00393263"/>
    <w:rsid w:val="003932B9"/>
    <w:rsid w:val="003B02C4"/>
    <w:rsid w:val="003B1E7E"/>
    <w:rsid w:val="003B52BB"/>
    <w:rsid w:val="003B64F4"/>
    <w:rsid w:val="003C0527"/>
    <w:rsid w:val="003C1A78"/>
    <w:rsid w:val="003C5CA7"/>
    <w:rsid w:val="003D5E97"/>
    <w:rsid w:val="003E4A54"/>
    <w:rsid w:val="003F0C43"/>
    <w:rsid w:val="003F3A96"/>
    <w:rsid w:val="0040059E"/>
    <w:rsid w:val="00400E5E"/>
    <w:rsid w:val="00407048"/>
    <w:rsid w:val="004133E0"/>
    <w:rsid w:val="004202EF"/>
    <w:rsid w:val="0042116A"/>
    <w:rsid w:val="00425A02"/>
    <w:rsid w:val="00432E14"/>
    <w:rsid w:val="004347B0"/>
    <w:rsid w:val="00436113"/>
    <w:rsid w:val="00437028"/>
    <w:rsid w:val="00437BC6"/>
    <w:rsid w:val="00441B8D"/>
    <w:rsid w:val="004500CD"/>
    <w:rsid w:val="00451E44"/>
    <w:rsid w:val="00452A90"/>
    <w:rsid w:val="0045465B"/>
    <w:rsid w:val="00460C7F"/>
    <w:rsid w:val="0046353A"/>
    <w:rsid w:val="004675B3"/>
    <w:rsid w:val="00472472"/>
    <w:rsid w:val="004815D2"/>
    <w:rsid w:val="00484AC2"/>
    <w:rsid w:val="00485027"/>
    <w:rsid w:val="00492A44"/>
    <w:rsid w:val="00494484"/>
    <w:rsid w:val="00496FD6"/>
    <w:rsid w:val="004A1687"/>
    <w:rsid w:val="004A2B84"/>
    <w:rsid w:val="004A49C7"/>
    <w:rsid w:val="004A6F59"/>
    <w:rsid w:val="004B0DCD"/>
    <w:rsid w:val="004C0940"/>
    <w:rsid w:val="004C47AB"/>
    <w:rsid w:val="004D11A2"/>
    <w:rsid w:val="004D7D48"/>
    <w:rsid w:val="004E49D7"/>
    <w:rsid w:val="004E6F44"/>
    <w:rsid w:val="004F7AA8"/>
    <w:rsid w:val="005059F3"/>
    <w:rsid w:val="00530697"/>
    <w:rsid w:val="00542334"/>
    <w:rsid w:val="00547547"/>
    <w:rsid w:val="00547CAB"/>
    <w:rsid w:val="00550A3C"/>
    <w:rsid w:val="00552CDB"/>
    <w:rsid w:val="0055721E"/>
    <w:rsid w:val="00561B77"/>
    <w:rsid w:val="00564885"/>
    <w:rsid w:val="005648BE"/>
    <w:rsid w:val="00565805"/>
    <w:rsid w:val="0057434E"/>
    <w:rsid w:val="00580312"/>
    <w:rsid w:val="00581C4D"/>
    <w:rsid w:val="005836FF"/>
    <w:rsid w:val="0059240E"/>
    <w:rsid w:val="00596601"/>
    <w:rsid w:val="005A4746"/>
    <w:rsid w:val="005A520F"/>
    <w:rsid w:val="005B06A1"/>
    <w:rsid w:val="005B0A8E"/>
    <w:rsid w:val="005C046F"/>
    <w:rsid w:val="005C5666"/>
    <w:rsid w:val="005C6FA6"/>
    <w:rsid w:val="005D583E"/>
    <w:rsid w:val="005D6E8E"/>
    <w:rsid w:val="005F1D55"/>
    <w:rsid w:val="005F309C"/>
    <w:rsid w:val="005F3583"/>
    <w:rsid w:val="005F44E1"/>
    <w:rsid w:val="006070DA"/>
    <w:rsid w:val="00620F53"/>
    <w:rsid w:val="00622CFB"/>
    <w:rsid w:val="00634C72"/>
    <w:rsid w:val="006414CE"/>
    <w:rsid w:val="00642CD7"/>
    <w:rsid w:val="00645561"/>
    <w:rsid w:val="00664B6A"/>
    <w:rsid w:val="006665A1"/>
    <w:rsid w:val="00670BB6"/>
    <w:rsid w:val="00683914"/>
    <w:rsid w:val="00687D11"/>
    <w:rsid w:val="00687DB1"/>
    <w:rsid w:val="006928D5"/>
    <w:rsid w:val="006A260D"/>
    <w:rsid w:val="006C6D18"/>
    <w:rsid w:val="006D39D4"/>
    <w:rsid w:val="006E4AA6"/>
    <w:rsid w:val="006E5952"/>
    <w:rsid w:val="006F0441"/>
    <w:rsid w:val="006F2C86"/>
    <w:rsid w:val="0070428C"/>
    <w:rsid w:val="00716B09"/>
    <w:rsid w:val="00722E43"/>
    <w:rsid w:val="0072317C"/>
    <w:rsid w:val="00732F2A"/>
    <w:rsid w:val="007503D0"/>
    <w:rsid w:val="00751800"/>
    <w:rsid w:val="00753881"/>
    <w:rsid w:val="00753AD2"/>
    <w:rsid w:val="00756098"/>
    <w:rsid w:val="00762EF4"/>
    <w:rsid w:val="00776F9B"/>
    <w:rsid w:val="0078641A"/>
    <w:rsid w:val="00787BF7"/>
    <w:rsid w:val="00793A9E"/>
    <w:rsid w:val="007A0E14"/>
    <w:rsid w:val="007A1738"/>
    <w:rsid w:val="007A3B10"/>
    <w:rsid w:val="007A5807"/>
    <w:rsid w:val="007A638A"/>
    <w:rsid w:val="007B5868"/>
    <w:rsid w:val="007B5A0D"/>
    <w:rsid w:val="007B6FDF"/>
    <w:rsid w:val="007C110D"/>
    <w:rsid w:val="007C259A"/>
    <w:rsid w:val="007C3B22"/>
    <w:rsid w:val="007C3FB5"/>
    <w:rsid w:val="007D223A"/>
    <w:rsid w:val="007D2986"/>
    <w:rsid w:val="007D37BD"/>
    <w:rsid w:val="007D5BDE"/>
    <w:rsid w:val="007D7B5A"/>
    <w:rsid w:val="007F66B4"/>
    <w:rsid w:val="00801C1C"/>
    <w:rsid w:val="008040FA"/>
    <w:rsid w:val="00810CC7"/>
    <w:rsid w:val="00814CE2"/>
    <w:rsid w:val="00823CB3"/>
    <w:rsid w:val="00825A1F"/>
    <w:rsid w:val="00825DFB"/>
    <w:rsid w:val="00831C55"/>
    <w:rsid w:val="00831CC7"/>
    <w:rsid w:val="00833914"/>
    <w:rsid w:val="008372D6"/>
    <w:rsid w:val="00840956"/>
    <w:rsid w:val="00840BFB"/>
    <w:rsid w:val="008418FA"/>
    <w:rsid w:val="00841C1D"/>
    <w:rsid w:val="00853194"/>
    <w:rsid w:val="0085791B"/>
    <w:rsid w:val="00865BF8"/>
    <w:rsid w:val="00865E47"/>
    <w:rsid w:val="00872C8A"/>
    <w:rsid w:val="00873176"/>
    <w:rsid w:val="00880D43"/>
    <w:rsid w:val="00883ED2"/>
    <w:rsid w:val="00894002"/>
    <w:rsid w:val="0089630D"/>
    <w:rsid w:val="008A080F"/>
    <w:rsid w:val="008A2429"/>
    <w:rsid w:val="008B19D9"/>
    <w:rsid w:val="008B3BB1"/>
    <w:rsid w:val="008C370B"/>
    <w:rsid w:val="008C728F"/>
    <w:rsid w:val="008D2F3F"/>
    <w:rsid w:val="008D3CCA"/>
    <w:rsid w:val="008D6251"/>
    <w:rsid w:val="008E6273"/>
    <w:rsid w:val="008F0A87"/>
    <w:rsid w:val="008F2D67"/>
    <w:rsid w:val="008F3DCA"/>
    <w:rsid w:val="00900BCA"/>
    <w:rsid w:val="00903693"/>
    <w:rsid w:val="009052D6"/>
    <w:rsid w:val="00905FA7"/>
    <w:rsid w:val="00910243"/>
    <w:rsid w:val="009116FC"/>
    <w:rsid w:val="00925E00"/>
    <w:rsid w:val="00926B31"/>
    <w:rsid w:val="00930EB8"/>
    <w:rsid w:val="00943A31"/>
    <w:rsid w:val="00943BF5"/>
    <w:rsid w:val="009452B3"/>
    <w:rsid w:val="00966231"/>
    <w:rsid w:val="009712ED"/>
    <w:rsid w:val="009810AA"/>
    <w:rsid w:val="00983B51"/>
    <w:rsid w:val="00983E46"/>
    <w:rsid w:val="0099027D"/>
    <w:rsid w:val="0099262E"/>
    <w:rsid w:val="00993253"/>
    <w:rsid w:val="009945B1"/>
    <w:rsid w:val="00995165"/>
    <w:rsid w:val="00996896"/>
    <w:rsid w:val="009A3D8D"/>
    <w:rsid w:val="009A57A9"/>
    <w:rsid w:val="009A784A"/>
    <w:rsid w:val="009B3179"/>
    <w:rsid w:val="009B5A1C"/>
    <w:rsid w:val="009B73C7"/>
    <w:rsid w:val="009D30C6"/>
    <w:rsid w:val="009E2BC3"/>
    <w:rsid w:val="009E3780"/>
    <w:rsid w:val="009F79A3"/>
    <w:rsid w:val="00A000C6"/>
    <w:rsid w:val="00A0246F"/>
    <w:rsid w:val="00A1128E"/>
    <w:rsid w:val="00A12F3C"/>
    <w:rsid w:val="00A16DEB"/>
    <w:rsid w:val="00A17EB1"/>
    <w:rsid w:val="00A25971"/>
    <w:rsid w:val="00A30A5A"/>
    <w:rsid w:val="00A43620"/>
    <w:rsid w:val="00A44635"/>
    <w:rsid w:val="00A446A3"/>
    <w:rsid w:val="00A51565"/>
    <w:rsid w:val="00A56799"/>
    <w:rsid w:val="00A613C8"/>
    <w:rsid w:val="00A6161B"/>
    <w:rsid w:val="00A66673"/>
    <w:rsid w:val="00A66D3F"/>
    <w:rsid w:val="00A70C6F"/>
    <w:rsid w:val="00A73FE2"/>
    <w:rsid w:val="00A76A39"/>
    <w:rsid w:val="00A822CD"/>
    <w:rsid w:val="00A84077"/>
    <w:rsid w:val="00A84DB1"/>
    <w:rsid w:val="00A91F8F"/>
    <w:rsid w:val="00AA033E"/>
    <w:rsid w:val="00AD2363"/>
    <w:rsid w:val="00AD3666"/>
    <w:rsid w:val="00AD3D62"/>
    <w:rsid w:val="00AE4400"/>
    <w:rsid w:val="00AE7DE1"/>
    <w:rsid w:val="00B03509"/>
    <w:rsid w:val="00B07C6B"/>
    <w:rsid w:val="00B2157C"/>
    <w:rsid w:val="00B271D3"/>
    <w:rsid w:val="00B3573D"/>
    <w:rsid w:val="00B47D4A"/>
    <w:rsid w:val="00B51599"/>
    <w:rsid w:val="00B526AB"/>
    <w:rsid w:val="00B760B0"/>
    <w:rsid w:val="00B800D6"/>
    <w:rsid w:val="00B853DF"/>
    <w:rsid w:val="00B92090"/>
    <w:rsid w:val="00B92543"/>
    <w:rsid w:val="00B9514C"/>
    <w:rsid w:val="00B9517C"/>
    <w:rsid w:val="00BA3667"/>
    <w:rsid w:val="00BA4AD4"/>
    <w:rsid w:val="00BB0BC3"/>
    <w:rsid w:val="00BB177C"/>
    <w:rsid w:val="00BB32A8"/>
    <w:rsid w:val="00BB4678"/>
    <w:rsid w:val="00BD216B"/>
    <w:rsid w:val="00BD3E71"/>
    <w:rsid w:val="00BD5697"/>
    <w:rsid w:val="00BD6DD2"/>
    <w:rsid w:val="00BE0F6B"/>
    <w:rsid w:val="00BE46B3"/>
    <w:rsid w:val="00BE5459"/>
    <w:rsid w:val="00BE6D38"/>
    <w:rsid w:val="00C02097"/>
    <w:rsid w:val="00C0697A"/>
    <w:rsid w:val="00C075D6"/>
    <w:rsid w:val="00C104DE"/>
    <w:rsid w:val="00C161EF"/>
    <w:rsid w:val="00C31212"/>
    <w:rsid w:val="00C32F7F"/>
    <w:rsid w:val="00C3586D"/>
    <w:rsid w:val="00C40A44"/>
    <w:rsid w:val="00C44631"/>
    <w:rsid w:val="00C47233"/>
    <w:rsid w:val="00C57D62"/>
    <w:rsid w:val="00C624D4"/>
    <w:rsid w:val="00C63EB6"/>
    <w:rsid w:val="00C90D57"/>
    <w:rsid w:val="00C91B9A"/>
    <w:rsid w:val="00CA2C93"/>
    <w:rsid w:val="00CA4806"/>
    <w:rsid w:val="00CA5268"/>
    <w:rsid w:val="00CA5D17"/>
    <w:rsid w:val="00CB2ED2"/>
    <w:rsid w:val="00CB64D1"/>
    <w:rsid w:val="00CB67E9"/>
    <w:rsid w:val="00CC1FAB"/>
    <w:rsid w:val="00CC4E83"/>
    <w:rsid w:val="00CE4EBD"/>
    <w:rsid w:val="00D02665"/>
    <w:rsid w:val="00D03012"/>
    <w:rsid w:val="00D10ABD"/>
    <w:rsid w:val="00D13B52"/>
    <w:rsid w:val="00D15235"/>
    <w:rsid w:val="00D16550"/>
    <w:rsid w:val="00D220D4"/>
    <w:rsid w:val="00D22D73"/>
    <w:rsid w:val="00D244B0"/>
    <w:rsid w:val="00D268B6"/>
    <w:rsid w:val="00D312D1"/>
    <w:rsid w:val="00D3156C"/>
    <w:rsid w:val="00D31B01"/>
    <w:rsid w:val="00D37DDA"/>
    <w:rsid w:val="00D41339"/>
    <w:rsid w:val="00D42886"/>
    <w:rsid w:val="00D5686C"/>
    <w:rsid w:val="00D6732E"/>
    <w:rsid w:val="00D80564"/>
    <w:rsid w:val="00D833E7"/>
    <w:rsid w:val="00D83535"/>
    <w:rsid w:val="00D849DA"/>
    <w:rsid w:val="00D85CAB"/>
    <w:rsid w:val="00D875A7"/>
    <w:rsid w:val="00D90916"/>
    <w:rsid w:val="00D91A13"/>
    <w:rsid w:val="00D9402C"/>
    <w:rsid w:val="00DA5453"/>
    <w:rsid w:val="00DB420D"/>
    <w:rsid w:val="00DC5348"/>
    <w:rsid w:val="00DC7FF0"/>
    <w:rsid w:val="00DE1660"/>
    <w:rsid w:val="00DE1C04"/>
    <w:rsid w:val="00DF5404"/>
    <w:rsid w:val="00E066ED"/>
    <w:rsid w:val="00E06F41"/>
    <w:rsid w:val="00E10E63"/>
    <w:rsid w:val="00E134CD"/>
    <w:rsid w:val="00E160C8"/>
    <w:rsid w:val="00E20A2C"/>
    <w:rsid w:val="00E23013"/>
    <w:rsid w:val="00E26100"/>
    <w:rsid w:val="00E41AF9"/>
    <w:rsid w:val="00E4660D"/>
    <w:rsid w:val="00E478B9"/>
    <w:rsid w:val="00E55922"/>
    <w:rsid w:val="00E71FDA"/>
    <w:rsid w:val="00E75667"/>
    <w:rsid w:val="00E77516"/>
    <w:rsid w:val="00E83E50"/>
    <w:rsid w:val="00E87FE0"/>
    <w:rsid w:val="00E96FF2"/>
    <w:rsid w:val="00EA24D0"/>
    <w:rsid w:val="00EA538F"/>
    <w:rsid w:val="00EA7617"/>
    <w:rsid w:val="00EC7558"/>
    <w:rsid w:val="00ED5E32"/>
    <w:rsid w:val="00ED742E"/>
    <w:rsid w:val="00EE0955"/>
    <w:rsid w:val="00EE1664"/>
    <w:rsid w:val="00EE3EAE"/>
    <w:rsid w:val="00EE7DBA"/>
    <w:rsid w:val="00EF0373"/>
    <w:rsid w:val="00EF0612"/>
    <w:rsid w:val="00EF06FE"/>
    <w:rsid w:val="00EF28BC"/>
    <w:rsid w:val="00EF3E12"/>
    <w:rsid w:val="00EF3EB8"/>
    <w:rsid w:val="00F0082E"/>
    <w:rsid w:val="00F0416F"/>
    <w:rsid w:val="00F1053F"/>
    <w:rsid w:val="00F11522"/>
    <w:rsid w:val="00F124FE"/>
    <w:rsid w:val="00F147C1"/>
    <w:rsid w:val="00F20F00"/>
    <w:rsid w:val="00F27DAC"/>
    <w:rsid w:val="00F32B0F"/>
    <w:rsid w:val="00F50D61"/>
    <w:rsid w:val="00F5161B"/>
    <w:rsid w:val="00F549DE"/>
    <w:rsid w:val="00F62C39"/>
    <w:rsid w:val="00F70B90"/>
    <w:rsid w:val="00F7356A"/>
    <w:rsid w:val="00F74683"/>
    <w:rsid w:val="00F76F06"/>
    <w:rsid w:val="00F80DE2"/>
    <w:rsid w:val="00F93021"/>
    <w:rsid w:val="00F95629"/>
    <w:rsid w:val="00F959A7"/>
    <w:rsid w:val="00FA2BCD"/>
    <w:rsid w:val="00FA4973"/>
    <w:rsid w:val="00FB3F28"/>
    <w:rsid w:val="00FB4330"/>
    <w:rsid w:val="00FC3D4F"/>
    <w:rsid w:val="00FC4569"/>
    <w:rsid w:val="00FD05F9"/>
    <w:rsid w:val="00FD6E1B"/>
    <w:rsid w:val="00FD6F64"/>
    <w:rsid w:val="00FE0239"/>
    <w:rsid w:val="00FE5CF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926B31"/>
  </w:style>
  <w:style w:type="paragraph" w:styleId="2">
    <w:name w:val="toc 2"/>
    <w:basedOn w:val="a"/>
    <w:next w:val="a"/>
    <w:autoRedefine/>
    <w:uiPriority w:val="39"/>
    <w:semiHidden/>
    <w:unhideWhenUsed/>
    <w:rsid w:val="00926B31"/>
    <w:pPr>
      <w:ind w:leftChars="200" w:left="420"/>
    </w:pPr>
  </w:style>
  <w:style w:type="paragraph" w:styleId="a3">
    <w:name w:val="header"/>
    <w:basedOn w:val="a"/>
    <w:link w:val="Char"/>
    <w:uiPriority w:val="99"/>
    <w:unhideWhenUsed/>
    <w:rsid w:val="00BD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1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926B31"/>
  </w:style>
  <w:style w:type="paragraph" w:styleId="2">
    <w:name w:val="toc 2"/>
    <w:basedOn w:val="a"/>
    <w:next w:val="a"/>
    <w:autoRedefine/>
    <w:uiPriority w:val="39"/>
    <w:semiHidden/>
    <w:unhideWhenUsed/>
    <w:rsid w:val="00926B31"/>
    <w:pPr>
      <w:ind w:leftChars="200" w:left="420"/>
    </w:pPr>
  </w:style>
  <w:style w:type="paragraph" w:styleId="a3">
    <w:name w:val="header"/>
    <w:basedOn w:val="a"/>
    <w:link w:val="Char"/>
    <w:uiPriority w:val="99"/>
    <w:unhideWhenUsed/>
    <w:rsid w:val="00BD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1688</Words>
  <Characters>9626</Characters>
  <Application>Microsoft Office Word</Application>
  <DocSecurity>0</DocSecurity>
  <Lines>80</Lines>
  <Paragraphs>22</Paragraphs>
  <ScaleCrop>false</ScaleCrop>
  <Company>Sky123.Org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2016-04-12T01:44:00Z</dcterms:created>
  <dcterms:modified xsi:type="dcterms:W3CDTF">2016-04-12T01:44:00Z</dcterms:modified>
</cp:coreProperties>
</file>